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7" w:type="dxa"/>
        <w:tblLook w:val="04A0" w:firstRow="1" w:lastRow="0" w:firstColumn="1" w:lastColumn="0" w:noHBand="0" w:noVBand="1"/>
      </w:tblPr>
      <w:tblGrid>
        <w:gridCol w:w="5778"/>
        <w:gridCol w:w="3799"/>
      </w:tblGrid>
      <w:tr w:rsidR="00E37F70" w:rsidRPr="009F4795" w:rsidTr="005E3059">
        <w:trPr>
          <w:trHeight w:val="726"/>
        </w:trPr>
        <w:tc>
          <w:tcPr>
            <w:tcW w:w="9577" w:type="dxa"/>
            <w:gridSpan w:val="2"/>
            <w:vAlign w:val="center"/>
          </w:tcPr>
          <w:p w:rsidR="00E37F70" w:rsidRPr="00CE793C" w:rsidRDefault="00E37F70" w:rsidP="00427453">
            <w:pPr>
              <w:pStyle w:val="Tekstpodstawowy"/>
              <w:spacing w:after="40"/>
              <w:jc w:val="center"/>
              <w:rPr>
                <w:rFonts w:ascii="Calibri" w:hAnsi="Calibri" w:cs="Segoe UI"/>
                <w:b w:val="0"/>
                <w:sz w:val="28"/>
                <w:szCs w:val="28"/>
                <w:lang w:val="en-US"/>
              </w:rPr>
            </w:pPr>
          </w:p>
          <w:p w:rsidR="00E37F70" w:rsidRPr="001365C6" w:rsidRDefault="00E37F70" w:rsidP="00427453">
            <w:pPr>
              <w:pStyle w:val="Tekstpodstawowy"/>
              <w:spacing w:after="40"/>
              <w:jc w:val="center"/>
              <w:rPr>
                <w:rFonts w:ascii="Calibri" w:hAnsi="Calibri" w:cs="Segoe UI"/>
                <w:b w:val="0"/>
                <w:sz w:val="32"/>
                <w:szCs w:val="32"/>
              </w:rPr>
            </w:pPr>
            <w:r w:rsidRPr="001365C6">
              <w:rPr>
                <w:rFonts w:ascii="Calibri" w:hAnsi="Calibri" w:cs="Segoe UI"/>
                <w:b w:val="0"/>
                <w:sz w:val="32"/>
                <w:szCs w:val="32"/>
              </w:rPr>
              <w:t>SPECYFIKACJA ISTOTNYCH WARUNKÓW ZAMÓWIENIA</w:t>
            </w:r>
          </w:p>
        </w:tc>
      </w:tr>
      <w:tr w:rsidR="00E37F70" w:rsidRPr="009F4795" w:rsidTr="005E3059">
        <w:tc>
          <w:tcPr>
            <w:tcW w:w="9577" w:type="dxa"/>
            <w:gridSpan w:val="2"/>
          </w:tcPr>
          <w:p w:rsidR="00E37F70" w:rsidRPr="009F4795" w:rsidRDefault="00E37F70" w:rsidP="00427453">
            <w:pPr>
              <w:spacing w:after="40"/>
              <w:jc w:val="center"/>
              <w:rPr>
                <w:rFonts w:ascii="Calibri" w:hAnsi="Calibri" w:cs="Segoe UI"/>
                <w:sz w:val="22"/>
                <w:szCs w:val="22"/>
              </w:rPr>
            </w:pPr>
            <w:r w:rsidRPr="009F4795">
              <w:rPr>
                <w:rFonts w:ascii="Calibri" w:hAnsi="Calibri" w:cs="Segoe UI"/>
                <w:sz w:val="22"/>
                <w:szCs w:val="22"/>
              </w:rPr>
              <w:t>w postępowaniu o udzielenie zamówienia publicznego</w:t>
            </w:r>
          </w:p>
        </w:tc>
      </w:tr>
      <w:tr w:rsidR="00E37F70" w:rsidRPr="009F4795" w:rsidTr="005E3059">
        <w:tc>
          <w:tcPr>
            <w:tcW w:w="9577" w:type="dxa"/>
            <w:gridSpan w:val="2"/>
          </w:tcPr>
          <w:p w:rsidR="00E37F70" w:rsidRPr="009F4795" w:rsidRDefault="00E37F70" w:rsidP="00427453">
            <w:pPr>
              <w:spacing w:after="40"/>
              <w:jc w:val="center"/>
              <w:rPr>
                <w:rFonts w:ascii="Calibri" w:hAnsi="Calibri" w:cs="Segoe UI"/>
                <w:sz w:val="22"/>
                <w:szCs w:val="22"/>
              </w:rPr>
            </w:pPr>
            <w:r w:rsidRPr="009F4795">
              <w:rPr>
                <w:rFonts w:ascii="Calibri" w:hAnsi="Calibri" w:cs="Segoe UI"/>
                <w:sz w:val="22"/>
                <w:szCs w:val="22"/>
              </w:rPr>
              <w:t>prowadzonym w trybie przetargu nieograniczonego</w:t>
            </w:r>
            <w:r w:rsidR="00F40D86">
              <w:rPr>
                <w:rFonts w:ascii="Calibri" w:hAnsi="Calibri" w:cs="Segoe UI"/>
                <w:sz w:val="22"/>
                <w:szCs w:val="22"/>
              </w:rPr>
              <w:t xml:space="preserve"> w procedurze powyżej 209 tys. EUR</w:t>
            </w:r>
          </w:p>
        </w:tc>
      </w:tr>
      <w:tr w:rsidR="00E37F70" w:rsidRPr="009F4795" w:rsidTr="005E3059">
        <w:tc>
          <w:tcPr>
            <w:tcW w:w="9577" w:type="dxa"/>
            <w:gridSpan w:val="2"/>
          </w:tcPr>
          <w:p w:rsidR="00E37F70" w:rsidRPr="001365C6" w:rsidRDefault="00E37F70" w:rsidP="00427453">
            <w:pPr>
              <w:pStyle w:val="Tekstpodstawowy"/>
              <w:spacing w:after="40"/>
              <w:jc w:val="center"/>
              <w:rPr>
                <w:rFonts w:ascii="Calibri" w:hAnsi="Calibri" w:cs="Segoe UI"/>
                <w:b w:val="0"/>
                <w:szCs w:val="22"/>
              </w:rPr>
            </w:pPr>
            <w:r w:rsidRPr="001365C6">
              <w:rPr>
                <w:rFonts w:ascii="Calibri" w:hAnsi="Calibri" w:cs="Segoe UI"/>
                <w:b w:val="0"/>
                <w:szCs w:val="22"/>
              </w:rPr>
              <w:t>na</w:t>
            </w:r>
          </w:p>
        </w:tc>
      </w:tr>
      <w:tr w:rsidR="00E37F70" w:rsidRPr="009F4795" w:rsidTr="005E3059">
        <w:tc>
          <w:tcPr>
            <w:tcW w:w="9577" w:type="dxa"/>
            <w:gridSpan w:val="2"/>
          </w:tcPr>
          <w:p w:rsidR="00E37F70" w:rsidRPr="009F4795" w:rsidRDefault="00E37F70" w:rsidP="00427453">
            <w:pPr>
              <w:pStyle w:val="Tekstpodstawowy"/>
              <w:spacing w:after="40"/>
              <w:jc w:val="center"/>
              <w:rPr>
                <w:rFonts w:ascii="Calibri" w:hAnsi="Calibri" w:cs="Segoe UI"/>
                <w:szCs w:val="22"/>
              </w:rPr>
            </w:pPr>
          </w:p>
        </w:tc>
      </w:tr>
      <w:tr w:rsidR="00E37F70" w:rsidRPr="009F4795" w:rsidTr="005E3059">
        <w:tc>
          <w:tcPr>
            <w:tcW w:w="9577" w:type="dxa"/>
            <w:gridSpan w:val="2"/>
          </w:tcPr>
          <w:p w:rsidR="00E37F70" w:rsidRPr="00585A3E" w:rsidRDefault="008854AC" w:rsidP="00E94DDC">
            <w:pPr>
              <w:spacing w:after="40"/>
              <w:jc w:val="center"/>
              <w:rPr>
                <w:rFonts w:ascii="Calibri" w:hAnsi="Calibri" w:cs="Segoe UI"/>
                <w:b/>
                <w:sz w:val="28"/>
                <w:szCs w:val="28"/>
              </w:rPr>
            </w:pPr>
            <w:r>
              <w:rPr>
                <w:rFonts w:ascii="Calibri" w:hAnsi="Calibri" w:cs="Segoe UI"/>
                <w:b/>
                <w:sz w:val="28"/>
                <w:szCs w:val="28"/>
              </w:rPr>
              <w:t>Dostaw</w:t>
            </w:r>
            <w:r w:rsidR="00E94DDC">
              <w:rPr>
                <w:rFonts w:ascii="Calibri" w:hAnsi="Calibri" w:cs="Segoe UI"/>
                <w:b/>
                <w:sz w:val="28"/>
                <w:szCs w:val="28"/>
              </w:rPr>
              <w:t>a</w:t>
            </w:r>
            <w:r>
              <w:rPr>
                <w:rFonts w:ascii="Calibri" w:hAnsi="Calibri" w:cs="Segoe UI"/>
                <w:b/>
                <w:sz w:val="28"/>
                <w:szCs w:val="28"/>
              </w:rPr>
              <w:t xml:space="preserve"> </w:t>
            </w:r>
            <w:r w:rsidR="00E94DDC">
              <w:rPr>
                <w:rFonts w:ascii="Calibri" w:hAnsi="Calibri" w:cs="Segoe UI"/>
                <w:b/>
                <w:sz w:val="28"/>
                <w:szCs w:val="28"/>
              </w:rPr>
              <w:t>defibrylatorów</w:t>
            </w:r>
            <w:r w:rsidR="00E44758">
              <w:rPr>
                <w:rFonts w:ascii="Calibri" w:hAnsi="Calibri" w:cs="Segoe UI"/>
                <w:b/>
                <w:sz w:val="28"/>
                <w:szCs w:val="28"/>
              </w:rPr>
              <w:t xml:space="preserve"> dla IML Sp. z o.o.</w:t>
            </w:r>
          </w:p>
        </w:tc>
      </w:tr>
      <w:tr w:rsidR="00E37F70" w:rsidRPr="009F4795" w:rsidTr="005E3059">
        <w:tc>
          <w:tcPr>
            <w:tcW w:w="9577" w:type="dxa"/>
            <w:gridSpan w:val="2"/>
          </w:tcPr>
          <w:p w:rsidR="00E37F70" w:rsidRPr="0094793F" w:rsidRDefault="008854AC" w:rsidP="0094793F">
            <w:pPr>
              <w:spacing w:after="40"/>
              <w:jc w:val="center"/>
              <w:rPr>
                <w:rFonts w:ascii="Calibri" w:hAnsi="Calibri" w:cs="Segoe UI"/>
                <w:b/>
                <w:sz w:val="22"/>
                <w:szCs w:val="22"/>
              </w:rPr>
            </w:pPr>
            <w:r w:rsidRPr="0094793F">
              <w:rPr>
                <w:rFonts w:ascii="Calibri" w:hAnsi="Calibri" w:cs="Segoe UI"/>
                <w:b/>
                <w:sz w:val="22"/>
                <w:szCs w:val="22"/>
              </w:rPr>
              <w:t xml:space="preserve">nr sprawy   </w:t>
            </w:r>
            <w:r w:rsidR="0094793F" w:rsidRPr="0094793F">
              <w:rPr>
                <w:rFonts w:ascii="Calibri" w:hAnsi="Calibri" w:cs="Segoe UI"/>
                <w:b/>
                <w:sz w:val="22"/>
                <w:szCs w:val="22"/>
              </w:rPr>
              <w:t>20</w:t>
            </w:r>
            <w:r w:rsidR="002B05F9" w:rsidRPr="0094793F">
              <w:rPr>
                <w:rFonts w:ascii="Calibri" w:hAnsi="Calibri" w:cs="Segoe UI"/>
                <w:b/>
                <w:sz w:val="22"/>
                <w:szCs w:val="22"/>
              </w:rPr>
              <w:t>/ZP/PN/17</w:t>
            </w:r>
          </w:p>
        </w:tc>
      </w:tr>
      <w:tr w:rsidR="00E37F70" w:rsidRPr="009F4795" w:rsidTr="005E3059">
        <w:tc>
          <w:tcPr>
            <w:tcW w:w="9577" w:type="dxa"/>
            <w:gridSpan w:val="2"/>
          </w:tcPr>
          <w:p w:rsidR="00E37F70" w:rsidRDefault="00E37F70" w:rsidP="00427453">
            <w:pPr>
              <w:pStyle w:val="Tekstpodstawowy"/>
              <w:spacing w:after="40"/>
              <w:jc w:val="center"/>
              <w:rPr>
                <w:rFonts w:ascii="Calibri" w:hAnsi="Calibri" w:cs="Segoe UI"/>
                <w:sz w:val="28"/>
                <w:szCs w:val="28"/>
                <w:u w:val="single"/>
              </w:rPr>
            </w:pPr>
          </w:p>
          <w:p w:rsidR="00E37F70" w:rsidRPr="009F4795" w:rsidRDefault="00E37F70" w:rsidP="00427453">
            <w:pPr>
              <w:pStyle w:val="Tekstpodstawowy"/>
              <w:spacing w:after="40"/>
              <w:rPr>
                <w:rFonts w:ascii="Calibri" w:hAnsi="Calibri" w:cs="Segoe UI"/>
                <w:sz w:val="28"/>
                <w:szCs w:val="28"/>
                <w:u w:val="single"/>
              </w:rPr>
            </w:pPr>
          </w:p>
        </w:tc>
      </w:tr>
      <w:tr w:rsidR="00E37F70" w:rsidRPr="009F4795" w:rsidTr="005E3059">
        <w:tc>
          <w:tcPr>
            <w:tcW w:w="9577" w:type="dxa"/>
            <w:gridSpan w:val="2"/>
          </w:tcPr>
          <w:p w:rsidR="00E37F70" w:rsidRPr="009F4795" w:rsidRDefault="00E37F70" w:rsidP="009670FE">
            <w:pPr>
              <w:pStyle w:val="Tekstpodstawowy"/>
              <w:spacing w:after="40"/>
              <w:rPr>
                <w:rFonts w:ascii="Calibri" w:hAnsi="Calibri" w:cs="Segoe UI"/>
                <w:sz w:val="28"/>
                <w:szCs w:val="28"/>
                <w:u w:val="single"/>
              </w:rPr>
            </w:pPr>
          </w:p>
        </w:tc>
      </w:tr>
      <w:tr w:rsidR="00E37F70" w:rsidRPr="009F4795" w:rsidTr="005E3059">
        <w:tc>
          <w:tcPr>
            <w:tcW w:w="9577" w:type="dxa"/>
            <w:gridSpan w:val="2"/>
          </w:tcPr>
          <w:p w:rsidR="00E37F70" w:rsidRPr="009F4795" w:rsidRDefault="00E37F70" w:rsidP="00427453">
            <w:pPr>
              <w:pStyle w:val="Tekstpodstawowy"/>
              <w:spacing w:after="40"/>
              <w:jc w:val="center"/>
              <w:rPr>
                <w:rFonts w:ascii="Calibri" w:hAnsi="Calibri" w:cs="Segoe UI"/>
                <w:sz w:val="20"/>
                <w:u w:val="single"/>
              </w:rPr>
            </w:pPr>
          </w:p>
        </w:tc>
      </w:tr>
      <w:tr w:rsidR="00E37F70" w:rsidRPr="009F4795" w:rsidTr="005E3059">
        <w:tc>
          <w:tcPr>
            <w:tcW w:w="9577" w:type="dxa"/>
            <w:gridSpan w:val="2"/>
          </w:tcPr>
          <w:p w:rsidR="00E37F70" w:rsidRPr="009D226A" w:rsidRDefault="00E37F70"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E37F70" w:rsidRPr="009F4795" w:rsidTr="005E3059">
        <w:trPr>
          <w:trHeight w:val="193"/>
        </w:trPr>
        <w:tc>
          <w:tcPr>
            <w:tcW w:w="5778" w:type="dxa"/>
          </w:tcPr>
          <w:p w:rsidR="00E37F70" w:rsidRPr="009D226A" w:rsidRDefault="00E37F70" w:rsidP="00B453E1">
            <w:pPr>
              <w:pStyle w:val="Tekstpodstawowy"/>
              <w:numPr>
                <w:ilvl w:val="0"/>
                <w:numId w:val="21"/>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r w:rsidR="00712A5C">
              <w:rPr>
                <w:rFonts w:ascii="Calibri" w:hAnsi="Calibri" w:cs="Segoe UI"/>
                <w:b w:val="0"/>
                <w:sz w:val="20"/>
              </w:rPr>
              <w:t>– formularz asortymentowy</w:t>
            </w:r>
          </w:p>
        </w:tc>
        <w:tc>
          <w:tcPr>
            <w:tcW w:w="3799" w:type="dxa"/>
            <w:vAlign w:val="center"/>
          </w:tcPr>
          <w:p w:rsidR="00E37F70" w:rsidRPr="009D226A" w:rsidRDefault="00E37F70" w:rsidP="00B453E1">
            <w:pPr>
              <w:pStyle w:val="Tekstpodstawowy"/>
              <w:numPr>
                <w:ilvl w:val="0"/>
                <w:numId w:val="22"/>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E37F70" w:rsidRPr="009F4795" w:rsidTr="005E3059">
        <w:tc>
          <w:tcPr>
            <w:tcW w:w="5778" w:type="dxa"/>
          </w:tcPr>
          <w:p w:rsidR="00E37F70" w:rsidRPr="009D226A" w:rsidRDefault="00E37F70" w:rsidP="00B453E1">
            <w:pPr>
              <w:pStyle w:val="Tekstpodstawowy"/>
              <w:numPr>
                <w:ilvl w:val="0"/>
                <w:numId w:val="21"/>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3799" w:type="dxa"/>
            <w:vAlign w:val="center"/>
          </w:tcPr>
          <w:p w:rsidR="00E37F70" w:rsidRPr="009D226A" w:rsidRDefault="00E37F70" w:rsidP="00B453E1">
            <w:pPr>
              <w:pStyle w:val="Tekstpodstawowy"/>
              <w:numPr>
                <w:ilvl w:val="0"/>
                <w:numId w:val="22"/>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E37F70" w:rsidRPr="009F4795" w:rsidTr="005E3059">
        <w:tc>
          <w:tcPr>
            <w:tcW w:w="5778" w:type="dxa"/>
          </w:tcPr>
          <w:p w:rsidR="00E37F70" w:rsidRPr="009D226A" w:rsidRDefault="00E37F70" w:rsidP="00B453E1">
            <w:pPr>
              <w:pStyle w:val="Tekstpodstawowy"/>
              <w:numPr>
                <w:ilvl w:val="0"/>
                <w:numId w:val="21"/>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r w:rsidR="001365C6">
              <w:rPr>
                <w:rFonts w:ascii="Calibri" w:hAnsi="Calibri" w:cs="Segoe UI"/>
                <w:b w:val="0"/>
                <w:sz w:val="20"/>
              </w:rPr>
              <w:t>JEDZ</w:t>
            </w:r>
          </w:p>
        </w:tc>
        <w:tc>
          <w:tcPr>
            <w:tcW w:w="3799" w:type="dxa"/>
            <w:vAlign w:val="center"/>
          </w:tcPr>
          <w:p w:rsidR="00E37F70" w:rsidRPr="009D226A" w:rsidRDefault="00E37F70" w:rsidP="00B453E1">
            <w:pPr>
              <w:pStyle w:val="Tekstpodstawowy"/>
              <w:numPr>
                <w:ilvl w:val="0"/>
                <w:numId w:val="22"/>
              </w:numPr>
              <w:spacing w:after="40"/>
              <w:ind w:left="317" w:hanging="284"/>
              <w:jc w:val="left"/>
              <w:rPr>
                <w:rFonts w:ascii="Calibri" w:hAnsi="Calibri" w:cs="Segoe UI"/>
                <w:b w:val="0"/>
                <w:sz w:val="20"/>
              </w:rPr>
            </w:pPr>
            <w:r w:rsidRPr="009D226A">
              <w:rPr>
                <w:rFonts w:ascii="Calibri" w:hAnsi="Calibri" w:cs="Segoe UI"/>
                <w:b w:val="0"/>
                <w:sz w:val="20"/>
              </w:rPr>
              <w:t>Załącznik nr 3</w:t>
            </w:r>
          </w:p>
        </w:tc>
      </w:tr>
      <w:tr w:rsidR="00E37F70" w:rsidRPr="009F4795" w:rsidTr="005E3059">
        <w:tc>
          <w:tcPr>
            <w:tcW w:w="5778" w:type="dxa"/>
          </w:tcPr>
          <w:p w:rsidR="00E37F70" w:rsidRPr="001525E2" w:rsidRDefault="00E37F70" w:rsidP="00B453E1">
            <w:pPr>
              <w:numPr>
                <w:ilvl w:val="0"/>
                <w:numId w:val="21"/>
              </w:numPr>
              <w:spacing w:after="40"/>
              <w:ind w:left="284" w:hanging="284"/>
              <w:rPr>
                <w:rFonts w:ascii="Calibri" w:hAnsi="Calibri" w:cs="Segoe UI"/>
                <w:sz w:val="20"/>
                <w:szCs w:val="20"/>
              </w:rPr>
            </w:pPr>
            <w:r w:rsidRPr="009D226A">
              <w:rPr>
                <w:rFonts w:ascii="Calibri" w:hAnsi="Calibri" w:cs="Segoe UI"/>
                <w:sz w:val="20"/>
              </w:rPr>
              <w:t>Wzór umowy</w:t>
            </w:r>
          </w:p>
          <w:p w:rsidR="001525E2" w:rsidRPr="009D226A" w:rsidRDefault="001525E2" w:rsidP="00B453E1">
            <w:pPr>
              <w:numPr>
                <w:ilvl w:val="0"/>
                <w:numId w:val="21"/>
              </w:numPr>
              <w:spacing w:after="40"/>
              <w:ind w:left="284" w:hanging="284"/>
              <w:rPr>
                <w:rFonts w:ascii="Calibri" w:hAnsi="Calibri" w:cs="Segoe UI"/>
                <w:sz w:val="20"/>
                <w:szCs w:val="20"/>
              </w:rPr>
            </w:pPr>
            <w:r>
              <w:rPr>
                <w:rFonts w:ascii="Calibri" w:hAnsi="Calibri" w:cs="Segoe UI"/>
                <w:sz w:val="20"/>
              </w:rPr>
              <w:t>Wzór przynależności/lub braku grupa kapitałowa</w:t>
            </w:r>
          </w:p>
        </w:tc>
        <w:tc>
          <w:tcPr>
            <w:tcW w:w="3799" w:type="dxa"/>
            <w:vAlign w:val="center"/>
          </w:tcPr>
          <w:p w:rsidR="00E37F70" w:rsidRDefault="00E37F70" w:rsidP="00B453E1">
            <w:pPr>
              <w:numPr>
                <w:ilvl w:val="0"/>
                <w:numId w:val="22"/>
              </w:numPr>
              <w:spacing w:after="40"/>
              <w:ind w:left="317" w:hanging="284"/>
              <w:rPr>
                <w:rFonts w:ascii="Calibri" w:hAnsi="Calibri" w:cs="Segoe UI"/>
                <w:sz w:val="20"/>
                <w:szCs w:val="20"/>
              </w:rPr>
            </w:pPr>
            <w:r>
              <w:rPr>
                <w:rFonts w:ascii="Calibri" w:hAnsi="Calibri" w:cs="Segoe UI"/>
                <w:sz w:val="20"/>
                <w:szCs w:val="20"/>
              </w:rPr>
              <w:t xml:space="preserve">Załącznik nr </w:t>
            </w:r>
            <w:r w:rsidR="008846A9">
              <w:rPr>
                <w:rFonts w:ascii="Calibri" w:hAnsi="Calibri" w:cs="Segoe UI"/>
                <w:sz w:val="20"/>
                <w:szCs w:val="20"/>
              </w:rPr>
              <w:t xml:space="preserve">4 </w:t>
            </w:r>
          </w:p>
          <w:p w:rsidR="001525E2" w:rsidRDefault="001525E2" w:rsidP="001525E2">
            <w:pPr>
              <w:numPr>
                <w:ilvl w:val="0"/>
                <w:numId w:val="22"/>
              </w:numPr>
              <w:spacing w:after="40"/>
              <w:ind w:left="317" w:hanging="284"/>
              <w:rPr>
                <w:rFonts w:ascii="Calibri" w:hAnsi="Calibri" w:cs="Segoe UI"/>
                <w:sz w:val="20"/>
                <w:szCs w:val="20"/>
              </w:rPr>
            </w:pPr>
            <w:r>
              <w:rPr>
                <w:rFonts w:ascii="Calibri" w:hAnsi="Calibri" w:cs="Segoe UI"/>
                <w:sz w:val="20"/>
                <w:szCs w:val="20"/>
              </w:rPr>
              <w:t>Załącznik nr 5</w:t>
            </w:r>
          </w:p>
          <w:p w:rsidR="001525E2" w:rsidRPr="009D226A" w:rsidRDefault="001525E2" w:rsidP="001525E2">
            <w:pPr>
              <w:spacing w:after="40"/>
              <w:ind w:left="33"/>
              <w:rPr>
                <w:rFonts w:ascii="Calibri" w:hAnsi="Calibri" w:cs="Segoe UI"/>
                <w:sz w:val="20"/>
                <w:szCs w:val="20"/>
              </w:rPr>
            </w:pPr>
          </w:p>
        </w:tc>
      </w:tr>
      <w:tr w:rsidR="00E37F70" w:rsidRPr="009F4795" w:rsidTr="005E3059">
        <w:tc>
          <w:tcPr>
            <w:tcW w:w="5778" w:type="dxa"/>
          </w:tcPr>
          <w:p w:rsidR="00E37F70" w:rsidRPr="002A472A" w:rsidRDefault="00E37F70" w:rsidP="00427453">
            <w:pPr>
              <w:pStyle w:val="Tekstpodstawowy"/>
              <w:spacing w:after="40"/>
              <w:jc w:val="left"/>
              <w:rPr>
                <w:rFonts w:ascii="Calibri" w:hAnsi="Calibri" w:cs="Segoe UI"/>
                <w:b w:val="0"/>
                <w:color w:val="FF0000"/>
                <w:sz w:val="20"/>
              </w:rPr>
            </w:pPr>
          </w:p>
        </w:tc>
        <w:tc>
          <w:tcPr>
            <w:tcW w:w="3799" w:type="dxa"/>
            <w:vAlign w:val="center"/>
          </w:tcPr>
          <w:p w:rsidR="00E37F70" w:rsidRPr="002A472A" w:rsidRDefault="00E37F70" w:rsidP="00427453">
            <w:pPr>
              <w:pStyle w:val="Tekstpodstawowy"/>
              <w:spacing w:after="40"/>
              <w:ind w:left="33"/>
              <w:jc w:val="left"/>
              <w:rPr>
                <w:rFonts w:ascii="Calibri" w:hAnsi="Calibri" w:cs="Segoe UI"/>
                <w:b w:val="0"/>
                <w:color w:val="FF0000"/>
                <w:sz w:val="20"/>
              </w:rPr>
            </w:pPr>
          </w:p>
        </w:tc>
      </w:tr>
      <w:tr w:rsidR="00E37F70" w:rsidRPr="009F4795" w:rsidTr="005E3059">
        <w:tc>
          <w:tcPr>
            <w:tcW w:w="5778" w:type="dxa"/>
          </w:tcPr>
          <w:p w:rsidR="00E37F70" w:rsidRPr="009F4795" w:rsidRDefault="00E37F70" w:rsidP="00427453">
            <w:pPr>
              <w:pStyle w:val="Tekstpodstawowy"/>
              <w:spacing w:after="40"/>
              <w:jc w:val="center"/>
              <w:rPr>
                <w:rFonts w:ascii="Calibri" w:hAnsi="Calibri" w:cs="Segoe UI"/>
                <w:sz w:val="20"/>
                <w:u w:val="single"/>
              </w:rPr>
            </w:pPr>
          </w:p>
        </w:tc>
        <w:tc>
          <w:tcPr>
            <w:tcW w:w="3799" w:type="dxa"/>
          </w:tcPr>
          <w:p w:rsidR="00E37F70" w:rsidRPr="009F4795" w:rsidRDefault="00E37F70" w:rsidP="00427453">
            <w:pPr>
              <w:pStyle w:val="Tekstpodstawowy"/>
              <w:spacing w:after="40"/>
              <w:jc w:val="center"/>
              <w:rPr>
                <w:rFonts w:ascii="Calibri" w:hAnsi="Calibri" w:cs="Segoe UI"/>
                <w:sz w:val="20"/>
                <w:u w:val="single"/>
              </w:rPr>
            </w:pPr>
          </w:p>
        </w:tc>
      </w:tr>
      <w:tr w:rsidR="00E37F70" w:rsidRPr="009F4795" w:rsidTr="005E3059">
        <w:tc>
          <w:tcPr>
            <w:tcW w:w="5778" w:type="dxa"/>
          </w:tcPr>
          <w:p w:rsidR="00E37F70" w:rsidRPr="009F4795" w:rsidRDefault="00E37F70" w:rsidP="009670FE">
            <w:pPr>
              <w:pStyle w:val="Tekstpodstawowy"/>
              <w:spacing w:after="40"/>
              <w:rPr>
                <w:rFonts w:ascii="Calibri" w:hAnsi="Calibri" w:cs="Segoe UI"/>
                <w:sz w:val="28"/>
                <w:szCs w:val="28"/>
                <w:u w:val="single"/>
              </w:rPr>
            </w:pPr>
          </w:p>
        </w:tc>
        <w:tc>
          <w:tcPr>
            <w:tcW w:w="3799" w:type="dxa"/>
          </w:tcPr>
          <w:p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rsidTr="005E3059">
        <w:tc>
          <w:tcPr>
            <w:tcW w:w="5778" w:type="dxa"/>
          </w:tcPr>
          <w:p w:rsidR="00E37F70" w:rsidRPr="009F4795" w:rsidRDefault="00E37F70" w:rsidP="00427453">
            <w:pPr>
              <w:pStyle w:val="Tekstpodstawowy"/>
              <w:spacing w:after="40"/>
              <w:jc w:val="center"/>
              <w:rPr>
                <w:rFonts w:ascii="Calibri" w:hAnsi="Calibri" w:cs="Segoe UI"/>
                <w:sz w:val="28"/>
                <w:szCs w:val="28"/>
                <w:u w:val="single"/>
              </w:rPr>
            </w:pPr>
          </w:p>
        </w:tc>
        <w:tc>
          <w:tcPr>
            <w:tcW w:w="3799" w:type="dxa"/>
          </w:tcPr>
          <w:p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rsidTr="005E3059">
        <w:trPr>
          <w:trHeight w:val="281"/>
        </w:trPr>
        <w:tc>
          <w:tcPr>
            <w:tcW w:w="5778" w:type="dxa"/>
          </w:tcPr>
          <w:p w:rsidR="00E37F70" w:rsidRPr="009F4795" w:rsidRDefault="00E37F70" w:rsidP="00427453">
            <w:pPr>
              <w:pStyle w:val="Tekstpodstawowy"/>
              <w:spacing w:after="40"/>
              <w:jc w:val="center"/>
              <w:rPr>
                <w:rFonts w:ascii="Calibri" w:hAnsi="Calibri" w:cs="Segoe UI"/>
                <w:sz w:val="28"/>
                <w:szCs w:val="28"/>
                <w:u w:val="single"/>
              </w:rPr>
            </w:pPr>
          </w:p>
        </w:tc>
        <w:tc>
          <w:tcPr>
            <w:tcW w:w="3799" w:type="dxa"/>
            <w:vAlign w:val="center"/>
          </w:tcPr>
          <w:p w:rsidR="00E37F70" w:rsidRPr="009F4795" w:rsidRDefault="00E37F70"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E37F70" w:rsidRPr="009F4795" w:rsidTr="005E3059">
        <w:tc>
          <w:tcPr>
            <w:tcW w:w="5778" w:type="dxa"/>
          </w:tcPr>
          <w:p w:rsidR="00E37F70" w:rsidRPr="009F4795" w:rsidRDefault="00E37F70" w:rsidP="00427453">
            <w:pPr>
              <w:pStyle w:val="Tekstpodstawowy"/>
              <w:spacing w:after="40"/>
              <w:jc w:val="center"/>
              <w:rPr>
                <w:rFonts w:ascii="Calibri" w:hAnsi="Calibri" w:cs="Segoe UI"/>
                <w:sz w:val="28"/>
                <w:szCs w:val="28"/>
                <w:u w:val="single"/>
              </w:rPr>
            </w:pPr>
          </w:p>
        </w:tc>
        <w:tc>
          <w:tcPr>
            <w:tcW w:w="3799" w:type="dxa"/>
          </w:tcPr>
          <w:p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rsidTr="005E3059">
        <w:trPr>
          <w:trHeight w:val="273"/>
        </w:trPr>
        <w:tc>
          <w:tcPr>
            <w:tcW w:w="5778" w:type="dxa"/>
          </w:tcPr>
          <w:p w:rsidR="00E37F70" w:rsidRPr="009F4795" w:rsidRDefault="00E37F70" w:rsidP="00427453">
            <w:pPr>
              <w:pStyle w:val="Tekstpodstawowy"/>
              <w:spacing w:after="40"/>
              <w:jc w:val="center"/>
              <w:rPr>
                <w:rFonts w:ascii="Calibri" w:hAnsi="Calibri" w:cs="Segoe UI"/>
                <w:sz w:val="28"/>
                <w:szCs w:val="28"/>
                <w:u w:val="single"/>
              </w:rPr>
            </w:pPr>
          </w:p>
        </w:tc>
        <w:tc>
          <w:tcPr>
            <w:tcW w:w="3799" w:type="dxa"/>
          </w:tcPr>
          <w:p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rsidTr="005E3059">
        <w:trPr>
          <w:trHeight w:val="273"/>
        </w:trPr>
        <w:tc>
          <w:tcPr>
            <w:tcW w:w="5778" w:type="dxa"/>
          </w:tcPr>
          <w:p w:rsidR="00E37F70" w:rsidRPr="009F4795" w:rsidRDefault="00E37F70" w:rsidP="00427453">
            <w:pPr>
              <w:pStyle w:val="Tekstpodstawowy"/>
              <w:spacing w:after="40"/>
              <w:jc w:val="center"/>
              <w:rPr>
                <w:rFonts w:ascii="Calibri" w:hAnsi="Calibri" w:cs="Segoe UI"/>
                <w:sz w:val="28"/>
                <w:szCs w:val="28"/>
                <w:u w:val="single"/>
              </w:rPr>
            </w:pPr>
          </w:p>
        </w:tc>
        <w:tc>
          <w:tcPr>
            <w:tcW w:w="3799" w:type="dxa"/>
            <w:vAlign w:val="center"/>
          </w:tcPr>
          <w:p w:rsidR="00F86C7F" w:rsidRPr="0094129E" w:rsidRDefault="0094129E" w:rsidP="00427453">
            <w:pPr>
              <w:pStyle w:val="Tekstpodstawowy"/>
              <w:spacing w:after="40"/>
              <w:jc w:val="center"/>
              <w:rPr>
                <w:rFonts w:ascii="Calibri" w:hAnsi="Calibri" w:cs="Segoe UI"/>
                <w:b w:val="0"/>
                <w:i/>
                <w:sz w:val="16"/>
                <w:szCs w:val="16"/>
              </w:rPr>
            </w:pPr>
            <w:r w:rsidRPr="0094129E">
              <w:rPr>
                <w:rFonts w:ascii="Calibri" w:hAnsi="Calibri" w:cs="Segoe UI"/>
                <w:b w:val="0"/>
                <w:i/>
                <w:sz w:val="16"/>
                <w:szCs w:val="16"/>
              </w:rPr>
              <w:t>Kierownik Zamawiającego</w:t>
            </w:r>
          </w:p>
          <w:p w:rsidR="0094129E" w:rsidRPr="0094129E" w:rsidRDefault="0094129E" w:rsidP="00427453">
            <w:pPr>
              <w:pStyle w:val="Tekstpodstawowy"/>
              <w:spacing w:after="40"/>
              <w:jc w:val="center"/>
              <w:rPr>
                <w:rFonts w:ascii="Calibri" w:hAnsi="Calibri" w:cs="Segoe UI"/>
                <w:b w:val="0"/>
                <w:i/>
                <w:sz w:val="16"/>
                <w:szCs w:val="16"/>
              </w:rPr>
            </w:pPr>
            <w:r w:rsidRPr="0094129E">
              <w:rPr>
                <w:rFonts w:ascii="Calibri" w:hAnsi="Calibri" w:cs="Segoe UI"/>
                <w:b w:val="0"/>
                <w:i/>
                <w:sz w:val="16"/>
                <w:szCs w:val="16"/>
              </w:rPr>
              <w:t>Janusz Kazimierczak</w:t>
            </w:r>
          </w:p>
          <w:p w:rsidR="00052DB4" w:rsidRPr="009F4795" w:rsidRDefault="00052DB4" w:rsidP="00427453">
            <w:pPr>
              <w:pStyle w:val="Tekstpodstawowy"/>
              <w:spacing w:after="40"/>
              <w:jc w:val="center"/>
              <w:rPr>
                <w:rFonts w:ascii="Calibri" w:hAnsi="Calibri" w:cs="Segoe UI"/>
                <w:b w:val="0"/>
                <w:sz w:val="16"/>
                <w:szCs w:val="16"/>
              </w:rPr>
            </w:pPr>
          </w:p>
        </w:tc>
      </w:tr>
      <w:tr w:rsidR="00E37F70" w:rsidRPr="009F4795" w:rsidTr="005E3059">
        <w:trPr>
          <w:trHeight w:val="273"/>
        </w:trPr>
        <w:tc>
          <w:tcPr>
            <w:tcW w:w="5778" w:type="dxa"/>
          </w:tcPr>
          <w:p w:rsidR="00E37F70" w:rsidRPr="009F4795" w:rsidRDefault="00E37F70" w:rsidP="00427453">
            <w:pPr>
              <w:pStyle w:val="Tekstpodstawowy"/>
              <w:spacing w:after="40"/>
              <w:jc w:val="center"/>
              <w:rPr>
                <w:rFonts w:ascii="Calibri" w:hAnsi="Calibri" w:cs="Segoe UI"/>
                <w:sz w:val="28"/>
                <w:szCs w:val="28"/>
                <w:u w:val="single"/>
              </w:rPr>
            </w:pPr>
          </w:p>
        </w:tc>
        <w:tc>
          <w:tcPr>
            <w:tcW w:w="3799" w:type="dxa"/>
            <w:vAlign w:val="center"/>
          </w:tcPr>
          <w:p w:rsidR="00E37F70" w:rsidRPr="008B0955" w:rsidRDefault="008854AC" w:rsidP="008B0955">
            <w:pPr>
              <w:spacing w:after="40"/>
              <w:jc w:val="center"/>
              <w:rPr>
                <w:rFonts w:ascii="Calibri" w:hAnsi="Calibri" w:cs="Segoe UI"/>
                <w:i/>
                <w:sz w:val="16"/>
                <w:szCs w:val="16"/>
              </w:rPr>
            </w:pPr>
            <w:r w:rsidRPr="008B0955">
              <w:rPr>
                <w:rFonts w:ascii="Calibri" w:hAnsi="Calibri" w:cs="Segoe UI"/>
                <w:i/>
                <w:sz w:val="16"/>
                <w:szCs w:val="16"/>
              </w:rPr>
              <w:t xml:space="preserve">Dnia  </w:t>
            </w:r>
            <w:r w:rsidR="008B0955">
              <w:rPr>
                <w:rFonts w:ascii="Calibri" w:hAnsi="Calibri" w:cs="Segoe UI"/>
                <w:i/>
                <w:sz w:val="16"/>
                <w:szCs w:val="16"/>
              </w:rPr>
              <w:t>1 grudnia</w:t>
            </w:r>
            <w:r w:rsidR="00DD692C" w:rsidRPr="008B0955">
              <w:rPr>
                <w:rFonts w:ascii="Calibri" w:hAnsi="Calibri" w:cs="Segoe UI"/>
                <w:i/>
                <w:sz w:val="16"/>
                <w:szCs w:val="16"/>
              </w:rPr>
              <w:t xml:space="preserve"> </w:t>
            </w:r>
            <w:r w:rsidR="002B05F9" w:rsidRPr="008B0955">
              <w:rPr>
                <w:rFonts w:ascii="Calibri" w:hAnsi="Calibri" w:cs="Segoe UI"/>
                <w:i/>
                <w:sz w:val="16"/>
                <w:szCs w:val="16"/>
              </w:rPr>
              <w:t>2017</w:t>
            </w:r>
            <w:r w:rsidR="00E37F70" w:rsidRPr="008B0955">
              <w:rPr>
                <w:rFonts w:ascii="Calibri" w:hAnsi="Calibri" w:cs="Segoe UI"/>
                <w:i/>
                <w:sz w:val="16"/>
                <w:szCs w:val="16"/>
              </w:rPr>
              <w:t>r.</w:t>
            </w:r>
          </w:p>
        </w:tc>
      </w:tr>
      <w:tr w:rsidR="00E37F70" w:rsidRPr="009F4795" w:rsidTr="005E3059">
        <w:tc>
          <w:tcPr>
            <w:tcW w:w="5778" w:type="dxa"/>
          </w:tcPr>
          <w:p w:rsidR="00E37F70" w:rsidRPr="009F4795" w:rsidRDefault="00E37F70" w:rsidP="00427453">
            <w:pPr>
              <w:pStyle w:val="Tekstpodstawowy"/>
              <w:spacing w:after="40"/>
              <w:jc w:val="center"/>
              <w:rPr>
                <w:rFonts w:ascii="Calibri" w:hAnsi="Calibri" w:cs="Segoe UI"/>
                <w:sz w:val="28"/>
                <w:szCs w:val="28"/>
                <w:u w:val="single"/>
              </w:rPr>
            </w:pPr>
          </w:p>
        </w:tc>
        <w:tc>
          <w:tcPr>
            <w:tcW w:w="3799" w:type="dxa"/>
          </w:tcPr>
          <w:p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rsidTr="005E3059">
        <w:tc>
          <w:tcPr>
            <w:tcW w:w="5778" w:type="dxa"/>
          </w:tcPr>
          <w:p w:rsidR="00E37F70" w:rsidRPr="009F4795" w:rsidRDefault="00E37F70" w:rsidP="00427453">
            <w:pPr>
              <w:pStyle w:val="Tekstpodstawowy"/>
              <w:spacing w:after="40"/>
              <w:rPr>
                <w:rFonts w:ascii="Calibri" w:hAnsi="Calibri" w:cs="Segoe UI"/>
                <w:sz w:val="28"/>
                <w:szCs w:val="28"/>
                <w:u w:val="single"/>
              </w:rPr>
            </w:pPr>
          </w:p>
        </w:tc>
        <w:tc>
          <w:tcPr>
            <w:tcW w:w="3799" w:type="dxa"/>
          </w:tcPr>
          <w:p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rsidTr="005E3059">
        <w:tc>
          <w:tcPr>
            <w:tcW w:w="9577" w:type="dxa"/>
            <w:gridSpan w:val="2"/>
          </w:tcPr>
          <w:p w:rsidR="00E37F70" w:rsidRPr="009670FE" w:rsidRDefault="00E37F70" w:rsidP="00427453">
            <w:pPr>
              <w:pStyle w:val="Tytu"/>
              <w:spacing w:after="40"/>
              <w:rPr>
                <w:rFonts w:ascii="Calibri" w:hAnsi="Calibri" w:cs="Segoe UI"/>
                <w:b w:val="0"/>
                <w:sz w:val="16"/>
                <w:szCs w:val="16"/>
              </w:rPr>
            </w:pPr>
            <w:r w:rsidRPr="009670FE">
              <w:rPr>
                <w:rFonts w:ascii="Calibri" w:hAnsi="Calibri" w:cs="Segoe UI"/>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E37F70" w:rsidRPr="009F4795" w:rsidRDefault="00E37F70" w:rsidP="00427453">
      <w:pPr>
        <w:pStyle w:val="Tytu"/>
        <w:spacing w:after="40"/>
        <w:jc w:val="both"/>
        <w:rPr>
          <w:rFonts w:ascii="Calibri" w:hAnsi="Calibri" w:cs="Segoe UI"/>
          <w:szCs w:val="22"/>
        </w:rPr>
        <w:sectPr w:rsidR="00E37F70" w:rsidRPr="009F4795" w:rsidSect="00BD43EA">
          <w:headerReference w:type="default" r:id="rId8"/>
          <w:footerReference w:type="default" r:id="rId9"/>
          <w:pgSz w:w="11906" w:h="16838"/>
          <w:pgMar w:top="1417" w:right="1417" w:bottom="1417" w:left="1417" w:header="708" w:footer="708" w:gutter="0"/>
          <w:cols w:space="708"/>
          <w:docGrid w:linePitch="360"/>
        </w:sectPr>
      </w:pPr>
    </w:p>
    <w:p w:rsidR="00E37F70" w:rsidRPr="009F4795" w:rsidRDefault="002A77C1" w:rsidP="00427453">
      <w:pPr>
        <w:pStyle w:val="pkt"/>
        <w:spacing w:before="0" w:after="40"/>
        <w:ind w:left="0" w:firstLine="0"/>
        <w:rPr>
          <w:rFonts w:ascii="Calibri" w:hAnsi="Calibri" w:cs="Segoe UI"/>
          <w:sz w:val="20"/>
        </w:rPr>
      </w:pPr>
      <w:r>
        <w:rPr>
          <w:rFonts w:ascii="Calibri" w:hAnsi="Calibri" w:cs="Segoe UI"/>
          <w:b/>
          <w:bCs/>
          <w:kern w:val="32"/>
          <w:sz w:val="20"/>
        </w:rPr>
        <w:lastRenderedPageBreak/>
        <w:t xml:space="preserve">I. </w:t>
      </w:r>
      <w:r>
        <w:rPr>
          <w:rFonts w:ascii="Calibri" w:hAnsi="Calibri" w:cs="Segoe UI"/>
          <w:b/>
          <w:bCs/>
          <w:kern w:val="32"/>
          <w:sz w:val="20"/>
        </w:rPr>
        <w:tab/>
      </w:r>
      <w:r w:rsidRPr="001C38B7">
        <w:rPr>
          <w:rFonts w:ascii="Calibri" w:hAnsi="Calibri" w:cs="Segoe UI"/>
          <w:b/>
          <w:bCs/>
          <w:kern w:val="32"/>
          <w:sz w:val="20"/>
          <w:u w:val="single"/>
        </w:rPr>
        <w:t>Nazwa oraz adres Zamawiającego.</w:t>
      </w:r>
    </w:p>
    <w:p w:rsidR="00BD11A4" w:rsidRPr="00004F10" w:rsidRDefault="00BD11A4" w:rsidP="00427453">
      <w:pPr>
        <w:tabs>
          <w:tab w:val="left" w:pos="540"/>
        </w:tabs>
        <w:spacing w:after="40"/>
        <w:rPr>
          <w:rFonts w:ascii="Calibri" w:hAnsi="Calibri" w:cs="Segoe UI"/>
          <w:sz w:val="20"/>
          <w:szCs w:val="20"/>
          <w:vertAlign w:val="superscript"/>
        </w:rPr>
      </w:pPr>
    </w:p>
    <w:p w:rsidR="00BD43EA" w:rsidRPr="00BD3608" w:rsidRDefault="00BD43EA" w:rsidP="00BD43EA">
      <w:pPr>
        <w:ind w:left="360"/>
        <w:jc w:val="center"/>
        <w:rPr>
          <w:rFonts w:ascii="Tahoma" w:hAnsi="Tahoma" w:cs="Tahoma"/>
          <w:b/>
          <w:sz w:val="20"/>
          <w:szCs w:val="20"/>
        </w:rPr>
      </w:pPr>
      <w:r w:rsidRPr="00BD3608">
        <w:rPr>
          <w:rFonts w:ascii="Tahoma" w:hAnsi="Tahoma" w:cs="Tahoma"/>
          <w:b/>
          <w:sz w:val="20"/>
          <w:szCs w:val="20"/>
        </w:rPr>
        <w:t>Inwestycje Medyczne Łódzkiego Sp. z o.o.</w:t>
      </w:r>
    </w:p>
    <w:p w:rsidR="00BD43EA" w:rsidRDefault="009B7192" w:rsidP="00BD43EA">
      <w:pPr>
        <w:ind w:left="360"/>
        <w:jc w:val="center"/>
        <w:rPr>
          <w:rFonts w:ascii="Tahoma" w:hAnsi="Tahoma" w:cs="Tahoma"/>
          <w:b/>
          <w:sz w:val="20"/>
          <w:szCs w:val="20"/>
        </w:rPr>
      </w:pPr>
      <w:r>
        <w:rPr>
          <w:rFonts w:ascii="Tahoma" w:hAnsi="Tahoma" w:cs="Tahoma"/>
          <w:b/>
          <w:sz w:val="20"/>
          <w:szCs w:val="20"/>
        </w:rPr>
        <w:t>90-051 Łódź, ul. Piłsudskiego 12</w:t>
      </w:r>
      <w:r w:rsidR="00EF77BB">
        <w:rPr>
          <w:rFonts w:ascii="Tahoma" w:hAnsi="Tahoma" w:cs="Tahoma"/>
          <w:b/>
          <w:sz w:val="20"/>
          <w:szCs w:val="20"/>
        </w:rPr>
        <w:t xml:space="preserve"> lok.515</w:t>
      </w:r>
    </w:p>
    <w:p w:rsidR="003F7F7A" w:rsidRPr="00C80B53" w:rsidRDefault="003F7F7A" w:rsidP="00BD43EA">
      <w:pPr>
        <w:ind w:left="360"/>
        <w:jc w:val="center"/>
        <w:rPr>
          <w:rFonts w:ascii="Tahoma" w:hAnsi="Tahoma" w:cs="Tahoma"/>
          <w:b/>
          <w:sz w:val="16"/>
          <w:szCs w:val="16"/>
        </w:rPr>
      </w:pPr>
    </w:p>
    <w:p w:rsidR="00BD43EA" w:rsidRPr="00300D04" w:rsidRDefault="004834A4" w:rsidP="004D2999">
      <w:pPr>
        <w:rPr>
          <w:rFonts w:ascii="Tahoma" w:hAnsi="Tahoma" w:cs="Tahoma"/>
          <w:b/>
          <w:sz w:val="20"/>
          <w:szCs w:val="20"/>
        </w:rPr>
      </w:pPr>
      <w:r w:rsidRPr="004834A4">
        <w:rPr>
          <w:rFonts w:ascii="Tahoma" w:hAnsi="Tahoma" w:cs="Tahoma"/>
          <w:b/>
          <w:sz w:val="20"/>
          <w:szCs w:val="20"/>
        </w:rPr>
        <w:t xml:space="preserve">Tel. 42206 88 60, Fax 42 206 </w:t>
      </w:r>
      <w:r>
        <w:rPr>
          <w:rFonts w:ascii="Tahoma" w:hAnsi="Tahoma" w:cs="Tahoma"/>
          <w:b/>
          <w:sz w:val="20"/>
          <w:szCs w:val="20"/>
        </w:rPr>
        <w:t>88 61</w:t>
      </w:r>
    </w:p>
    <w:p w:rsidR="00E37F70" w:rsidRPr="00C80B53" w:rsidRDefault="00E37F70" w:rsidP="00427453">
      <w:pPr>
        <w:tabs>
          <w:tab w:val="left" w:pos="540"/>
        </w:tabs>
        <w:spacing w:after="40"/>
        <w:jc w:val="both"/>
        <w:rPr>
          <w:rFonts w:ascii="Calibri" w:hAnsi="Calibri" w:cs="Segoe UI"/>
          <w:sz w:val="16"/>
          <w:szCs w:val="16"/>
        </w:rPr>
      </w:pPr>
    </w:p>
    <w:p w:rsidR="00E37F70" w:rsidRDefault="00E37F70" w:rsidP="00427453">
      <w:pPr>
        <w:tabs>
          <w:tab w:val="left" w:pos="540"/>
        </w:tabs>
        <w:spacing w:after="40"/>
        <w:jc w:val="both"/>
        <w:rPr>
          <w:rFonts w:ascii="Calibri" w:hAnsi="Calibri" w:cs="Segoe UI"/>
          <w:sz w:val="20"/>
          <w:szCs w:val="20"/>
        </w:rPr>
      </w:pPr>
      <w:r w:rsidRPr="009F4795">
        <w:rPr>
          <w:rFonts w:ascii="Calibri" w:hAnsi="Calibri" w:cs="Segoe UI"/>
          <w:sz w:val="20"/>
          <w:szCs w:val="20"/>
        </w:rPr>
        <w:t xml:space="preserve">Adres strony internetowej: </w:t>
      </w:r>
      <w:hyperlink r:id="rId10" w:history="1">
        <w:r w:rsidR="00BD43EA" w:rsidRPr="00047D58">
          <w:rPr>
            <w:rStyle w:val="Hipercze"/>
            <w:rFonts w:ascii="Calibri" w:hAnsi="Calibri" w:cs="Segoe UI"/>
            <w:sz w:val="20"/>
          </w:rPr>
          <w:t>www.iml.biz.pl</w:t>
        </w:r>
      </w:hyperlink>
    </w:p>
    <w:p w:rsidR="008769C5" w:rsidRPr="00CE793C" w:rsidRDefault="008769C5" w:rsidP="00427453">
      <w:pPr>
        <w:tabs>
          <w:tab w:val="left" w:pos="540"/>
        </w:tabs>
        <w:spacing w:after="40"/>
        <w:jc w:val="both"/>
        <w:rPr>
          <w:rFonts w:ascii="Calibri" w:hAnsi="Calibri" w:cs="Segoe UI"/>
          <w:sz w:val="20"/>
          <w:szCs w:val="20"/>
          <w:lang w:val="en-US"/>
        </w:rPr>
      </w:pPr>
      <w:r w:rsidRPr="00CE793C">
        <w:rPr>
          <w:rFonts w:ascii="Calibri" w:hAnsi="Calibri" w:cs="Segoe UI"/>
          <w:sz w:val="20"/>
          <w:szCs w:val="20"/>
          <w:lang w:val="en-US"/>
        </w:rPr>
        <w:t>Adres</w:t>
      </w:r>
      <w:r w:rsidR="007B7EA9">
        <w:rPr>
          <w:rFonts w:ascii="Calibri" w:hAnsi="Calibri" w:cs="Segoe UI"/>
          <w:sz w:val="20"/>
          <w:szCs w:val="20"/>
          <w:lang w:val="en-US"/>
        </w:rPr>
        <w:t xml:space="preserve"> </w:t>
      </w:r>
      <w:r w:rsidR="008854AC">
        <w:rPr>
          <w:rFonts w:ascii="Calibri" w:hAnsi="Calibri" w:cs="Segoe UI"/>
          <w:sz w:val="20"/>
          <w:szCs w:val="20"/>
          <w:lang w:val="en-US"/>
        </w:rPr>
        <w:t>e-mail: zamowienia.publiczne@iml.biz.pl</w:t>
      </w:r>
    </w:p>
    <w:p w:rsidR="00E37F70" w:rsidRDefault="002A77C1" w:rsidP="00427453">
      <w:pPr>
        <w:pStyle w:val="pkt"/>
        <w:spacing w:before="0" w:after="40"/>
        <w:ind w:left="0" w:firstLine="0"/>
        <w:rPr>
          <w:rFonts w:ascii="Calibri" w:hAnsi="Calibri" w:cs="Segoe UI"/>
          <w:b/>
          <w:sz w:val="20"/>
        </w:rPr>
      </w:pPr>
      <w:r w:rsidRPr="002A77C1">
        <w:rPr>
          <w:rFonts w:ascii="Calibri" w:hAnsi="Calibri" w:cs="Segoe UI"/>
          <w:b/>
          <w:sz w:val="20"/>
        </w:rPr>
        <w:t xml:space="preserve">II. </w:t>
      </w:r>
      <w:r>
        <w:rPr>
          <w:rFonts w:ascii="Calibri" w:hAnsi="Calibri" w:cs="Segoe UI"/>
          <w:b/>
          <w:sz w:val="20"/>
        </w:rPr>
        <w:tab/>
      </w:r>
      <w:r w:rsidRPr="001C38B7">
        <w:rPr>
          <w:rFonts w:ascii="Calibri" w:hAnsi="Calibri" w:cs="Segoe UI"/>
          <w:b/>
          <w:sz w:val="20"/>
          <w:u w:val="single"/>
        </w:rPr>
        <w:t>Tryb udzielenia zamówienia.</w:t>
      </w:r>
    </w:p>
    <w:p w:rsidR="000D5748" w:rsidRDefault="00E37F70" w:rsidP="00B453E1">
      <w:pPr>
        <w:pStyle w:val="pkt"/>
        <w:numPr>
          <w:ilvl w:val="0"/>
          <w:numId w:val="17"/>
        </w:numPr>
        <w:tabs>
          <w:tab w:val="clear" w:pos="519"/>
          <w:tab w:val="num" w:pos="426"/>
        </w:tabs>
        <w:spacing w:before="0" w:after="40"/>
        <w:ind w:left="426" w:hanging="426"/>
        <w:rPr>
          <w:rFonts w:ascii="Calibri" w:hAnsi="Calibri" w:cs="Segoe UI"/>
          <w:sz w:val="20"/>
        </w:rPr>
      </w:pPr>
      <w:r w:rsidRPr="009F4795">
        <w:rPr>
          <w:rFonts w:ascii="Calibri" w:hAnsi="Calibri" w:cs="Segoe UI"/>
          <w:sz w:val="20"/>
        </w:rPr>
        <w:t>Niniejsze postępowanie prowadzone jest w trybie przetargu nieograniczone</w:t>
      </w:r>
      <w:r w:rsidR="00FD6839">
        <w:rPr>
          <w:rFonts w:ascii="Calibri" w:hAnsi="Calibri" w:cs="Segoe UI"/>
          <w:sz w:val="20"/>
        </w:rPr>
        <w:t>go na podstawie art. 39 i nast. </w:t>
      </w:r>
      <w:r w:rsidRPr="009F4795">
        <w:rPr>
          <w:rFonts w:ascii="Calibri" w:hAnsi="Calibri" w:cs="Segoe UI"/>
          <w:sz w:val="20"/>
        </w:rPr>
        <w:t>ustawy z </w:t>
      </w:r>
      <w:r>
        <w:rPr>
          <w:rFonts w:ascii="Calibri" w:hAnsi="Calibri" w:cs="Segoe UI"/>
          <w:sz w:val="20"/>
        </w:rPr>
        <w:t xml:space="preserve">dnia 29 stycznia 2004 r. Prawo Zamówień Publicznych </w:t>
      </w:r>
      <w:r w:rsidRPr="009F4795">
        <w:rPr>
          <w:rFonts w:ascii="Calibri" w:hAnsi="Calibri" w:cs="Segoe UI"/>
          <w:sz w:val="20"/>
        </w:rPr>
        <w:t xml:space="preserve">zwanej dalej </w:t>
      </w:r>
      <w:r>
        <w:rPr>
          <w:rFonts w:ascii="Calibri" w:hAnsi="Calibri" w:cs="Segoe UI"/>
          <w:sz w:val="20"/>
        </w:rPr>
        <w:t>„</w:t>
      </w:r>
      <w:r w:rsidRPr="009F4795">
        <w:rPr>
          <w:rFonts w:ascii="Calibri" w:hAnsi="Calibri" w:cs="Segoe UI"/>
          <w:sz w:val="20"/>
        </w:rPr>
        <w:t>ustawą PZP</w:t>
      </w:r>
      <w:r>
        <w:rPr>
          <w:rFonts w:ascii="Calibri" w:hAnsi="Calibri" w:cs="Segoe UI"/>
          <w:sz w:val="20"/>
        </w:rPr>
        <w:t>”</w:t>
      </w:r>
      <w:r w:rsidR="00FD6839">
        <w:rPr>
          <w:rFonts w:ascii="Calibri" w:hAnsi="Calibri" w:cs="Segoe UI"/>
          <w:sz w:val="20"/>
        </w:rPr>
        <w:t xml:space="preserve"> (Dz.U. z </w:t>
      </w:r>
      <w:r w:rsidR="001C38B7">
        <w:rPr>
          <w:rFonts w:ascii="Calibri" w:hAnsi="Calibri" w:cs="Segoe UI"/>
          <w:sz w:val="20"/>
        </w:rPr>
        <w:t>201</w:t>
      </w:r>
      <w:r w:rsidR="00095981">
        <w:rPr>
          <w:rFonts w:ascii="Calibri" w:hAnsi="Calibri" w:cs="Segoe UI"/>
          <w:sz w:val="20"/>
        </w:rPr>
        <w:t>7</w:t>
      </w:r>
      <w:r w:rsidR="001C38B7">
        <w:rPr>
          <w:rFonts w:ascii="Calibri" w:hAnsi="Calibri" w:cs="Segoe UI"/>
          <w:sz w:val="20"/>
        </w:rPr>
        <w:t>r. poz.</w:t>
      </w:r>
      <w:r w:rsidR="00095981">
        <w:rPr>
          <w:rFonts w:ascii="Calibri" w:hAnsi="Calibri" w:cs="Segoe UI"/>
          <w:sz w:val="20"/>
        </w:rPr>
        <w:t>1579</w:t>
      </w:r>
      <w:r w:rsidR="001C38B7">
        <w:rPr>
          <w:rFonts w:ascii="Calibri" w:hAnsi="Calibri" w:cs="Segoe UI"/>
          <w:sz w:val="20"/>
        </w:rPr>
        <w:t>)</w:t>
      </w:r>
      <w:r w:rsidR="0080065B">
        <w:rPr>
          <w:rFonts w:ascii="Calibri" w:hAnsi="Calibri" w:cs="Segoe UI"/>
          <w:sz w:val="20"/>
        </w:rPr>
        <w:t>,</w:t>
      </w:r>
      <w:r w:rsidR="00F40D86">
        <w:rPr>
          <w:rFonts w:ascii="Calibri" w:hAnsi="Calibri" w:cs="Segoe UI"/>
          <w:sz w:val="20"/>
        </w:rPr>
        <w:t xml:space="preserve"> w procedurze powyżej 209 tys. EUR.</w:t>
      </w:r>
    </w:p>
    <w:p w:rsidR="00E37F70" w:rsidRPr="005071A3" w:rsidRDefault="00FE257D" w:rsidP="00B453E1">
      <w:pPr>
        <w:pStyle w:val="pkt"/>
        <w:numPr>
          <w:ilvl w:val="0"/>
          <w:numId w:val="17"/>
        </w:numPr>
        <w:tabs>
          <w:tab w:val="clear" w:pos="519"/>
          <w:tab w:val="num" w:pos="426"/>
        </w:tabs>
        <w:spacing w:before="0" w:after="40"/>
        <w:ind w:left="426" w:hanging="426"/>
        <w:rPr>
          <w:rFonts w:ascii="Calibri" w:hAnsi="Calibri" w:cs="Segoe UI"/>
          <w:sz w:val="20"/>
          <w:u w:val="single"/>
        </w:rPr>
      </w:pPr>
      <w:r>
        <w:rPr>
          <w:rFonts w:ascii="Calibri" w:hAnsi="Calibri" w:cs="Segoe UI"/>
          <w:sz w:val="20"/>
        </w:rPr>
        <w:t>Zamawiający przewiduje zastosowanie w przedmi</w:t>
      </w:r>
      <w:r w:rsidR="004912E5">
        <w:rPr>
          <w:rFonts w:ascii="Calibri" w:hAnsi="Calibri" w:cs="Segoe UI"/>
          <w:sz w:val="20"/>
        </w:rPr>
        <w:t>otowym postępowaniu</w:t>
      </w:r>
      <w:r w:rsidR="00C92CB5">
        <w:rPr>
          <w:rFonts w:ascii="Calibri" w:hAnsi="Calibri" w:cs="Segoe UI"/>
          <w:sz w:val="20"/>
        </w:rPr>
        <w:t xml:space="preserve"> </w:t>
      </w:r>
      <w:r w:rsidRPr="005071A3">
        <w:rPr>
          <w:rFonts w:ascii="Calibri" w:hAnsi="Calibri" w:cs="Segoe UI"/>
          <w:sz w:val="20"/>
          <w:u w:val="single"/>
        </w:rPr>
        <w:t>procedury opisanej w art. 24 aa ustawy Pzp.</w:t>
      </w:r>
    </w:p>
    <w:p w:rsidR="00E37F70" w:rsidRPr="009F4795" w:rsidRDefault="00E37F70" w:rsidP="00B453E1">
      <w:pPr>
        <w:pStyle w:val="pkt"/>
        <w:numPr>
          <w:ilvl w:val="0"/>
          <w:numId w:val="17"/>
        </w:numPr>
        <w:tabs>
          <w:tab w:val="clear" w:pos="519"/>
          <w:tab w:val="num" w:pos="426"/>
        </w:tabs>
        <w:spacing w:before="0" w:after="40"/>
        <w:ind w:left="426" w:hanging="426"/>
        <w:rPr>
          <w:rFonts w:ascii="Calibri" w:hAnsi="Calibri" w:cs="Segoe UI"/>
          <w:sz w:val="20"/>
        </w:rPr>
      </w:pPr>
      <w:r w:rsidRPr="009F4795">
        <w:rPr>
          <w:rFonts w:ascii="Calibri" w:hAnsi="Calibri" w:cs="Segoe UI"/>
          <w:color w:val="000000"/>
          <w:sz w:val="20"/>
        </w:rPr>
        <w:t xml:space="preserve">W zakresie nieuregulowanym niniejszą Specyfikacją Istotnych Warunków Zamówienia, zwaną dalej „SIWZ”, zastosowanie mają przepisy ustawy PZP. </w:t>
      </w:r>
    </w:p>
    <w:p w:rsidR="00E37F70" w:rsidRPr="005941F7" w:rsidRDefault="00BD11A4" w:rsidP="00DC54C5">
      <w:pPr>
        <w:pStyle w:val="pkt"/>
        <w:spacing w:before="0" w:after="40"/>
        <w:ind w:left="0" w:firstLine="0"/>
        <w:rPr>
          <w:rFonts w:ascii="Calibri" w:hAnsi="Calibri" w:cs="Segoe UI"/>
          <w:b/>
          <w:sz w:val="20"/>
          <w:u w:val="single"/>
        </w:rPr>
      </w:pPr>
      <w:r w:rsidRPr="00BD11A4">
        <w:rPr>
          <w:rFonts w:ascii="Calibri" w:hAnsi="Calibri" w:cs="Segoe UI"/>
          <w:b/>
          <w:sz w:val="20"/>
        </w:rPr>
        <w:t xml:space="preserve">III.  </w:t>
      </w:r>
      <w:r>
        <w:rPr>
          <w:rFonts w:ascii="Calibri" w:hAnsi="Calibri" w:cs="Segoe UI"/>
          <w:b/>
          <w:sz w:val="20"/>
        </w:rPr>
        <w:tab/>
      </w:r>
      <w:r w:rsidRPr="005941F7">
        <w:rPr>
          <w:rFonts w:ascii="Calibri" w:hAnsi="Calibri" w:cs="Segoe UI"/>
          <w:b/>
          <w:sz w:val="20"/>
          <w:u w:val="single"/>
        </w:rPr>
        <w:t>Opis przedmiotu zamówienia.</w:t>
      </w:r>
    </w:p>
    <w:p w:rsidR="000272D1" w:rsidRPr="008854AC" w:rsidRDefault="00E37F70" w:rsidP="00B453E1">
      <w:pPr>
        <w:pStyle w:val="Tekstpodstawowy"/>
        <w:numPr>
          <w:ilvl w:val="0"/>
          <w:numId w:val="41"/>
        </w:numPr>
        <w:tabs>
          <w:tab w:val="num" w:pos="567"/>
        </w:tabs>
        <w:ind w:left="567" w:right="-72" w:hanging="567"/>
        <w:rPr>
          <w:rFonts w:asciiTheme="majorHAnsi" w:hAnsiTheme="majorHAnsi" w:cs="Tahoma"/>
          <w:b w:val="0"/>
          <w:bCs/>
          <w:sz w:val="20"/>
        </w:rPr>
      </w:pPr>
      <w:r w:rsidRPr="008769C5">
        <w:rPr>
          <w:rFonts w:asciiTheme="majorHAnsi" w:hAnsiTheme="majorHAnsi" w:cs="Segoe UI"/>
          <w:b w:val="0"/>
          <w:sz w:val="20"/>
        </w:rPr>
        <w:t xml:space="preserve">Przedmiotem zamówienia jest </w:t>
      </w:r>
      <w:r w:rsidR="00BE43CC" w:rsidRPr="008769C5">
        <w:rPr>
          <w:rFonts w:asciiTheme="majorHAnsi" w:hAnsiTheme="majorHAnsi" w:cs="Segoe UI"/>
          <w:b w:val="0"/>
          <w:sz w:val="20"/>
        </w:rPr>
        <w:t>dostawa</w:t>
      </w:r>
      <w:r w:rsidR="00C92CB5">
        <w:rPr>
          <w:rFonts w:asciiTheme="majorHAnsi" w:hAnsiTheme="majorHAnsi" w:cs="Segoe UI"/>
          <w:b w:val="0"/>
          <w:sz w:val="20"/>
        </w:rPr>
        <w:t xml:space="preserve"> </w:t>
      </w:r>
      <w:r w:rsidR="00855D8D" w:rsidRPr="008769C5">
        <w:rPr>
          <w:rFonts w:asciiTheme="majorHAnsi" w:hAnsiTheme="majorHAnsi" w:cs="Segoe UI"/>
          <w:b w:val="0"/>
          <w:sz w:val="20"/>
        </w:rPr>
        <w:t>sprzętu medycznego</w:t>
      </w:r>
      <w:r w:rsidR="008854AC">
        <w:rPr>
          <w:rFonts w:asciiTheme="majorHAnsi" w:hAnsiTheme="majorHAnsi" w:cs="Segoe UI"/>
          <w:b w:val="0"/>
          <w:sz w:val="20"/>
        </w:rPr>
        <w:t xml:space="preserve"> tj.: </w:t>
      </w:r>
      <w:r w:rsidR="00CE5F0B">
        <w:rPr>
          <w:rFonts w:asciiTheme="majorHAnsi" w:hAnsiTheme="majorHAnsi" w:cs="Segoe UI"/>
          <w:b w:val="0"/>
          <w:sz w:val="20"/>
        </w:rPr>
        <w:t xml:space="preserve">29 szt. </w:t>
      </w:r>
      <w:r w:rsidR="00E94DDC">
        <w:rPr>
          <w:rFonts w:asciiTheme="majorHAnsi" w:hAnsiTheme="majorHAnsi" w:cs="Segoe UI"/>
          <w:b w:val="0"/>
          <w:sz w:val="20"/>
        </w:rPr>
        <w:t>defibrylatorów</w:t>
      </w:r>
      <w:r w:rsidR="008854AC">
        <w:rPr>
          <w:rFonts w:asciiTheme="majorHAnsi" w:hAnsiTheme="majorHAnsi" w:cs="Tahoma"/>
          <w:b w:val="0"/>
          <w:bCs/>
          <w:sz w:val="20"/>
        </w:rPr>
        <w:t xml:space="preserve">, </w:t>
      </w:r>
      <w:r w:rsidR="00E455FE" w:rsidRPr="008854AC">
        <w:rPr>
          <w:rFonts w:asciiTheme="majorHAnsi" w:hAnsiTheme="majorHAnsi" w:cs="Segoe UI"/>
          <w:b w:val="0"/>
          <w:sz w:val="20"/>
        </w:rPr>
        <w:t>zgodnie z wymaganiami określonymi z załączniku nr 1 do SIWZ.</w:t>
      </w:r>
    </w:p>
    <w:p w:rsidR="00044530" w:rsidRDefault="000272D1" w:rsidP="000272D1">
      <w:pPr>
        <w:pStyle w:val="Tekstpodstawowy"/>
        <w:ind w:left="709" w:right="-72" w:hanging="142"/>
        <w:jc w:val="left"/>
        <w:rPr>
          <w:rFonts w:asciiTheme="majorHAnsi" w:hAnsiTheme="majorHAnsi" w:cs="Tahoma"/>
          <w:b w:val="0"/>
          <w:sz w:val="20"/>
        </w:rPr>
      </w:pPr>
      <w:r w:rsidRPr="000272D1">
        <w:rPr>
          <w:rFonts w:asciiTheme="majorHAnsi" w:hAnsiTheme="majorHAnsi" w:cs="Tahoma"/>
          <w:b w:val="0"/>
          <w:sz w:val="20"/>
          <w:u w:val="single"/>
        </w:rPr>
        <w:t xml:space="preserve">Miejsce dostawy: </w:t>
      </w:r>
      <w:r w:rsidR="001446EB">
        <w:rPr>
          <w:rFonts w:asciiTheme="majorHAnsi" w:hAnsiTheme="majorHAnsi" w:cs="Tahoma"/>
          <w:b w:val="0"/>
          <w:sz w:val="20"/>
        </w:rPr>
        <w:t>wojewódz</w:t>
      </w:r>
      <w:r w:rsidR="00B74B71">
        <w:rPr>
          <w:rFonts w:asciiTheme="majorHAnsi" w:hAnsiTheme="majorHAnsi" w:cs="Tahoma"/>
          <w:b w:val="0"/>
          <w:sz w:val="20"/>
        </w:rPr>
        <w:t>two łódzkie. Jednostka</w:t>
      </w:r>
      <w:r w:rsidR="00E455FE">
        <w:rPr>
          <w:rFonts w:asciiTheme="majorHAnsi" w:hAnsiTheme="majorHAnsi" w:cs="Tahoma"/>
          <w:b w:val="0"/>
          <w:sz w:val="20"/>
        </w:rPr>
        <w:t>,</w:t>
      </w:r>
      <w:r w:rsidR="00B74B71">
        <w:rPr>
          <w:rFonts w:asciiTheme="majorHAnsi" w:hAnsiTheme="majorHAnsi" w:cs="Tahoma"/>
          <w:b w:val="0"/>
          <w:sz w:val="20"/>
        </w:rPr>
        <w:t xml:space="preserve"> kt</w:t>
      </w:r>
      <w:r w:rsidR="00855D8D">
        <w:rPr>
          <w:rFonts w:asciiTheme="majorHAnsi" w:hAnsiTheme="majorHAnsi" w:cs="Tahoma"/>
          <w:b w:val="0"/>
          <w:sz w:val="20"/>
        </w:rPr>
        <w:t xml:space="preserve">óra będzie użytkowała sprzęt </w:t>
      </w:r>
      <w:r w:rsidR="00E455FE">
        <w:rPr>
          <w:rFonts w:asciiTheme="majorHAnsi" w:hAnsiTheme="majorHAnsi" w:cs="Tahoma"/>
          <w:b w:val="0"/>
          <w:sz w:val="20"/>
        </w:rPr>
        <w:t xml:space="preserve">zostanie </w:t>
      </w:r>
      <w:r w:rsidR="001446EB">
        <w:rPr>
          <w:rFonts w:asciiTheme="majorHAnsi" w:hAnsiTheme="majorHAnsi" w:cs="Tahoma"/>
          <w:b w:val="0"/>
          <w:sz w:val="20"/>
        </w:rPr>
        <w:t>wskazana</w:t>
      </w:r>
    </w:p>
    <w:p w:rsidR="000272D1" w:rsidRDefault="000272D1" w:rsidP="000272D1">
      <w:pPr>
        <w:pStyle w:val="Tekstpodstawowy"/>
        <w:ind w:left="709" w:right="-72" w:hanging="142"/>
        <w:jc w:val="left"/>
        <w:rPr>
          <w:rFonts w:asciiTheme="majorHAnsi" w:hAnsiTheme="majorHAnsi" w:cs="Tahoma"/>
          <w:b w:val="0"/>
          <w:sz w:val="20"/>
        </w:rPr>
      </w:pPr>
      <w:r w:rsidRPr="000272D1">
        <w:rPr>
          <w:rFonts w:asciiTheme="majorHAnsi" w:hAnsiTheme="majorHAnsi" w:cs="Tahoma"/>
          <w:b w:val="0"/>
          <w:sz w:val="20"/>
        </w:rPr>
        <w:t>Wykonawcy w dniu podpisania umowy.</w:t>
      </w:r>
    </w:p>
    <w:p w:rsidR="005941F7" w:rsidRPr="005941F7" w:rsidRDefault="005941F7" w:rsidP="000272D1">
      <w:pPr>
        <w:pStyle w:val="Tekstpodstawowy"/>
        <w:ind w:left="709" w:right="-72" w:hanging="142"/>
        <w:jc w:val="left"/>
        <w:rPr>
          <w:rFonts w:asciiTheme="majorHAnsi" w:hAnsiTheme="majorHAnsi" w:cs="Tahoma"/>
          <w:b w:val="0"/>
          <w:sz w:val="20"/>
        </w:rPr>
      </w:pPr>
      <w:r w:rsidRPr="005941F7">
        <w:rPr>
          <w:rFonts w:asciiTheme="majorHAnsi" w:hAnsiTheme="majorHAnsi" w:cs="Tahoma"/>
          <w:b w:val="0"/>
          <w:sz w:val="20"/>
        </w:rPr>
        <w:t>Dostawa przedmiotu zamówienia będzie odbywać się na koszt i ryzyko Wykonawcy.</w:t>
      </w:r>
    </w:p>
    <w:p w:rsidR="008846A9" w:rsidRPr="00C80B53" w:rsidRDefault="008846A9" w:rsidP="00404D7B">
      <w:pPr>
        <w:pBdr>
          <w:bottom w:val="single" w:sz="12" w:space="1" w:color="auto"/>
        </w:pBdr>
        <w:tabs>
          <w:tab w:val="left" w:pos="3855"/>
        </w:tabs>
        <w:spacing w:after="40"/>
        <w:jc w:val="both"/>
        <w:rPr>
          <w:rFonts w:ascii="Calibri" w:hAnsi="Calibri" w:cs="Segoe UI"/>
          <w:sz w:val="16"/>
          <w:szCs w:val="16"/>
        </w:rPr>
      </w:pPr>
    </w:p>
    <w:p w:rsidR="00E37F70" w:rsidRPr="008854AC" w:rsidRDefault="004C4C35" w:rsidP="00B453E1">
      <w:pPr>
        <w:pStyle w:val="Akapitzlist"/>
        <w:numPr>
          <w:ilvl w:val="0"/>
          <w:numId w:val="41"/>
        </w:numPr>
        <w:autoSpaceDE w:val="0"/>
        <w:autoSpaceDN w:val="0"/>
        <w:adjustRightInd w:val="0"/>
        <w:spacing w:after="40"/>
        <w:ind w:firstLine="30"/>
        <w:jc w:val="both"/>
        <w:rPr>
          <w:rFonts w:ascii="Calibri" w:hAnsi="Calibri" w:cs="Segoe UI"/>
          <w:sz w:val="20"/>
          <w:szCs w:val="20"/>
        </w:rPr>
      </w:pPr>
      <w:r w:rsidRPr="008854AC">
        <w:rPr>
          <w:rFonts w:ascii="Calibri" w:hAnsi="Calibri" w:cs="Segoe UI"/>
          <w:sz w:val="20"/>
          <w:szCs w:val="20"/>
        </w:rPr>
        <w:t xml:space="preserve">Szczegółowy opis </w:t>
      </w:r>
      <w:r w:rsidR="00E37F70" w:rsidRPr="008854AC">
        <w:rPr>
          <w:rFonts w:ascii="Calibri" w:hAnsi="Calibri" w:cs="Segoe UI"/>
          <w:sz w:val="20"/>
          <w:szCs w:val="20"/>
        </w:rPr>
        <w:t xml:space="preserve">przedmiotu zamówienia stanowi </w:t>
      </w:r>
      <w:r w:rsidR="00E37F70" w:rsidRPr="008854AC">
        <w:rPr>
          <w:rFonts w:ascii="Calibri" w:hAnsi="Calibri" w:cs="Segoe UI"/>
          <w:b/>
          <w:sz w:val="20"/>
          <w:szCs w:val="20"/>
        </w:rPr>
        <w:t xml:space="preserve">Załącznik nr 1 </w:t>
      </w:r>
      <w:r w:rsidR="00E37F70" w:rsidRPr="008854AC">
        <w:rPr>
          <w:rFonts w:ascii="Calibri" w:hAnsi="Calibri" w:cs="Segoe UI"/>
          <w:sz w:val="20"/>
          <w:szCs w:val="20"/>
        </w:rPr>
        <w:t>do SIWZ.</w:t>
      </w:r>
    </w:p>
    <w:p w:rsidR="000D5748" w:rsidRPr="008854AC" w:rsidRDefault="000D5748" w:rsidP="00B453E1">
      <w:pPr>
        <w:pStyle w:val="Akapitzlist"/>
        <w:numPr>
          <w:ilvl w:val="0"/>
          <w:numId w:val="41"/>
        </w:numPr>
        <w:tabs>
          <w:tab w:val="clear" w:pos="-30"/>
        </w:tabs>
        <w:ind w:left="709" w:hanging="709"/>
        <w:jc w:val="both"/>
        <w:rPr>
          <w:rFonts w:ascii="Calibri" w:hAnsi="Calibri" w:cs="Tahoma"/>
          <w:sz w:val="20"/>
          <w:szCs w:val="20"/>
          <w:lang w:eastAsia="ar-SA"/>
        </w:rPr>
      </w:pPr>
      <w:r w:rsidRPr="008854AC">
        <w:rPr>
          <w:rFonts w:ascii="Calibri" w:hAnsi="Calibri" w:cs="Tahoma"/>
          <w:sz w:val="20"/>
          <w:szCs w:val="20"/>
          <w:lang w:eastAsia="ar-SA"/>
        </w:rPr>
        <w:t xml:space="preserve">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w:t>
      </w:r>
      <w:r w:rsidR="00842A62" w:rsidRPr="008854AC">
        <w:rPr>
          <w:rFonts w:ascii="Calibri" w:hAnsi="Calibri" w:cs="Tahoma"/>
          <w:sz w:val="20"/>
          <w:szCs w:val="20"/>
        </w:rPr>
        <w:t>a także </w:t>
      </w:r>
      <w:r w:rsidRPr="008854AC">
        <w:rPr>
          <w:rFonts w:ascii="Calibri" w:hAnsi="Calibri" w:cs="Tahoma"/>
          <w:sz w:val="20"/>
          <w:szCs w:val="20"/>
        </w:rPr>
        <w:t>spełniać inne wymagania</w:t>
      </w:r>
      <w:r w:rsidR="004C4C35" w:rsidRPr="008854AC">
        <w:rPr>
          <w:rFonts w:ascii="Calibri" w:hAnsi="Calibri" w:cs="Tahoma"/>
          <w:sz w:val="20"/>
          <w:szCs w:val="20"/>
        </w:rPr>
        <w:t xml:space="preserve"> (normy, parametry), określone </w:t>
      </w:r>
      <w:r w:rsidRPr="008854AC">
        <w:rPr>
          <w:rFonts w:ascii="Calibri" w:hAnsi="Calibri" w:cs="Tahoma"/>
          <w:sz w:val="20"/>
          <w:szCs w:val="20"/>
        </w:rPr>
        <w:t xml:space="preserve">przez Zamawiającego w załączniku nr </w:t>
      </w:r>
      <w:r w:rsidR="00842A62" w:rsidRPr="008854AC">
        <w:rPr>
          <w:rFonts w:ascii="Calibri" w:hAnsi="Calibri" w:cs="Tahoma"/>
          <w:sz w:val="20"/>
          <w:szCs w:val="20"/>
        </w:rPr>
        <w:t>1 do </w:t>
      </w:r>
      <w:r w:rsidR="005071A3" w:rsidRPr="008854AC">
        <w:rPr>
          <w:rFonts w:ascii="Calibri" w:hAnsi="Calibri" w:cs="Tahoma"/>
          <w:sz w:val="20"/>
          <w:szCs w:val="20"/>
        </w:rPr>
        <w:t>SIWZ.</w:t>
      </w:r>
    </w:p>
    <w:p w:rsidR="000D5748" w:rsidRPr="00877961" w:rsidRDefault="000D5748" w:rsidP="000D5748">
      <w:pPr>
        <w:tabs>
          <w:tab w:val="left" w:pos="426"/>
        </w:tabs>
        <w:ind w:left="426"/>
        <w:jc w:val="both"/>
        <w:rPr>
          <w:rFonts w:ascii="Calibri" w:hAnsi="Calibri" w:cs="Tahoma"/>
          <w:sz w:val="20"/>
          <w:szCs w:val="20"/>
          <w:lang w:eastAsia="ar-SA"/>
        </w:rPr>
      </w:pPr>
      <w:r w:rsidRPr="00877961">
        <w:rPr>
          <w:rFonts w:ascii="Calibri" w:hAnsi="Calibri" w:cs="Tahoma"/>
          <w:sz w:val="20"/>
          <w:szCs w:val="20"/>
          <w:lang w:eastAsia="ar-SA"/>
        </w:rPr>
        <w:t>Przedmiot dostawy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p>
    <w:p w:rsidR="00E37F70" w:rsidRPr="002733D9" w:rsidRDefault="00E37F70" w:rsidP="00B453E1">
      <w:pPr>
        <w:numPr>
          <w:ilvl w:val="0"/>
          <w:numId w:val="41"/>
        </w:numPr>
        <w:tabs>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00C92CB5">
        <w:rPr>
          <w:rFonts w:ascii="Calibri" w:hAnsi="Calibri" w:cs="Segoe UI"/>
          <w:sz w:val="20"/>
          <w:szCs w:val="20"/>
        </w:rPr>
        <w:t xml:space="preserve"> </w:t>
      </w:r>
      <w:r w:rsidRPr="002733D9">
        <w:rPr>
          <w:rFonts w:ascii="Calibri" w:hAnsi="Calibri" w:cs="Segoe UI"/>
          <w:b/>
          <w:sz w:val="20"/>
          <w:szCs w:val="20"/>
        </w:rPr>
        <w:t xml:space="preserve">Załącznik nr </w:t>
      </w:r>
      <w:r w:rsidR="00BE43CC">
        <w:rPr>
          <w:rFonts w:ascii="Calibri" w:hAnsi="Calibri" w:cs="Segoe UI"/>
          <w:b/>
          <w:sz w:val="20"/>
          <w:szCs w:val="20"/>
        </w:rPr>
        <w:t>4</w:t>
      </w:r>
      <w:r w:rsidRPr="002733D9">
        <w:rPr>
          <w:rFonts w:ascii="Calibri" w:hAnsi="Calibri" w:cs="Segoe UI"/>
          <w:sz w:val="20"/>
          <w:szCs w:val="20"/>
        </w:rPr>
        <w:t xml:space="preserve"> do SIWZ.</w:t>
      </w:r>
    </w:p>
    <w:p w:rsidR="004912E5" w:rsidRPr="008854AC" w:rsidRDefault="00E37F70" w:rsidP="00B453E1">
      <w:pPr>
        <w:numPr>
          <w:ilvl w:val="0"/>
          <w:numId w:val="41"/>
        </w:numPr>
        <w:tabs>
          <w:tab w:val="left" w:pos="3855"/>
        </w:tabs>
        <w:spacing w:after="40"/>
        <w:ind w:left="426" w:hanging="426"/>
        <w:jc w:val="both"/>
        <w:rPr>
          <w:rFonts w:ascii="Calibri" w:hAnsi="Calibri" w:cs="Segoe UI"/>
          <w:b/>
          <w:sz w:val="20"/>
          <w:szCs w:val="20"/>
        </w:rPr>
      </w:pPr>
      <w:r w:rsidRPr="002733D9">
        <w:rPr>
          <w:rFonts w:ascii="Calibri" w:hAnsi="Calibri" w:cs="Segoe UI"/>
          <w:sz w:val="20"/>
          <w:szCs w:val="20"/>
        </w:rPr>
        <w:t xml:space="preserve">Wspólny Słownik Zamówień </w:t>
      </w:r>
      <w:r w:rsidRPr="00E73B2A">
        <w:rPr>
          <w:rFonts w:ascii="Calibri" w:hAnsi="Calibri" w:cs="Segoe UI"/>
          <w:b/>
          <w:sz w:val="20"/>
          <w:szCs w:val="20"/>
        </w:rPr>
        <w:t xml:space="preserve">CPV: </w:t>
      </w:r>
      <w:r w:rsidR="008854AC" w:rsidRPr="00E73B2A">
        <w:rPr>
          <w:rFonts w:ascii="Calibri" w:hAnsi="Calibri" w:cs="Segoe UI"/>
          <w:b/>
          <w:sz w:val="20"/>
          <w:szCs w:val="20"/>
        </w:rPr>
        <w:t>331</w:t>
      </w:r>
      <w:r w:rsidR="00E73B2A" w:rsidRPr="00E73B2A">
        <w:rPr>
          <w:rFonts w:ascii="Calibri" w:hAnsi="Calibri" w:cs="Segoe UI"/>
          <w:b/>
          <w:sz w:val="20"/>
          <w:szCs w:val="20"/>
        </w:rPr>
        <w:t>00</w:t>
      </w:r>
      <w:r w:rsidR="008854AC" w:rsidRPr="00E73B2A">
        <w:rPr>
          <w:rFonts w:ascii="Calibri" w:hAnsi="Calibri" w:cs="Segoe UI"/>
          <w:b/>
          <w:sz w:val="20"/>
          <w:szCs w:val="20"/>
        </w:rPr>
        <w:t xml:space="preserve">000-1 </w:t>
      </w:r>
      <w:r w:rsidR="008854AC" w:rsidRPr="00E73B2A">
        <w:rPr>
          <w:rFonts w:ascii="Calibri" w:hAnsi="Calibri" w:cs="Segoe UI"/>
          <w:sz w:val="20"/>
          <w:szCs w:val="20"/>
        </w:rPr>
        <w:t>/</w:t>
      </w:r>
      <w:r w:rsidR="00E73B2A" w:rsidRPr="00E73B2A">
        <w:rPr>
          <w:rFonts w:ascii="Calibri" w:hAnsi="Calibri" w:cs="Segoe UI"/>
          <w:sz w:val="20"/>
          <w:szCs w:val="20"/>
        </w:rPr>
        <w:t>urządzenia medyczne</w:t>
      </w:r>
      <w:r w:rsidR="008854AC" w:rsidRPr="00E73B2A">
        <w:rPr>
          <w:rFonts w:ascii="Calibri" w:hAnsi="Calibri" w:cs="Segoe UI"/>
          <w:sz w:val="20"/>
          <w:szCs w:val="20"/>
        </w:rPr>
        <w:t>/</w:t>
      </w:r>
    </w:p>
    <w:p w:rsidR="00E94DDC" w:rsidRPr="00E94DDC" w:rsidRDefault="00E61786" w:rsidP="00B453E1">
      <w:pPr>
        <w:numPr>
          <w:ilvl w:val="0"/>
          <w:numId w:val="41"/>
        </w:numPr>
        <w:tabs>
          <w:tab w:val="left" w:pos="3855"/>
        </w:tabs>
        <w:spacing w:after="40"/>
        <w:ind w:left="426" w:hanging="426"/>
        <w:jc w:val="both"/>
        <w:rPr>
          <w:rFonts w:ascii="Calibri" w:hAnsi="Calibri" w:cs="Segoe UI"/>
          <w:color w:val="FF0000"/>
          <w:sz w:val="20"/>
          <w:szCs w:val="20"/>
        </w:rPr>
      </w:pPr>
      <w:r>
        <w:rPr>
          <w:rFonts w:ascii="Calibri" w:hAnsi="Calibri" w:cs="Segoe UI"/>
          <w:sz w:val="20"/>
          <w:szCs w:val="20"/>
        </w:rPr>
        <w:t>Postępowanie</w:t>
      </w:r>
      <w:r w:rsidR="00E94DDC">
        <w:rPr>
          <w:rFonts w:ascii="Calibri" w:hAnsi="Calibri" w:cs="Segoe UI"/>
          <w:sz w:val="20"/>
          <w:szCs w:val="20"/>
        </w:rPr>
        <w:t xml:space="preserve"> podzielone jest na części. </w:t>
      </w:r>
      <w:r w:rsidR="00E37F70" w:rsidRPr="002733D9">
        <w:rPr>
          <w:rFonts w:ascii="Calibri" w:hAnsi="Calibri" w:cs="Segoe UI"/>
          <w:sz w:val="20"/>
          <w:szCs w:val="20"/>
        </w:rPr>
        <w:t>Zamawiający</w:t>
      </w:r>
      <w:r w:rsidR="00C92CB5">
        <w:rPr>
          <w:rFonts w:ascii="Calibri" w:hAnsi="Calibri" w:cs="Segoe UI"/>
          <w:sz w:val="20"/>
          <w:szCs w:val="20"/>
        </w:rPr>
        <w:t xml:space="preserve"> </w:t>
      </w:r>
      <w:r w:rsidR="00BD43EA" w:rsidRPr="00877961">
        <w:rPr>
          <w:rFonts w:ascii="Calibri" w:hAnsi="Calibri" w:cs="Segoe UI"/>
          <w:sz w:val="20"/>
          <w:szCs w:val="20"/>
        </w:rPr>
        <w:t>dopuszcza</w:t>
      </w:r>
      <w:r w:rsidR="00C92CB5">
        <w:rPr>
          <w:rFonts w:ascii="Calibri" w:hAnsi="Calibri" w:cs="Segoe UI"/>
          <w:sz w:val="20"/>
          <w:szCs w:val="20"/>
        </w:rPr>
        <w:t xml:space="preserve"> </w:t>
      </w:r>
      <w:r w:rsidR="00E37F70" w:rsidRPr="00877961">
        <w:rPr>
          <w:rFonts w:ascii="Calibri" w:hAnsi="Calibri" w:cs="Segoe UI"/>
          <w:sz w:val="20"/>
          <w:szCs w:val="20"/>
        </w:rPr>
        <w:t>możliwoś</w:t>
      </w:r>
      <w:r w:rsidR="00AA65E8">
        <w:rPr>
          <w:rFonts w:ascii="Calibri" w:hAnsi="Calibri" w:cs="Segoe UI"/>
          <w:sz w:val="20"/>
          <w:szCs w:val="20"/>
        </w:rPr>
        <w:t>ć</w:t>
      </w:r>
      <w:r w:rsidR="00E37F70" w:rsidRPr="00877961">
        <w:rPr>
          <w:rFonts w:ascii="Calibri" w:hAnsi="Calibri" w:cs="Segoe UI"/>
          <w:sz w:val="20"/>
          <w:szCs w:val="20"/>
        </w:rPr>
        <w:t xml:space="preserve"> składania ofert częściowych.</w:t>
      </w:r>
      <w:r w:rsidR="00AA65E8">
        <w:rPr>
          <w:rFonts w:ascii="Calibri" w:hAnsi="Calibri" w:cs="Segoe UI"/>
          <w:sz w:val="20"/>
          <w:szCs w:val="20"/>
        </w:rPr>
        <w:t xml:space="preserve"> </w:t>
      </w:r>
    </w:p>
    <w:p w:rsidR="00427453" w:rsidRDefault="00AA65E8" w:rsidP="00E94DDC">
      <w:pPr>
        <w:tabs>
          <w:tab w:val="left" w:pos="3855"/>
        </w:tabs>
        <w:spacing w:after="40"/>
        <w:jc w:val="both"/>
        <w:rPr>
          <w:rFonts w:ascii="Calibri" w:hAnsi="Calibri" w:cs="Segoe UI"/>
          <w:sz w:val="20"/>
          <w:szCs w:val="20"/>
        </w:rPr>
      </w:pPr>
      <w:r>
        <w:rPr>
          <w:rFonts w:ascii="Calibri" w:hAnsi="Calibri" w:cs="Segoe UI"/>
          <w:sz w:val="20"/>
          <w:szCs w:val="20"/>
        </w:rPr>
        <w:t xml:space="preserve">Część 1: Dostawa </w:t>
      </w:r>
      <w:r w:rsidR="00E17FEA">
        <w:rPr>
          <w:rFonts w:ascii="Calibri" w:hAnsi="Calibri" w:cs="Segoe UI"/>
          <w:sz w:val="20"/>
          <w:szCs w:val="20"/>
        </w:rPr>
        <w:t xml:space="preserve">2 </w:t>
      </w:r>
      <w:r w:rsidR="00E61786">
        <w:rPr>
          <w:rFonts w:ascii="Calibri" w:hAnsi="Calibri" w:cs="Segoe UI"/>
          <w:sz w:val="20"/>
          <w:szCs w:val="20"/>
        </w:rPr>
        <w:t xml:space="preserve">szt. defibrylatorów opisanych Załącznikiem nr </w:t>
      </w:r>
      <w:r w:rsidR="004C16F4">
        <w:rPr>
          <w:rFonts w:ascii="Calibri" w:hAnsi="Calibri" w:cs="Segoe UI"/>
          <w:sz w:val="20"/>
          <w:szCs w:val="20"/>
        </w:rPr>
        <w:t>1</w:t>
      </w:r>
      <w:r w:rsidR="00E61786">
        <w:rPr>
          <w:rFonts w:ascii="Calibri" w:hAnsi="Calibri" w:cs="Segoe UI"/>
          <w:sz w:val="20"/>
          <w:szCs w:val="20"/>
        </w:rPr>
        <w:t xml:space="preserve"> „A” do SIWZ</w:t>
      </w:r>
    </w:p>
    <w:p w:rsidR="00E61786" w:rsidRDefault="00E94DDC" w:rsidP="00E61786">
      <w:pPr>
        <w:tabs>
          <w:tab w:val="left" w:pos="3855"/>
        </w:tabs>
        <w:spacing w:after="40"/>
        <w:jc w:val="both"/>
        <w:rPr>
          <w:rFonts w:ascii="Calibri" w:hAnsi="Calibri" w:cs="Segoe UI"/>
          <w:sz w:val="20"/>
          <w:szCs w:val="20"/>
        </w:rPr>
      </w:pPr>
      <w:r>
        <w:rPr>
          <w:rFonts w:ascii="Calibri" w:hAnsi="Calibri" w:cs="Segoe UI"/>
          <w:sz w:val="20"/>
          <w:szCs w:val="20"/>
        </w:rPr>
        <w:t xml:space="preserve">Część 2: </w:t>
      </w:r>
      <w:r w:rsidR="00E61786">
        <w:rPr>
          <w:rFonts w:ascii="Calibri" w:hAnsi="Calibri" w:cs="Segoe UI"/>
          <w:sz w:val="20"/>
          <w:szCs w:val="20"/>
        </w:rPr>
        <w:t xml:space="preserve">Dostawa </w:t>
      </w:r>
      <w:r w:rsidR="00E17FEA">
        <w:rPr>
          <w:rFonts w:ascii="Calibri" w:hAnsi="Calibri" w:cs="Segoe UI"/>
          <w:sz w:val="20"/>
          <w:szCs w:val="20"/>
        </w:rPr>
        <w:t>17</w:t>
      </w:r>
      <w:r w:rsidR="00E61786">
        <w:rPr>
          <w:rFonts w:ascii="Calibri" w:hAnsi="Calibri" w:cs="Segoe UI"/>
          <w:sz w:val="20"/>
          <w:szCs w:val="20"/>
        </w:rPr>
        <w:t xml:space="preserve"> szt. defibrylatorów opisanych Załącznikiem nr </w:t>
      </w:r>
      <w:r w:rsidR="004C16F4">
        <w:rPr>
          <w:rFonts w:ascii="Calibri" w:hAnsi="Calibri" w:cs="Segoe UI"/>
          <w:sz w:val="20"/>
          <w:szCs w:val="20"/>
        </w:rPr>
        <w:t>1</w:t>
      </w:r>
      <w:r w:rsidR="00E61786">
        <w:rPr>
          <w:rFonts w:ascii="Calibri" w:hAnsi="Calibri" w:cs="Segoe UI"/>
          <w:sz w:val="20"/>
          <w:szCs w:val="20"/>
        </w:rPr>
        <w:t xml:space="preserve"> „B” do SIWZ</w:t>
      </w:r>
    </w:p>
    <w:p w:rsidR="00E61786" w:rsidRDefault="00E61786" w:rsidP="00E61786">
      <w:pPr>
        <w:tabs>
          <w:tab w:val="left" w:pos="3855"/>
        </w:tabs>
        <w:spacing w:after="40"/>
        <w:jc w:val="both"/>
        <w:rPr>
          <w:rFonts w:ascii="Calibri" w:hAnsi="Calibri" w:cs="Segoe UI"/>
          <w:sz w:val="20"/>
          <w:szCs w:val="20"/>
        </w:rPr>
      </w:pPr>
      <w:r>
        <w:rPr>
          <w:rFonts w:ascii="Calibri" w:hAnsi="Calibri" w:cs="Segoe UI"/>
          <w:sz w:val="20"/>
          <w:szCs w:val="20"/>
        </w:rPr>
        <w:t xml:space="preserve">Część 3: Dostawa </w:t>
      </w:r>
      <w:r w:rsidR="00E17FEA">
        <w:rPr>
          <w:rFonts w:ascii="Calibri" w:hAnsi="Calibri" w:cs="Segoe UI"/>
          <w:sz w:val="20"/>
          <w:szCs w:val="20"/>
        </w:rPr>
        <w:t>1</w:t>
      </w:r>
      <w:r>
        <w:rPr>
          <w:rFonts w:ascii="Calibri" w:hAnsi="Calibri" w:cs="Segoe UI"/>
          <w:sz w:val="20"/>
          <w:szCs w:val="20"/>
        </w:rPr>
        <w:t xml:space="preserve"> szt. defibrylatorów opisanych Załącznikiem nr </w:t>
      </w:r>
      <w:r w:rsidR="004C16F4">
        <w:rPr>
          <w:rFonts w:ascii="Calibri" w:hAnsi="Calibri" w:cs="Segoe UI"/>
          <w:sz w:val="20"/>
          <w:szCs w:val="20"/>
        </w:rPr>
        <w:t>1</w:t>
      </w:r>
      <w:r>
        <w:rPr>
          <w:rFonts w:ascii="Calibri" w:hAnsi="Calibri" w:cs="Segoe UI"/>
          <w:sz w:val="20"/>
          <w:szCs w:val="20"/>
        </w:rPr>
        <w:t xml:space="preserve"> „C” do SIWZ</w:t>
      </w:r>
    </w:p>
    <w:p w:rsidR="00E61786" w:rsidRDefault="00E61786" w:rsidP="00E61786">
      <w:pPr>
        <w:tabs>
          <w:tab w:val="left" w:pos="3855"/>
        </w:tabs>
        <w:spacing w:after="40"/>
        <w:jc w:val="both"/>
        <w:rPr>
          <w:rFonts w:ascii="Calibri" w:hAnsi="Calibri" w:cs="Segoe UI"/>
          <w:sz w:val="20"/>
          <w:szCs w:val="20"/>
        </w:rPr>
      </w:pPr>
      <w:r>
        <w:rPr>
          <w:rFonts w:ascii="Calibri" w:hAnsi="Calibri" w:cs="Segoe UI"/>
          <w:sz w:val="20"/>
          <w:szCs w:val="20"/>
        </w:rPr>
        <w:t xml:space="preserve">Część 4: Dostawa </w:t>
      </w:r>
      <w:r w:rsidR="00E17FEA">
        <w:rPr>
          <w:rFonts w:ascii="Calibri" w:hAnsi="Calibri" w:cs="Segoe UI"/>
          <w:sz w:val="20"/>
          <w:szCs w:val="20"/>
        </w:rPr>
        <w:t>9</w:t>
      </w:r>
      <w:r>
        <w:rPr>
          <w:rFonts w:ascii="Calibri" w:hAnsi="Calibri" w:cs="Segoe UI"/>
          <w:sz w:val="20"/>
          <w:szCs w:val="20"/>
        </w:rPr>
        <w:t xml:space="preserve"> szt. defibrylatorów opisanych Załącznikiem nr </w:t>
      </w:r>
      <w:r w:rsidR="004C16F4">
        <w:rPr>
          <w:rFonts w:ascii="Calibri" w:hAnsi="Calibri" w:cs="Segoe UI"/>
          <w:sz w:val="20"/>
          <w:szCs w:val="20"/>
        </w:rPr>
        <w:t>1</w:t>
      </w:r>
      <w:r>
        <w:rPr>
          <w:rFonts w:ascii="Calibri" w:hAnsi="Calibri" w:cs="Segoe UI"/>
          <w:sz w:val="20"/>
          <w:szCs w:val="20"/>
        </w:rPr>
        <w:t xml:space="preserve"> „D” do SIWZ</w:t>
      </w:r>
    </w:p>
    <w:p w:rsidR="00FB05DF" w:rsidRDefault="00FB05DF" w:rsidP="00B453E1">
      <w:pPr>
        <w:pStyle w:val="Akapitzlist"/>
        <w:numPr>
          <w:ilvl w:val="0"/>
          <w:numId w:val="41"/>
        </w:numPr>
        <w:tabs>
          <w:tab w:val="clear" w:pos="-30"/>
          <w:tab w:val="num" w:pos="426"/>
          <w:tab w:val="left" w:pos="3855"/>
        </w:tabs>
        <w:spacing w:after="40"/>
        <w:ind w:firstLine="30"/>
        <w:jc w:val="both"/>
        <w:rPr>
          <w:rFonts w:ascii="Calibri" w:hAnsi="Calibri" w:cs="Segoe UI"/>
          <w:sz w:val="20"/>
          <w:szCs w:val="20"/>
        </w:rPr>
      </w:pPr>
      <w:r w:rsidRPr="00FB05DF">
        <w:rPr>
          <w:rFonts w:ascii="Calibri" w:hAnsi="Calibri" w:cs="Segoe UI"/>
          <w:sz w:val="20"/>
          <w:szCs w:val="20"/>
        </w:rPr>
        <w:t xml:space="preserve">Zamawiający </w:t>
      </w:r>
      <w:r w:rsidR="00BE43CC" w:rsidRPr="00BE43CC">
        <w:rPr>
          <w:rFonts w:ascii="Calibri" w:hAnsi="Calibri" w:cs="Segoe UI"/>
          <w:sz w:val="20"/>
          <w:szCs w:val="20"/>
        </w:rPr>
        <w:t>nie dopuszcza</w:t>
      </w:r>
      <w:r w:rsidR="00C92CB5">
        <w:rPr>
          <w:rFonts w:ascii="Calibri" w:hAnsi="Calibri" w:cs="Segoe UI"/>
          <w:sz w:val="20"/>
          <w:szCs w:val="20"/>
        </w:rPr>
        <w:t xml:space="preserve"> </w:t>
      </w:r>
      <w:r w:rsidRPr="00FB05DF">
        <w:rPr>
          <w:rFonts w:ascii="Calibri" w:hAnsi="Calibri" w:cs="Segoe UI"/>
          <w:sz w:val="20"/>
          <w:szCs w:val="20"/>
        </w:rPr>
        <w:t>możliwości składania ofert wariantowych</w:t>
      </w:r>
      <w:r w:rsidR="00E94DDC">
        <w:rPr>
          <w:rFonts w:ascii="Calibri" w:hAnsi="Calibri" w:cs="Segoe UI"/>
          <w:sz w:val="20"/>
          <w:szCs w:val="20"/>
        </w:rPr>
        <w:t>, nie przewiduje zaliczek na poczet zamówienia</w:t>
      </w:r>
      <w:r w:rsidRPr="00FB05DF">
        <w:rPr>
          <w:rFonts w:ascii="Calibri" w:hAnsi="Calibri" w:cs="Segoe UI"/>
          <w:sz w:val="20"/>
          <w:szCs w:val="20"/>
        </w:rPr>
        <w:t>.</w:t>
      </w:r>
    </w:p>
    <w:p w:rsidR="008846A9" w:rsidRDefault="00E37F70" w:rsidP="00B453E1">
      <w:pPr>
        <w:pStyle w:val="Akapitzlist"/>
        <w:numPr>
          <w:ilvl w:val="0"/>
          <w:numId w:val="41"/>
        </w:numPr>
        <w:tabs>
          <w:tab w:val="clear" w:pos="-30"/>
          <w:tab w:val="num" w:pos="426"/>
          <w:tab w:val="left" w:pos="3855"/>
        </w:tabs>
        <w:spacing w:after="40"/>
        <w:ind w:firstLine="30"/>
        <w:jc w:val="both"/>
        <w:rPr>
          <w:rFonts w:ascii="Calibri" w:hAnsi="Calibri" w:cs="Segoe UI"/>
          <w:sz w:val="20"/>
          <w:szCs w:val="20"/>
        </w:rPr>
      </w:pPr>
      <w:r w:rsidRPr="00FB05DF">
        <w:rPr>
          <w:rFonts w:ascii="Calibri" w:hAnsi="Calibri" w:cs="Segoe UI"/>
          <w:sz w:val="20"/>
          <w:szCs w:val="20"/>
        </w:rPr>
        <w:t xml:space="preserve">Zamawiający </w:t>
      </w:r>
      <w:r w:rsidR="00337D5A" w:rsidRPr="00337D5A">
        <w:rPr>
          <w:rFonts w:ascii="Calibri" w:hAnsi="Calibri" w:cs="Segoe UI"/>
          <w:sz w:val="20"/>
          <w:szCs w:val="20"/>
        </w:rPr>
        <w:t>nie przewiduje</w:t>
      </w:r>
      <w:r w:rsidR="00C92CB5">
        <w:rPr>
          <w:rFonts w:ascii="Calibri" w:hAnsi="Calibri" w:cs="Segoe UI"/>
          <w:sz w:val="20"/>
          <w:szCs w:val="20"/>
        </w:rPr>
        <w:t xml:space="preserve"> </w:t>
      </w:r>
      <w:r w:rsidRPr="00FB05DF">
        <w:rPr>
          <w:rFonts w:ascii="Calibri" w:hAnsi="Calibri" w:cs="Segoe UI"/>
          <w:sz w:val="20"/>
          <w:szCs w:val="20"/>
        </w:rPr>
        <w:t>możliwości udzielenie zamówień</w:t>
      </w:r>
      <w:r w:rsidR="00B011C3" w:rsidRPr="00FB05DF">
        <w:rPr>
          <w:rFonts w:ascii="Calibri" w:hAnsi="Calibri"/>
          <w:color w:val="000000"/>
          <w:sz w:val="20"/>
          <w:szCs w:val="20"/>
        </w:rPr>
        <w:t xml:space="preserve">, o których mowa w </w:t>
      </w:r>
      <w:r w:rsidR="00BD11A4">
        <w:rPr>
          <w:rFonts w:ascii="Calibri" w:hAnsi="Calibri"/>
          <w:color w:val="000000"/>
          <w:sz w:val="20"/>
          <w:szCs w:val="20"/>
        </w:rPr>
        <w:t>art</w:t>
      </w:r>
      <w:r w:rsidR="00B011C3" w:rsidRPr="00FB05DF">
        <w:rPr>
          <w:rFonts w:ascii="Calibri" w:hAnsi="Calibri"/>
          <w:color w:val="000000"/>
          <w:sz w:val="20"/>
          <w:szCs w:val="20"/>
        </w:rPr>
        <w:t xml:space="preserve">. 67 ust. 1 </w:t>
      </w:r>
      <w:r w:rsidR="00B011C3" w:rsidRPr="00337D5A">
        <w:rPr>
          <w:rFonts w:ascii="Calibri" w:hAnsi="Calibri"/>
          <w:color w:val="000000"/>
          <w:sz w:val="20"/>
          <w:szCs w:val="20"/>
        </w:rPr>
        <w:t xml:space="preserve">pkt </w:t>
      </w:r>
      <w:r w:rsidR="00B011C3" w:rsidRPr="00097214">
        <w:rPr>
          <w:rFonts w:ascii="Calibri" w:hAnsi="Calibri"/>
          <w:sz w:val="20"/>
          <w:szCs w:val="20"/>
        </w:rPr>
        <w:t>7</w:t>
      </w:r>
      <w:r w:rsidRPr="00097214">
        <w:rPr>
          <w:rFonts w:ascii="Calibri" w:hAnsi="Calibri" w:cs="Segoe UI"/>
          <w:sz w:val="20"/>
          <w:szCs w:val="20"/>
        </w:rPr>
        <w:t>.</w:t>
      </w:r>
    </w:p>
    <w:p w:rsidR="00F267D2" w:rsidRPr="00A73BE8" w:rsidRDefault="00C01278" w:rsidP="00B453E1">
      <w:pPr>
        <w:pStyle w:val="Akapitzlist"/>
        <w:numPr>
          <w:ilvl w:val="0"/>
          <w:numId w:val="41"/>
        </w:numPr>
        <w:tabs>
          <w:tab w:val="clear" w:pos="-30"/>
          <w:tab w:val="num" w:pos="426"/>
        </w:tabs>
        <w:ind w:firstLine="30"/>
        <w:jc w:val="both"/>
        <w:rPr>
          <w:rFonts w:ascii="Calibri" w:hAnsi="Calibri" w:cs="Calibri"/>
          <w:bCs/>
          <w:sz w:val="20"/>
          <w:szCs w:val="20"/>
          <w:u w:val="double"/>
        </w:rPr>
      </w:pPr>
      <w:r w:rsidRPr="00A73BE8">
        <w:rPr>
          <w:rFonts w:ascii="Calibri" w:hAnsi="Calibri"/>
          <w:sz w:val="20"/>
        </w:rPr>
        <w:t xml:space="preserve">Zamawiający </w:t>
      </w:r>
      <w:r w:rsidRPr="00A73BE8">
        <w:rPr>
          <w:rFonts w:ascii="Calibri" w:hAnsi="Calibri"/>
          <w:sz w:val="20"/>
          <w:szCs w:val="20"/>
        </w:rPr>
        <w:t>nie zastrzega obowiązku osobi</w:t>
      </w:r>
      <w:r w:rsidR="00E33D9B">
        <w:rPr>
          <w:rFonts w:ascii="Calibri" w:hAnsi="Calibri"/>
          <w:sz w:val="20"/>
          <w:szCs w:val="20"/>
        </w:rPr>
        <w:t xml:space="preserve">stego wykonania przez wykonawcę </w:t>
      </w:r>
      <w:r w:rsidRPr="00A73BE8">
        <w:rPr>
          <w:rFonts w:ascii="Calibri" w:hAnsi="Calibri"/>
          <w:sz w:val="20"/>
          <w:szCs w:val="20"/>
        </w:rPr>
        <w:t>prac związanych</w:t>
      </w:r>
      <w:r w:rsidR="00C92CB5">
        <w:rPr>
          <w:rFonts w:ascii="Calibri" w:hAnsi="Calibri"/>
          <w:sz w:val="20"/>
          <w:szCs w:val="20"/>
        </w:rPr>
        <w:t xml:space="preserve"> </w:t>
      </w:r>
      <w:r w:rsidRPr="00A73BE8">
        <w:rPr>
          <w:rFonts w:ascii="Calibri" w:hAnsi="Calibri"/>
          <w:sz w:val="20"/>
          <w:szCs w:val="20"/>
        </w:rPr>
        <w:t>z</w:t>
      </w:r>
      <w:r w:rsidR="00A73BE8">
        <w:rPr>
          <w:rFonts w:ascii="Calibri" w:hAnsi="Calibri"/>
          <w:b/>
          <w:color w:val="008000"/>
          <w:sz w:val="20"/>
          <w:szCs w:val="20"/>
        </w:rPr>
        <w:t> </w:t>
      </w:r>
      <w:r w:rsidRPr="00A73BE8">
        <w:rPr>
          <w:rFonts w:ascii="Calibri" w:hAnsi="Calibri"/>
          <w:sz w:val="20"/>
          <w:szCs w:val="20"/>
        </w:rPr>
        <w:t>rozmieszczeniem i instalacją przedmiotu dostawy</w:t>
      </w:r>
      <w:r w:rsidR="00F267D2" w:rsidRPr="00A73BE8">
        <w:rPr>
          <w:rFonts w:ascii="Calibri" w:hAnsi="Calibri"/>
          <w:sz w:val="20"/>
          <w:szCs w:val="20"/>
        </w:rPr>
        <w:t xml:space="preserve">. </w:t>
      </w:r>
      <w:r w:rsidR="00F267D2" w:rsidRPr="00A73BE8">
        <w:rPr>
          <w:rFonts w:ascii="Calibri" w:hAnsi="Calibri" w:cs="Calibri"/>
          <w:sz w:val="20"/>
          <w:szCs w:val="20"/>
          <w:lang w:eastAsia="ar-SA"/>
        </w:rPr>
        <w:t>W przypadku, gdy Wykonawca przewiduje wykonanie zamówienia z udziałem podwykonawcy (podwykonawców) należy wskazać w treści oferty, która część/ części zamówienia powierzona zostanie p</w:t>
      </w:r>
      <w:r w:rsidR="00B37A5B">
        <w:rPr>
          <w:rFonts w:ascii="Calibri" w:hAnsi="Calibri" w:cs="Calibri"/>
          <w:sz w:val="20"/>
          <w:szCs w:val="20"/>
          <w:lang w:eastAsia="ar-SA"/>
        </w:rPr>
        <w:t>odwykonawcy/podwykonawcom wraz  </w:t>
      </w:r>
      <w:r w:rsidR="00F267D2" w:rsidRPr="00A73BE8">
        <w:rPr>
          <w:rFonts w:ascii="Calibri" w:hAnsi="Calibri" w:cs="Calibri"/>
          <w:sz w:val="20"/>
          <w:szCs w:val="20"/>
          <w:lang w:eastAsia="ar-SA"/>
        </w:rPr>
        <w:t xml:space="preserve">z </w:t>
      </w:r>
      <w:r w:rsidR="00F267D2" w:rsidRPr="00A73BE8">
        <w:rPr>
          <w:rFonts w:ascii="Calibri" w:hAnsi="Calibri" w:cs="Calibri"/>
          <w:sz w:val="20"/>
          <w:szCs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rsidR="00E37F70" w:rsidRPr="00101E02" w:rsidRDefault="00E37F70" w:rsidP="000272D1">
      <w:pPr>
        <w:tabs>
          <w:tab w:val="left" w:pos="3855"/>
        </w:tabs>
        <w:spacing w:after="40"/>
        <w:jc w:val="both"/>
        <w:rPr>
          <w:rFonts w:ascii="Calibri" w:hAnsi="Calibri" w:cs="Segoe UI"/>
          <w:b/>
          <w:sz w:val="16"/>
          <w:szCs w:val="16"/>
        </w:rPr>
      </w:pPr>
    </w:p>
    <w:p w:rsidR="00A34889" w:rsidRPr="008A0B9B" w:rsidRDefault="00BD11A4" w:rsidP="008A0B9B">
      <w:pPr>
        <w:pStyle w:val="Nagwek1"/>
        <w:spacing w:before="0" w:after="40"/>
        <w:jc w:val="both"/>
        <w:rPr>
          <w:rFonts w:ascii="Calibri" w:hAnsi="Calibri" w:cs="Segoe UI"/>
          <w:sz w:val="20"/>
          <w:szCs w:val="20"/>
        </w:rPr>
      </w:pPr>
      <w:r>
        <w:rPr>
          <w:rFonts w:ascii="Calibri" w:hAnsi="Calibri"/>
          <w:sz w:val="20"/>
        </w:rPr>
        <w:lastRenderedPageBreak/>
        <w:t>IV.</w:t>
      </w:r>
      <w:r>
        <w:rPr>
          <w:rFonts w:ascii="Calibri" w:hAnsi="Calibri"/>
          <w:sz w:val="20"/>
        </w:rPr>
        <w:tab/>
      </w:r>
      <w:r w:rsidRPr="009F4795">
        <w:rPr>
          <w:rFonts w:ascii="Calibri" w:hAnsi="Calibri" w:cs="Segoe UI"/>
          <w:sz w:val="20"/>
          <w:szCs w:val="20"/>
        </w:rPr>
        <w:t>Termin wykonania zamówienia.</w:t>
      </w:r>
    </w:p>
    <w:p w:rsidR="00317E5A" w:rsidRPr="00DB395C" w:rsidRDefault="001D51EC" w:rsidP="001D51EC">
      <w:pPr>
        <w:pStyle w:val="Tekstpodstawowy"/>
        <w:jc w:val="left"/>
        <w:rPr>
          <w:rFonts w:asciiTheme="majorHAnsi" w:hAnsiTheme="majorHAnsi" w:cs="Tahoma"/>
          <w:b w:val="0"/>
          <w:sz w:val="20"/>
        </w:rPr>
      </w:pPr>
      <w:r w:rsidRPr="00DB395C">
        <w:rPr>
          <w:rFonts w:asciiTheme="majorHAnsi" w:hAnsiTheme="majorHAnsi" w:cs="Tahoma"/>
          <w:b w:val="0"/>
          <w:sz w:val="20"/>
        </w:rPr>
        <w:t>Termin realizacji</w:t>
      </w:r>
      <w:r w:rsidR="00A15065" w:rsidRPr="00DB395C">
        <w:rPr>
          <w:rFonts w:asciiTheme="majorHAnsi" w:hAnsiTheme="majorHAnsi" w:cs="Tahoma"/>
          <w:b w:val="0"/>
          <w:sz w:val="20"/>
        </w:rPr>
        <w:t xml:space="preserve"> zamówienia </w:t>
      </w:r>
      <w:r w:rsidRPr="00DB395C">
        <w:rPr>
          <w:rFonts w:asciiTheme="majorHAnsi" w:hAnsiTheme="majorHAnsi" w:cs="Tahoma"/>
          <w:b w:val="0"/>
          <w:sz w:val="20"/>
        </w:rPr>
        <w:t xml:space="preserve">ustala się na okres: do </w:t>
      </w:r>
      <w:r w:rsidR="007B7EA9">
        <w:rPr>
          <w:rFonts w:asciiTheme="majorHAnsi" w:hAnsiTheme="majorHAnsi" w:cs="Tahoma"/>
          <w:b w:val="0"/>
          <w:sz w:val="20"/>
        </w:rPr>
        <w:t>4</w:t>
      </w:r>
      <w:r w:rsidRPr="00DB395C">
        <w:rPr>
          <w:rFonts w:asciiTheme="majorHAnsi" w:hAnsiTheme="majorHAnsi" w:cs="Tahoma"/>
          <w:b w:val="0"/>
          <w:sz w:val="20"/>
        </w:rPr>
        <w:t xml:space="preserve"> tygodni od daty zawarcia umowy.</w:t>
      </w:r>
    </w:p>
    <w:p w:rsidR="00E37F70" w:rsidRDefault="00E37F70" w:rsidP="00427453">
      <w:pPr>
        <w:pStyle w:val="pkt"/>
        <w:spacing w:before="0" w:after="40"/>
        <w:ind w:left="0" w:firstLine="0"/>
        <w:rPr>
          <w:rFonts w:ascii="Calibri" w:hAnsi="Calibri" w:cs="Segoe UI"/>
          <w:b/>
          <w:sz w:val="16"/>
          <w:szCs w:val="16"/>
        </w:rPr>
      </w:pPr>
    </w:p>
    <w:p w:rsidR="00BD11A4" w:rsidRPr="009F4795" w:rsidRDefault="00BD11A4" w:rsidP="00427453">
      <w:pPr>
        <w:pStyle w:val="pkt"/>
        <w:spacing w:before="0" w:after="40"/>
        <w:ind w:left="0" w:firstLine="0"/>
        <w:rPr>
          <w:rFonts w:ascii="Calibri" w:hAnsi="Calibri" w:cs="Segoe UI"/>
          <w:b/>
          <w:sz w:val="20"/>
        </w:rPr>
      </w:pPr>
      <w:r>
        <w:rPr>
          <w:rFonts w:ascii="Calibri" w:hAnsi="Calibri" w:cs="Segoe UI"/>
          <w:b/>
          <w:sz w:val="20"/>
        </w:rPr>
        <w:t xml:space="preserve">V. </w:t>
      </w:r>
      <w:r>
        <w:rPr>
          <w:rFonts w:ascii="Calibri" w:hAnsi="Calibri" w:cs="Segoe UI"/>
          <w:b/>
          <w:sz w:val="20"/>
        </w:rPr>
        <w:tab/>
      </w:r>
      <w:r w:rsidR="00353E2A">
        <w:rPr>
          <w:rFonts w:ascii="Calibri" w:hAnsi="Calibri" w:cs="Segoe UI"/>
          <w:b/>
          <w:sz w:val="20"/>
        </w:rPr>
        <w:t>Warunki udziału w postępowaniu, podstawy wykluczenia, wykaz oświadczeń i dokumentów potwierdzających spełnianie warunków udziału w postępowaniu oraz brak podstaw wykluczenia.</w:t>
      </w:r>
    </w:p>
    <w:p w:rsidR="00B61188" w:rsidRPr="007A4E10" w:rsidRDefault="00B61188" w:rsidP="00B453E1">
      <w:pPr>
        <w:numPr>
          <w:ilvl w:val="3"/>
          <w:numId w:val="19"/>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B61188" w:rsidRPr="00A13ECD" w:rsidRDefault="00B61188" w:rsidP="00B61188">
      <w:pPr>
        <w:numPr>
          <w:ilvl w:val="0"/>
          <w:numId w:val="8"/>
        </w:numPr>
        <w:tabs>
          <w:tab w:val="clear" w:pos="720"/>
          <w:tab w:val="left" w:pos="851"/>
        </w:tabs>
        <w:spacing w:after="40"/>
        <w:ind w:left="851" w:hanging="425"/>
        <w:jc w:val="both"/>
        <w:rPr>
          <w:rFonts w:ascii="Calibri" w:hAnsi="Calibri" w:cs="Segoe UI"/>
          <w:sz w:val="20"/>
          <w:szCs w:val="20"/>
        </w:rPr>
      </w:pPr>
      <w:r w:rsidRPr="00A13ECD">
        <w:rPr>
          <w:rFonts w:ascii="Calibri" w:hAnsi="Calibri"/>
          <w:bCs/>
          <w:sz w:val="20"/>
          <w:szCs w:val="20"/>
        </w:rPr>
        <w:t>nie podlegają wykluczeniu;</w:t>
      </w:r>
    </w:p>
    <w:p w:rsidR="00B61188" w:rsidRPr="00A13ECD" w:rsidRDefault="00DA2973" w:rsidP="00B61188">
      <w:pPr>
        <w:numPr>
          <w:ilvl w:val="0"/>
          <w:numId w:val="8"/>
        </w:numPr>
        <w:tabs>
          <w:tab w:val="clear" w:pos="720"/>
          <w:tab w:val="left" w:pos="851"/>
        </w:tabs>
        <w:spacing w:after="40"/>
        <w:ind w:left="851" w:hanging="425"/>
        <w:jc w:val="both"/>
        <w:rPr>
          <w:rFonts w:ascii="Calibri" w:hAnsi="Calibri" w:cs="Segoe UI"/>
          <w:b/>
          <w:sz w:val="20"/>
          <w:szCs w:val="20"/>
        </w:rPr>
      </w:pPr>
      <w:r>
        <w:rPr>
          <w:rFonts w:ascii="Calibri" w:hAnsi="Calibri"/>
          <w:b/>
          <w:sz w:val="20"/>
          <w:szCs w:val="20"/>
        </w:rPr>
        <w:t>spełniają</w:t>
      </w:r>
      <w:r w:rsidR="00B61188" w:rsidRPr="00A13ECD">
        <w:rPr>
          <w:rFonts w:ascii="Calibri" w:hAnsi="Calibri"/>
          <w:b/>
          <w:sz w:val="20"/>
          <w:szCs w:val="20"/>
        </w:rPr>
        <w:t xml:space="preserve"> warunki udziału w postępowaniu dotyczące:</w:t>
      </w:r>
    </w:p>
    <w:p w:rsidR="00B61188" w:rsidRPr="0080065B" w:rsidRDefault="00B61188" w:rsidP="00B453E1">
      <w:pPr>
        <w:pStyle w:val="Akapitzlist"/>
        <w:numPr>
          <w:ilvl w:val="0"/>
          <w:numId w:val="29"/>
        </w:numPr>
        <w:tabs>
          <w:tab w:val="left" w:pos="851"/>
        </w:tabs>
        <w:spacing w:after="40"/>
        <w:ind w:left="1134"/>
        <w:jc w:val="both"/>
        <w:rPr>
          <w:rFonts w:ascii="Calibri" w:hAnsi="Calibri" w:cs="Segoe UI"/>
          <w:sz w:val="20"/>
          <w:szCs w:val="20"/>
        </w:rPr>
      </w:pPr>
      <w:r w:rsidRPr="0080065B">
        <w:rPr>
          <w:rFonts w:ascii="Calibri" w:hAnsi="Calibri"/>
          <w:bCs/>
          <w:sz w:val="20"/>
          <w:szCs w:val="20"/>
        </w:rPr>
        <w:t>kompetencji lub uprawnień do prowadzenia określonej działaln</w:t>
      </w:r>
      <w:r w:rsidR="0001041F" w:rsidRPr="0080065B">
        <w:rPr>
          <w:rFonts w:ascii="Calibri" w:hAnsi="Calibri"/>
          <w:bCs/>
          <w:sz w:val="20"/>
          <w:szCs w:val="20"/>
        </w:rPr>
        <w:t>ości zawodowej, o ile wynika to z </w:t>
      </w:r>
      <w:r w:rsidRPr="0080065B">
        <w:rPr>
          <w:rFonts w:ascii="Calibri" w:hAnsi="Calibri"/>
          <w:bCs/>
          <w:sz w:val="20"/>
          <w:szCs w:val="20"/>
        </w:rPr>
        <w:t xml:space="preserve">odrębnych przepisów. </w:t>
      </w:r>
    </w:p>
    <w:p w:rsidR="00B61188" w:rsidRPr="0080065B" w:rsidRDefault="00B61188" w:rsidP="00B453E1">
      <w:pPr>
        <w:pStyle w:val="Akapitzlist"/>
        <w:numPr>
          <w:ilvl w:val="0"/>
          <w:numId w:val="29"/>
        </w:numPr>
        <w:tabs>
          <w:tab w:val="left" w:pos="851"/>
        </w:tabs>
        <w:spacing w:after="40"/>
        <w:ind w:left="1134"/>
        <w:jc w:val="both"/>
        <w:rPr>
          <w:rFonts w:ascii="Calibri" w:hAnsi="Calibri" w:cs="Segoe UI"/>
          <w:sz w:val="20"/>
          <w:szCs w:val="20"/>
        </w:rPr>
      </w:pPr>
      <w:r w:rsidRPr="0080065B">
        <w:rPr>
          <w:rFonts w:ascii="Calibri" w:hAnsi="Calibri"/>
          <w:bCs/>
          <w:sz w:val="20"/>
          <w:szCs w:val="20"/>
        </w:rPr>
        <w:t xml:space="preserve">sytuacji ekonomicznej lub finansowej. </w:t>
      </w:r>
    </w:p>
    <w:p w:rsidR="00B61188" w:rsidRPr="0080065B" w:rsidRDefault="00B61188" w:rsidP="00B453E1">
      <w:pPr>
        <w:pStyle w:val="Akapitzlist"/>
        <w:numPr>
          <w:ilvl w:val="0"/>
          <w:numId w:val="29"/>
        </w:numPr>
        <w:tabs>
          <w:tab w:val="left" w:pos="851"/>
        </w:tabs>
        <w:spacing w:after="40"/>
        <w:ind w:left="1134"/>
        <w:jc w:val="both"/>
        <w:rPr>
          <w:rFonts w:ascii="Calibri" w:hAnsi="Calibri" w:cs="Segoe UI"/>
          <w:sz w:val="20"/>
          <w:szCs w:val="20"/>
        </w:rPr>
      </w:pPr>
      <w:r w:rsidRPr="0080065B">
        <w:rPr>
          <w:rFonts w:ascii="Calibri" w:hAnsi="Calibri"/>
          <w:sz w:val="20"/>
          <w:szCs w:val="20"/>
        </w:rPr>
        <w:t xml:space="preserve">zdolności technicznej lub zawodowej. </w:t>
      </w:r>
    </w:p>
    <w:tbl>
      <w:tblPr>
        <w:tblW w:w="10230" w:type="dxa"/>
        <w:tblInd w:w="-449" w:type="dxa"/>
        <w:tblCellMar>
          <w:left w:w="70" w:type="dxa"/>
          <w:right w:w="70" w:type="dxa"/>
        </w:tblCellMar>
        <w:tblLook w:val="0000" w:firstRow="0" w:lastRow="0" w:firstColumn="0" w:lastColumn="0" w:noHBand="0" w:noVBand="0"/>
      </w:tblPr>
      <w:tblGrid>
        <w:gridCol w:w="438"/>
        <w:gridCol w:w="370"/>
        <w:gridCol w:w="3665"/>
        <w:gridCol w:w="2780"/>
        <w:gridCol w:w="2977"/>
      </w:tblGrid>
      <w:tr w:rsidR="006712B2" w:rsidRPr="00545023" w:rsidTr="0080065B">
        <w:trPr>
          <w:trHeight w:val="720"/>
        </w:trPr>
        <w:tc>
          <w:tcPr>
            <w:tcW w:w="438" w:type="dxa"/>
            <w:tcBorders>
              <w:top w:val="double" w:sz="6" w:space="0" w:color="auto"/>
              <w:left w:val="double" w:sz="6" w:space="0" w:color="auto"/>
              <w:bottom w:val="single" w:sz="4" w:space="0" w:color="auto"/>
              <w:right w:val="single" w:sz="4" w:space="0" w:color="auto"/>
            </w:tcBorders>
            <w:shd w:val="clear" w:color="auto" w:fill="FFFFFF"/>
            <w:vAlign w:val="center"/>
          </w:tcPr>
          <w:p w:rsidR="006712B2" w:rsidRPr="00545023" w:rsidRDefault="006712B2" w:rsidP="00C80B53">
            <w:pPr>
              <w:jc w:val="center"/>
              <w:rPr>
                <w:rFonts w:ascii="Calibri" w:hAnsi="Calibri" w:cs="Tahoma"/>
                <w:b/>
                <w:bCs/>
                <w:sz w:val="16"/>
                <w:szCs w:val="16"/>
              </w:rPr>
            </w:pPr>
            <w:r w:rsidRPr="00545023">
              <w:rPr>
                <w:rFonts w:ascii="Calibri" w:hAnsi="Calibri" w:cs="Tahoma"/>
                <w:b/>
                <w:bCs/>
                <w:sz w:val="16"/>
                <w:szCs w:val="16"/>
              </w:rPr>
              <w:t>LP.</w:t>
            </w:r>
          </w:p>
        </w:tc>
        <w:tc>
          <w:tcPr>
            <w:tcW w:w="4035" w:type="dxa"/>
            <w:gridSpan w:val="2"/>
            <w:tcBorders>
              <w:top w:val="double" w:sz="6" w:space="0" w:color="auto"/>
              <w:left w:val="nil"/>
              <w:bottom w:val="single" w:sz="4" w:space="0" w:color="auto"/>
              <w:right w:val="single" w:sz="4" w:space="0" w:color="auto"/>
            </w:tcBorders>
            <w:shd w:val="clear" w:color="auto" w:fill="FFFFFF"/>
            <w:vAlign w:val="center"/>
          </w:tcPr>
          <w:p w:rsidR="006712B2" w:rsidRPr="00545023" w:rsidRDefault="006712B2" w:rsidP="00C80B53">
            <w:pPr>
              <w:jc w:val="center"/>
              <w:rPr>
                <w:rFonts w:ascii="Calibri" w:hAnsi="Calibri" w:cs="Tahoma"/>
                <w:b/>
                <w:bCs/>
                <w:sz w:val="16"/>
                <w:szCs w:val="16"/>
              </w:rPr>
            </w:pPr>
            <w:r w:rsidRPr="00545023">
              <w:rPr>
                <w:rFonts w:ascii="Calibri" w:hAnsi="Calibri" w:cs="Tahoma"/>
                <w:b/>
                <w:bCs/>
                <w:sz w:val="16"/>
                <w:szCs w:val="16"/>
              </w:rPr>
              <w:t xml:space="preserve">Warunki udziału w postępowaniu </w:t>
            </w:r>
          </w:p>
        </w:tc>
        <w:tc>
          <w:tcPr>
            <w:tcW w:w="2780" w:type="dxa"/>
            <w:tcBorders>
              <w:top w:val="double" w:sz="6" w:space="0" w:color="auto"/>
              <w:left w:val="single" w:sz="4" w:space="0" w:color="auto"/>
              <w:bottom w:val="single" w:sz="4" w:space="0" w:color="auto"/>
              <w:right w:val="single" w:sz="4" w:space="0" w:color="auto"/>
            </w:tcBorders>
            <w:shd w:val="clear" w:color="auto" w:fill="FFFFFF"/>
          </w:tcPr>
          <w:p w:rsidR="006712B2" w:rsidRPr="00545023" w:rsidRDefault="006712B2" w:rsidP="00C80B53">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spełnia warunki udziału w postępowaniu nie jest wymagane przez Zamawiającego to potwierdzenie, że Wykonawca spełnia warunki udziału w postępowaniu</w:t>
            </w:r>
          </w:p>
        </w:tc>
        <w:tc>
          <w:tcPr>
            <w:tcW w:w="2977" w:type="dxa"/>
            <w:tcBorders>
              <w:top w:val="double" w:sz="6" w:space="0" w:color="auto"/>
              <w:left w:val="single" w:sz="4" w:space="0" w:color="auto"/>
              <w:bottom w:val="single" w:sz="4" w:space="0" w:color="auto"/>
              <w:right w:val="double" w:sz="6" w:space="0" w:color="auto"/>
            </w:tcBorders>
            <w:shd w:val="clear" w:color="auto" w:fill="FFFFFF"/>
            <w:vAlign w:val="center"/>
          </w:tcPr>
          <w:p w:rsidR="006712B2" w:rsidRPr="00545023" w:rsidRDefault="006712B2" w:rsidP="00C80B53">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których oferta została najwyżej oceniona, w celu potwierdzenia spełniania warunków udziału w postępowaniu zgodnie z </w:t>
            </w:r>
          </w:p>
          <w:p w:rsidR="006712B2" w:rsidRPr="00545023" w:rsidRDefault="006712B2" w:rsidP="00C80B53">
            <w:pPr>
              <w:jc w:val="center"/>
              <w:rPr>
                <w:rFonts w:ascii="Calibri" w:hAnsi="Calibri" w:cs="Tahoma"/>
                <w:b/>
                <w:bCs/>
                <w:sz w:val="16"/>
                <w:szCs w:val="16"/>
              </w:rPr>
            </w:pPr>
            <w:r w:rsidRPr="00545023">
              <w:rPr>
                <w:rFonts w:ascii="Calibri" w:hAnsi="Calibri" w:cs="Tahoma"/>
                <w:b/>
                <w:bCs/>
                <w:sz w:val="16"/>
                <w:szCs w:val="16"/>
              </w:rPr>
              <w:t>art. 25 ust. 1 pkt 1)</w:t>
            </w:r>
          </w:p>
        </w:tc>
      </w:tr>
      <w:tr w:rsidR="006712B2" w:rsidRPr="00545023" w:rsidTr="0080065B">
        <w:trPr>
          <w:trHeight w:val="68"/>
        </w:trPr>
        <w:tc>
          <w:tcPr>
            <w:tcW w:w="10230" w:type="dxa"/>
            <w:gridSpan w:val="5"/>
            <w:tcBorders>
              <w:top w:val="single" w:sz="4" w:space="0" w:color="auto"/>
              <w:left w:val="double" w:sz="4" w:space="0" w:color="auto"/>
              <w:bottom w:val="single" w:sz="4" w:space="0" w:color="auto"/>
              <w:right w:val="double" w:sz="6" w:space="0" w:color="auto"/>
            </w:tcBorders>
            <w:shd w:val="clear" w:color="auto" w:fill="FFFFFF"/>
          </w:tcPr>
          <w:p w:rsidR="006712B2" w:rsidRPr="00545023" w:rsidRDefault="006712B2" w:rsidP="00C80B53">
            <w:pPr>
              <w:jc w:val="center"/>
              <w:rPr>
                <w:rFonts w:ascii="Calibri" w:hAnsi="Calibri" w:cs="Tahoma"/>
                <w:b/>
                <w:bCs/>
                <w:sz w:val="16"/>
                <w:szCs w:val="16"/>
              </w:rPr>
            </w:pPr>
            <w:r w:rsidRPr="00545023">
              <w:rPr>
                <w:rFonts w:ascii="Calibri" w:hAnsi="Calibri" w:cs="Tahoma"/>
                <w:b/>
                <w:bCs/>
                <w:sz w:val="16"/>
                <w:szCs w:val="16"/>
              </w:rPr>
              <w:t>Warunki udziału w postępowaniu dotyczą:</w:t>
            </w:r>
          </w:p>
        </w:tc>
      </w:tr>
      <w:tr w:rsidR="006712B2" w:rsidRPr="00545023" w:rsidTr="0080065B">
        <w:trPr>
          <w:trHeight w:val="805"/>
        </w:trPr>
        <w:tc>
          <w:tcPr>
            <w:tcW w:w="438" w:type="dxa"/>
            <w:tcBorders>
              <w:top w:val="single" w:sz="4" w:space="0" w:color="auto"/>
              <w:left w:val="double" w:sz="6" w:space="0" w:color="auto"/>
              <w:bottom w:val="single" w:sz="4" w:space="0" w:color="auto"/>
              <w:right w:val="single" w:sz="4" w:space="0" w:color="auto"/>
            </w:tcBorders>
            <w:shd w:val="clear" w:color="auto" w:fill="FFFFFF"/>
            <w:vAlign w:val="center"/>
          </w:tcPr>
          <w:p w:rsidR="006712B2" w:rsidRPr="00545023" w:rsidRDefault="006712B2" w:rsidP="00C80B53">
            <w:pPr>
              <w:jc w:val="center"/>
              <w:rPr>
                <w:rFonts w:ascii="Calibri" w:hAnsi="Calibri" w:cs="Tahoma"/>
                <w:b/>
                <w:bCs/>
                <w:sz w:val="16"/>
                <w:szCs w:val="16"/>
              </w:rPr>
            </w:pPr>
            <w:r w:rsidRPr="00545023">
              <w:rPr>
                <w:rFonts w:ascii="Calibri" w:hAnsi="Calibri" w:cs="Tahoma"/>
                <w:b/>
                <w:bCs/>
                <w:sz w:val="16"/>
                <w:szCs w:val="16"/>
              </w:rPr>
              <w:t>1.</w:t>
            </w:r>
          </w:p>
        </w:tc>
        <w:tc>
          <w:tcPr>
            <w:tcW w:w="370" w:type="dxa"/>
            <w:tcBorders>
              <w:top w:val="single" w:sz="4" w:space="0" w:color="auto"/>
              <w:left w:val="nil"/>
              <w:bottom w:val="single" w:sz="4" w:space="0" w:color="auto"/>
              <w:right w:val="single" w:sz="4" w:space="0" w:color="auto"/>
            </w:tcBorders>
            <w:shd w:val="clear" w:color="auto" w:fill="FFFFFF"/>
            <w:textDirection w:val="btLr"/>
            <w:vAlign w:val="center"/>
          </w:tcPr>
          <w:p w:rsidR="006712B2" w:rsidRPr="00545023" w:rsidRDefault="006712B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ust.1b</w:t>
            </w:r>
          </w:p>
        </w:tc>
        <w:tc>
          <w:tcPr>
            <w:tcW w:w="3665" w:type="dxa"/>
            <w:tcBorders>
              <w:top w:val="single" w:sz="4" w:space="0" w:color="auto"/>
              <w:left w:val="nil"/>
              <w:bottom w:val="single" w:sz="4" w:space="0" w:color="auto"/>
              <w:right w:val="single" w:sz="4" w:space="0" w:color="auto"/>
            </w:tcBorders>
            <w:shd w:val="clear" w:color="auto" w:fill="FFFFFF"/>
          </w:tcPr>
          <w:p w:rsidR="006712B2" w:rsidRPr="00545023" w:rsidRDefault="006712B2" w:rsidP="00C80B53">
            <w:pPr>
              <w:rPr>
                <w:rFonts w:ascii="Calibri" w:hAnsi="Calibri" w:cs="Tahoma"/>
                <w:b/>
                <w:bCs/>
                <w:sz w:val="4"/>
                <w:szCs w:val="4"/>
              </w:rPr>
            </w:pPr>
          </w:p>
          <w:p w:rsidR="006712B2" w:rsidRPr="00545023" w:rsidRDefault="006712B2" w:rsidP="00C80B53">
            <w:pP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 1b pkt.1-3 ustawyPzp:</w:t>
            </w:r>
          </w:p>
          <w:p w:rsidR="006712B2" w:rsidRPr="00545023" w:rsidRDefault="006712B2" w:rsidP="00C80B53">
            <w:pPr>
              <w:rPr>
                <w:rFonts w:ascii="Calibri" w:hAnsi="Calibri" w:cs="Tahoma"/>
                <w:bCs/>
                <w:sz w:val="16"/>
                <w:szCs w:val="16"/>
              </w:rPr>
            </w:pPr>
            <w:r w:rsidRPr="00545023">
              <w:rPr>
                <w:rFonts w:ascii="Calibri" w:hAnsi="Calibri" w:cs="Tahoma"/>
                <w:bCs/>
                <w:sz w:val="16"/>
                <w:szCs w:val="16"/>
              </w:rPr>
              <w:t>1) kompetencji lub uprawnień do prowadzenia określonej działalności</w:t>
            </w:r>
          </w:p>
          <w:p w:rsidR="006712B2" w:rsidRPr="00545023" w:rsidRDefault="006712B2" w:rsidP="00C80B53">
            <w:pPr>
              <w:rPr>
                <w:rFonts w:ascii="Calibri" w:hAnsi="Calibri" w:cs="Tahoma"/>
                <w:sz w:val="16"/>
                <w:szCs w:val="16"/>
              </w:rPr>
            </w:pPr>
            <w:r w:rsidRPr="00545023">
              <w:rPr>
                <w:rFonts w:ascii="Calibri" w:hAnsi="Calibri" w:cs="Tahoma"/>
                <w:sz w:val="16"/>
                <w:szCs w:val="16"/>
              </w:rPr>
              <w:t>2) sytuacji ekonomicznej lub finansowej;</w:t>
            </w:r>
          </w:p>
          <w:p w:rsidR="006712B2" w:rsidRDefault="006712B2" w:rsidP="00C80B53">
            <w:pPr>
              <w:rPr>
                <w:rFonts w:ascii="Calibri" w:hAnsi="Calibri" w:cs="Tahoma"/>
                <w:sz w:val="16"/>
                <w:szCs w:val="16"/>
              </w:rPr>
            </w:pPr>
            <w:r w:rsidRPr="00545023">
              <w:rPr>
                <w:rFonts w:ascii="Calibri" w:hAnsi="Calibri" w:cs="Tahoma"/>
                <w:sz w:val="16"/>
                <w:szCs w:val="16"/>
              </w:rPr>
              <w:t>3) zdol</w:t>
            </w:r>
            <w:r>
              <w:rPr>
                <w:rFonts w:ascii="Calibri" w:hAnsi="Calibri" w:cs="Tahoma"/>
                <w:sz w:val="16"/>
                <w:szCs w:val="16"/>
              </w:rPr>
              <w:t>ności technicznej lub zawodowej:</w:t>
            </w:r>
          </w:p>
          <w:p w:rsidR="006712B2" w:rsidRPr="00545023" w:rsidRDefault="00353E2A" w:rsidP="00C80B53">
            <w:pPr>
              <w:rPr>
                <w:rFonts w:ascii="Calibri" w:hAnsi="Calibri" w:cs="Tahoma"/>
                <w:sz w:val="16"/>
                <w:szCs w:val="16"/>
              </w:rPr>
            </w:pPr>
            <w:r>
              <w:rPr>
                <w:rFonts w:ascii="Calibri" w:hAnsi="Calibri" w:cs="Tahoma"/>
                <w:sz w:val="16"/>
                <w:szCs w:val="16"/>
              </w:rPr>
              <w:t>W pozostałym zakresie Zamawiający nie doprecyzowuje warunków udziału w postępowaniu.</w:t>
            </w:r>
          </w:p>
          <w:p w:rsidR="006712B2" w:rsidRPr="00545023" w:rsidRDefault="006712B2" w:rsidP="00C80B53">
            <w:pPr>
              <w:rPr>
                <w:rFonts w:ascii="Calibri" w:hAnsi="Calibri" w:cs="Tahoma"/>
                <w:b/>
                <w:bCs/>
                <w:sz w:val="16"/>
                <w:szCs w:val="16"/>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rsidR="006712B2" w:rsidRPr="00545023" w:rsidRDefault="006712B2" w:rsidP="00C80B53">
            <w:pPr>
              <w:rPr>
                <w:rFonts w:ascii="Calibri" w:hAnsi="Calibri" w:cs="Tahoma"/>
                <w:bCs/>
                <w:sz w:val="4"/>
                <w:szCs w:val="4"/>
              </w:rPr>
            </w:pPr>
          </w:p>
          <w:p w:rsidR="007D4F5B" w:rsidRPr="00051AFD" w:rsidRDefault="007D4F5B" w:rsidP="007D4F5B">
            <w:pPr>
              <w:rPr>
                <w:rFonts w:cs="Tahoma"/>
                <w:bCs/>
                <w:strike/>
                <w:color w:val="FF0000"/>
                <w:sz w:val="16"/>
                <w:szCs w:val="16"/>
              </w:rPr>
            </w:pPr>
            <w:r w:rsidRPr="005A166A">
              <w:rPr>
                <w:rFonts w:cs="Tahoma"/>
                <w:bCs/>
                <w:sz w:val="16"/>
                <w:szCs w:val="16"/>
              </w:rPr>
              <w:t>Akt</w:t>
            </w:r>
            <w:r w:rsidR="005A166A" w:rsidRPr="005A166A">
              <w:rPr>
                <w:rFonts w:cs="Tahoma"/>
                <w:bCs/>
                <w:sz w:val="16"/>
                <w:szCs w:val="16"/>
              </w:rPr>
              <w:t>ualne na dzień składania ofert o</w:t>
            </w:r>
            <w:r w:rsidRPr="005A166A">
              <w:rPr>
                <w:rFonts w:cs="Tahoma"/>
                <w:bCs/>
                <w:sz w:val="16"/>
                <w:szCs w:val="16"/>
              </w:rPr>
              <w:t xml:space="preserve">świadczenie Wykonawcy, </w:t>
            </w:r>
            <w:r w:rsidR="005A166A" w:rsidRPr="00674145">
              <w:rPr>
                <w:rFonts w:ascii="Calibri" w:hAnsi="Calibri" w:cs="Tahoma"/>
                <w:bCs/>
                <w:sz w:val="16"/>
                <w:szCs w:val="16"/>
              </w:rPr>
              <w:t xml:space="preserve">w formie </w:t>
            </w:r>
            <w:r w:rsidR="005A166A">
              <w:rPr>
                <w:rFonts w:ascii="Calibri" w:hAnsi="Calibri" w:cs="Tahoma"/>
                <w:bCs/>
                <w:sz w:val="16"/>
                <w:szCs w:val="16"/>
              </w:rPr>
              <w:t>standardowego f</w:t>
            </w:r>
            <w:r w:rsidR="005A166A" w:rsidRPr="00674145">
              <w:rPr>
                <w:rFonts w:ascii="Calibri" w:hAnsi="Calibri" w:cs="Tahoma"/>
                <w:bCs/>
                <w:sz w:val="16"/>
                <w:szCs w:val="16"/>
              </w:rPr>
              <w:t>ormularz</w:t>
            </w:r>
            <w:r w:rsidR="005A166A">
              <w:rPr>
                <w:rFonts w:ascii="Calibri" w:hAnsi="Calibri" w:cs="Tahoma"/>
                <w:bCs/>
                <w:sz w:val="16"/>
                <w:szCs w:val="16"/>
              </w:rPr>
              <w:t>a</w:t>
            </w:r>
            <w:r w:rsidR="005A166A" w:rsidRPr="00674145">
              <w:rPr>
                <w:rFonts w:ascii="Calibri" w:hAnsi="Calibri" w:cs="Tahoma"/>
                <w:bCs/>
                <w:sz w:val="16"/>
                <w:szCs w:val="16"/>
              </w:rPr>
              <w:t xml:space="preserve"> Jednolitego Europejskiego Dokumentu Zamówienia, stanowiącego Załącznik nr 3 do SIWZ.</w:t>
            </w:r>
          </w:p>
          <w:p w:rsidR="007D4F5B" w:rsidRPr="00287B5E" w:rsidRDefault="007D4F5B" w:rsidP="007D4F5B">
            <w:pPr>
              <w:rPr>
                <w:rFonts w:cs="Tahoma"/>
                <w:bCs/>
                <w:sz w:val="16"/>
                <w:szCs w:val="16"/>
              </w:rPr>
            </w:pPr>
          </w:p>
          <w:p w:rsidR="006712B2" w:rsidRPr="00545023" w:rsidRDefault="006712B2" w:rsidP="007D4F5B">
            <w:pPr>
              <w:jc w:val="both"/>
              <w:rPr>
                <w:rFonts w:ascii="Calibri" w:hAnsi="Calibri" w:cs="Tahoma"/>
                <w:bCs/>
                <w:sz w:val="16"/>
                <w:szCs w:val="16"/>
              </w:rPr>
            </w:pPr>
          </w:p>
        </w:tc>
        <w:tc>
          <w:tcPr>
            <w:tcW w:w="2977" w:type="dxa"/>
            <w:tcBorders>
              <w:top w:val="single" w:sz="4" w:space="0" w:color="auto"/>
              <w:left w:val="single" w:sz="4" w:space="0" w:color="auto"/>
              <w:bottom w:val="single" w:sz="4" w:space="0" w:color="auto"/>
              <w:right w:val="double" w:sz="6" w:space="0" w:color="auto"/>
            </w:tcBorders>
            <w:shd w:val="clear" w:color="auto" w:fill="FFFFFF"/>
          </w:tcPr>
          <w:p w:rsidR="006712B2" w:rsidRPr="00545023" w:rsidRDefault="00256D72" w:rsidP="007D4F5B">
            <w:pPr>
              <w:rPr>
                <w:rFonts w:ascii="Calibri" w:hAnsi="Calibri" w:cs="Tahoma"/>
                <w:bCs/>
                <w:sz w:val="16"/>
                <w:szCs w:val="16"/>
              </w:rPr>
            </w:pPr>
            <w:r>
              <w:rPr>
                <w:rFonts w:cs="Tahoma"/>
                <w:bCs/>
                <w:sz w:val="16"/>
                <w:szCs w:val="16"/>
              </w:rPr>
              <w:t>--------------</w:t>
            </w:r>
          </w:p>
        </w:tc>
      </w:tr>
      <w:tr w:rsidR="006712B2" w:rsidRPr="00545023" w:rsidTr="0080065B">
        <w:trPr>
          <w:trHeight w:val="58"/>
        </w:trPr>
        <w:tc>
          <w:tcPr>
            <w:tcW w:w="10230" w:type="dxa"/>
            <w:gridSpan w:val="5"/>
            <w:tcBorders>
              <w:top w:val="single" w:sz="4" w:space="0" w:color="auto"/>
              <w:left w:val="double" w:sz="4" w:space="0" w:color="auto"/>
              <w:bottom w:val="single" w:sz="4" w:space="0" w:color="auto"/>
              <w:right w:val="double" w:sz="4" w:space="0" w:color="auto"/>
            </w:tcBorders>
          </w:tcPr>
          <w:p w:rsidR="006712B2" w:rsidRPr="00545023" w:rsidRDefault="006712B2" w:rsidP="00C80B53">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6712B2" w:rsidRPr="00545023" w:rsidTr="0080065B">
        <w:trPr>
          <w:trHeight w:val="33"/>
        </w:trPr>
        <w:tc>
          <w:tcPr>
            <w:tcW w:w="10230" w:type="dxa"/>
            <w:gridSpan w:val="5"/>
            <w:tcBorders>
              <w:top w:val="single" w:sz="4" w:space="0" w:color="auto"/>
              <w:left w:val="double" w:sz="6" w:space="0" w:color="auto"/>
              <w:bottom w:val="single" w:sz="4" w:space="0" w:color="auto"/>
              <w:right w:val="double" w:sz="6" w:space="0" w:color="auto"/>
            </w:tcBorders>
          </w:tcPr>
          <w:p w:rsidR="006712B2" w:rsidRPr="00545023" w:rsidRDefault="006712B2" w:rsidP="00C80B53">
            <w:pPr>
              <w:jc w:val="both"/>
              <w:rPr>
                <w:rFonts w:ascii="Calibri" w:hAnsi="Calibri" w:cs="Tahoma"/>
                <w:sz w:val="16"/>
                <w:szCs w:val="16"/>
              </w:rPr>
            </w:pPr>
            <w:r w:rsidRPr="00545023">
              <w:rPr>
                <w:rFonts w:ascii="Calibri" w:hAnsi="Calibri" w:cs="Tahoma"/>
                <w:sz w:val="16"/>
                <w:szCs w:val="16"/>
              </w:rPr>
              <w:t xml:space="preserve">W przypadku wspólnego ubiegania się o zamówienie przez wykonawców, </w:t>
            </w:r>
            <w:r w:rsidRPr="00545023">
              <w:rPr>
                <w:rFonts w:ascii="Calibri" w:hAnsi="Calibri" w:cs="Tahoma"/>
                <w:bCs/>
                <w:sz w:val="16"/>
                <w:szCs w:val="16"/>
              </w:rPr>
              <w:t>oświadczenie Wykonawcy w trybie art. 25a ust. 1 ustawy Pzp, stanowiącego</w:t>
            </w:r>
            <w:r>
              <w:rPr>
                <w:rFonts w:ascii="Calibri" w:hAnsi="Calibri" w:cs="Tahoma"/>
                <w:bCs/>
                <w:sz w:val="16"/>
                <w:szCs w:val="16"/>
              </w:rPr>
              <w:t xml:space="preserve"> standardowy formularz Jednolitego Europejskiego Dokumentu Zamówienia - </w:t>
            </w:r>
            <w:r w:rsidRPr="00D505A4">
              <w:rPr>
                <w:rFonts w:ascii="Calibri" w:hAnsi="Calibri" w:cs="Tahoma"/>
                <w:bCs/>
                <w:sz w:val="16"/>
                <w:szCs w:val="16"/>
              </w:rPr>
              <w:t>Załącznik nr</w:t>
            </w:r>
            <w:r>
              <w:rPr>
                <w:rFonts w:ascii="Calibri" w:hAnsi="Calibri" w:cs="Tahoma"/>
                <w:bCs/>
                <w:sz w:val="16"/>
                <w:szCs w:val="16"/>
              </w:rPr>
              <w:t xml:space="preserve"> 3</w:t>
            </w:r>
            <w:r w:rsidRPr="00545023">
              <w:rPr>
                <w:rFonts w:ascii="Calibri" w:hAnsi="Calibri" w:cs="Tahoma"/>
                <w:bCs/>
                <w:sz w:val="16"/>
                <w:szCs w:val="16"/>
              </w:rPr>
              <w:t xml:space="preserve"> do SIWZ </w:t>
            </w:r>
            <w:r w:rsidRPr="00545023">
              <w:rPr>
                <w:rFonts w:ascii="Calibri" w:hAnsi="Calibri" w:cs="Tahoma"/>
                <w:sz w:val="16"/>
                <w:szCs w:val="16"/>
              </w:rPr>
              <w:t>składa każdy z wykonawców wspólnie ubiegających się o zamówienie. Dokumenty te potwierdzają spełnianie warunków udziału w postępowaniu w zakresie, w którym każdy z wykonawców wykazuje spełnianie warunków udziału w postępowaniu, zgodnie z art. 25a ust. 6 ustawy Pzp.</w:t>
            </w:r>
          </w:p>
        </w:tc>
      </w:tr>
    </w:tbl>
    <w:p w:rsidR="006712B2" w:rsidRPr="00101E02" w:rsidRDefault="006712B2" w:rsidP="006712B2">
      <w:pPr>
        <w:tabs>
          <w:tab w:val="left" w:pos="851"/>
        </w:tabs>
        <w:spacing w:after="40"/>
        <w:jc w:val="both"/>
        <w:rPr>
          <w:rFonts w:ascii="Calibri" w:hAnsi="Calibri" w:cs="Segoe UI"/>
          <w:b/>
          <w:sz w:val="16"/>
          <w:szCs w:val="16"/>
        </w:rPr>
      </w:pPr>
    </w:p>
    <w:p w:rsidR="005A166A" w:rsidRDefault="005A166A" w:rsidP="005A166A">
      <w:pPr>
        <w:pStyle w:val="Akapitzlist"/>
        <w:tabs>
          <w:tab w:val="left" w:pos="851"/>
        </w:tabs>
        <w:spacing w:after="40"/>
        <w:ind w:left="-142"/>
        <w:jc w:val="both"/>
        <w:rPr>
          <w:rFonts w:ascii="Calibri" w:hAnsi="Calibri"/>
          <w:sz w:val="20"/>
          <w:szCs w:val="20"/>
        </w:rPr>
      </w:pPr>
      <w:r>
        <w:rPr>
          <w:rFonts w:ascii="Calibri" w:hAnsi="Calibri"/>
          <w:sz w:val="20"/>
          <w:szCs w:val="20"/>
        </w:rPr>
        <w:t>2.</w:t>
      </w:r>
      <w:r w:rsidR="00B61188" w:rsidRPr="005A166A">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A166A" w:rsidRDefault="005A166A" w:rsidP="005A166A">
      <w:pPr>
        <w:pStyle w:val="Akapitzlist"/>
        <w:tabs>
          <w:tab w:val="left" w:pos="851"/>
        </w:tabs>
        <w:spacing w:after="40"/>
        <w:ind w:left="-142"/>
        <w:jc w:val="both"/>
        <w:rPr>
          <w:rFonts w:ascii="Calibri" w:hAnsi="Calibri"/>
          <w:iCs/>
          <w:sz w:val="20"/>
          <w:szCs w:val="20"/>
        </w:rPr>
      </w:pPr>
      <w:r>
        <w:rPr>
          <w:rFonts w:ascii="Calibri" w:hAnsi="Calibri"/>
          <w:sz w:val="20"/>
          <w:szCs w:val="20"/>
        </w:rPr>
        <w:t>3.</w:t>
      </w:r>
      <w:r w:rsidR="00B61188" w:rsidRPr="005A166A">
        <w:rPr>
          <w:rFonts w:ascii="Calibri" w:hAnsi="Calibri"/>
          <w:iCs/>
          <w:sz w:val="20"/>
          <w:szCs w:val="20"/>
        </w:rPr>
        <w:t xml:space="preserve">Wykonawca </w:t>
      </w:r>
      <w:r w:rsidR="00B61188" w:rsidRPr="005A166A">
        <w:rPr>
          <w:rFonts w:ascii="Calibri" w:hAnsi="Calibri"/>
          <w:sz w:val="20"/>
          <w:szCs w:val="20"/>
        </w:rPr>
        <w:t xml:space="preserve">może w celu potwierdzenia spełniania warunków, o których mowa w rozdz. </w:t>
      </w:r>
      <w:r w:rsidRPr="005A166A">
        <w:rPr>
          <w:rFonts w:ascii="Calibri" w:hAnsi="Calibri"/>
          <w:sz w:val="20"/>
          <w:szCs w:val="20"/>
        </w:rPr>
        <w:t>V. 1</w:t>
      </w:r>
      <w:r>
        <w:rPr>
          <w:rFonts w:ascii="Calibri" w:hAnsi="Calibri"/>
          <w:color w:val="FF0000"/>
          <w:sz w:val="20"/>
          <w:szCs w:val="20"/>
        </w:rPr>
        <w:t xml:space="preserve">. </w:t>
      </w:r>
      <w:r w:rsidR="00B61188" w:rsidRPr="005A166A">
        <w:rPr>
          <w:rFonts w:ascii="Calibri" w:hAnsi="Calibri"/>
          <w:sz w:val="20"/>
          <w:szCs w:val="20"/>
        </w:rPr>
        <w:t>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B61188" w:rsidRPr="005A166A">
        <w:rPr>
          <w:rFonts w:ascii="Calibri" w:hAnsi="Calibri"/>
          <w:iCs/>
          <w:sz w:val="20"/>
          <w:szCs w:val="20"/>
        </w:rPr>
        <w:t xml:space="preserve">, </w:t>
      </w:r>
    </w:p>
    <w:p w:rsidR="00B61188" w:rsidRPr="005A166A" w:rsidRDefault="005A166A" w:rsidP="005A166A">
      <w:pPr>
        <w:pStyle w:val="Akapitzlist"/>
        <w:tabs>
          <w:tab w:val="left" w:pos="851"/>
        </w:tabs>
        <w:spacing w:after="40"/>
        <w:ind w:left="-142"/>
        <w:jc w:val="both"/>
        <w:rPr>
          <w:rFonts w:ascii="Calibri" w:hAnsi="Calibri"/>
          <w:sz w:val="20"/>
          <w:szCs w:val="20"/>
        </w:rPr>
      </w:pPr>
      <w:r>
        <w:rPr>
          <w:rFonts w:ascii="Calibri" w:hAnsi="Calibri"/>
          <w:iCs/>
          <w:sz w:val="20"/>
          <w:szCs w:val="20"/>
        </w:rPr>
        <w:t>4.</w:t>
      </w:r>
      <w:r w:rsidR="00B61188" w:rsidRPr="005A166A">
        <w:rPr>
          <w:rFonts w:ascii="Calibri" w:hAnsi="Calibri"/>
          <w:iCs/>
          <w:sz w:val="20"/>
          <w:szCs w:val="20"/>
        </w:rPr>
        <w:t>Zamawiający jednocześnie informuje, iż „stosowna sytuacja”</w:t>
      </w:r>
      <w:r w:rsidR="00DA2973" w:rsidRPr="005A166A">
        <w:rPr>
          <w:rFonts w:ascii="Calibri" w:hAnsi="Calibri"/>
          <w:iCs/>
          <w:sz w:val="20"/>
          <w:szCs w:val="20"/>
        </w:rPr>
        <w:t>,</w:t>
      </w:r>
      <w:r w:rsidR="00B61188" w:rsidRPr="005A166A">
        <w:rPr>
          <w:rFonts w:ascii="Calibri" w:hAnsi="Calibri"/>
          <w:iCs/>
          <w:sz w:val="20"/>
          <w:szCs w:val="20"/>
        </w:rPr>
        <w:t xml:space="preserve"> o której mowa w </w:t>
      </w:r>
      <w:r w:rsidR="00B61188" w:rsidRPr="005A166A">
        <w:rPr>
          <w:rFonts w:ascii="Calibri" w:hAnsi="Calibri"/>
          <w:sz w:val="20"/>
          <w:szCs w:val="20"/>
        </w:rPr>
        <w:t xml:space="preserve">rozdz. </w:t>
      </w:r>
      <w:r w:rsidRPr="005A166A">
        <w:rPr>
          <w:rFonts w:ascii="Calibri" w:hAnsi="Calibri"/>
          <w:sz w:val="20"/>
          <w:szCs w:val="20"/>
        </w:rPr>
        <w:t>V. 3.</w:t>
      </w:r>
      <w:r w:rsidR="00B61188" w:rsidRPr="005A166A">
        <w:rPr>
          <w:rFonts w:ascii="Calibri" w:hAnsi="Calibri"/>
          <w:sz w:val="20"/>
          <w:szCs w:val="20"/>
        </w:rPr>
        <w:t xml:space="preserve"> niniejszej SIWZ wystąpi wyłącznie w przypadku kiedy:</w:t>
      </w:r>
    </w:p>
    <w:p w:rsidR="00B61188" w:rsidRPr="00A13ECD" w:rsidRDefault="00B61188" w:rsidP="00B453E1">
      <w:pPr>
        <w:pStyle w:val="Akapitzlist"/>
        <w:numPr>
          <w:ilvl w:val="0"/>
          <w:numId w:val="33"/>
        </w:numPr>
        <w:spacing w:after="40"/>
        <w:jc w:val="both"/>
        <w:rPr>
          <w:rFonts w:ascii="Calibri" w:hAnsi="Calibri"/>
          <w:sz w:val="20"/>
          <w:szCs w:val="20"/>
        </w:rPr>
      </w:pPr>
      <w:r w:rsidRPr="00A13ECD">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w:t>
      </w:r>
      <w:r w:rsidR="00DB6232">
        <w:rPr>
          <w:rFonts w:ascii="Calibri" w:hAnsi="Calibri"/>
          <w:sz w:val="20"/>
          <w:szCs w:val="20"/>
        </w:rPr>
        <w:t>spozycji niezbędnych zasobów na </w:t>
      </w:r>
      <w:r w:rsidRPr="00A13ECD">
        <w:rPr>
          <w:rFonts w:ascii="Calibri" w:hAnsi="Calibri"/>
          <w:sz w:val="20"/>
          <w:szCs w:val="20"/>
        </w:rPr>
        <w:t>potrzeby realizacji zamówienia.</w:t>
      </w:r>
    </w:p>
    <w:p w:rsidR="00B61188" w:rsidRPr="00A13ECD" w:rsidRDefault="00B61188" w:rsidP="00B453E1">
      <w:pPr>
        <w:pStyle w:val="Akapitzlist"/>
        <w:numPr>
          <w:ilvl w:val="0"/>
          <w:numId w:val="33"/>
        </w:numPr>
        <w:spacing w:after="40"/>
        <w:jc w:val="both"/>
        <w:rPr>
          <w:rFonts w:ascii="Calibri" w:hAnsi="Calibri"/>
          <w:sz w:val="20"/>
          <w:szCs w:val="20"/>
        </w:rPr>
      </w:pPr>
      <w:r w:rsidRPr="00A13ECD">
        <w:rPr>
          <w:rFonts w:ascii="Calibri" w:hAnsi="Calibri"/>
          <w:sz w:val="20"/>
          <w:szCs w:val="20"/>
        </w:rPr>
        <w:t>Zamawiający oceni, czy udostępniane wykonawcy przez inne po</w:t>
      </w:r>
      <w:r w:rsidR="00DB6232">
        <w:rPr>
          <w:rFonts w:ascii="Calibri" w:hAnsi="Calibri"/>
          <w:sz w:val="20"/>
          <w:szCs w:val="20"/>
        </w:rPr>
        <w:t>dmioty zdolności techniczne lub </w:t>
      </w:r>
      <w:r w:rsidRPr="00A13ECD">
        <w:rPr>
          <w:rFonts w:ascii="Calibri" w:hAnsi="Calibri"/>
          <w:sz w:val="20"/>
          <w:szCs w:val="20"/>
        </w:rPr>
        <w:t>zawodowe lub ich sytuacja finansowa lub ekonomiczna, pozwalają na wykazanie przez wykonawcę spełniania warunków udziału w postępowaniu oraz zbada, czy nie zachodzą wobec</w:t>
      </w:r>
      <w:r w:rsidR="00DB6232">
        <w:rPr>
          <w:rFonts w:ascii="Calibri" w:hAnsi="Calibri"/>
          <w:sz w:val="20"/>
          <w:szCs w:val="20"/>
        </w:rPr>
        <w:t> tego  </w:t>
      </w:r>
      <w:r w:rsidR="00FC19C8">
        <w:rPr>
          <w:rFonts w:ascii="Calibri" w:hAnsi="Calibri"/>
          <w:sz w:val="20"/>
          <w:szCs w:val="20"/>
        </w:rPr>
        <w:t>p</w:t>
      </w:r>
      <w:r w:rsidRPr="00A13ECD">
        <w:rPr>
          <w:rFonts w:ascii="Calibri" w:hAnsi="Calibri"/>
          <w:sz w:val="20"/>
          <w:szCs w:val="20"/>
        </w:rPr>
        <w:t>odmiotu podstawy wykluczenia, o których mowa w ar</w:t>
      </w:r>
      <w:r w:rsidR="00FC19C8">
        <w:rPr>
          <w:rFonts w:ascii="Calibri" w:hAnsi="Calibri"/>
          <w:sz w:val="20"/>
          <w:szCs w:val="20"/>
        </w:rPr>
        <w:t>t. 24 ust. 1 pkt 13–22 i ust. 5 pkt 1</w:t>
      </w:r>
    </w:p>
    <w:p w:rsidR="00B61188" w:rsidRPr="00A13ECD" w:rsidRDefault="00B61188" w:rsidP="00B453E1">
      <w:pPr>
        <w:pStyle w:val="Akapitzlist"/>
        <w:numPr>
          <w:ilvl w:val="0"/>
          <w:numId w:val="33"/>
        </w:numPr>
        <w:spacing w:after="40"/>
        <w:jc w:val="both"/>
        <w:rPr>
          <w:rFonts w:ascii="Calibri" w:hAnsi="Calibri"/>
          <w:sz w:val="20"/>
          <w:szCs w:val="20"/>
        </w:rPr>
      </w:pPr>
      <w:r w:rsidRPr="00A13ECD">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D11A4" w:rsidRPr="00F02A72" w:rsidRDefault="00BD11A4" w:rsidP="00427453">
      <w:pPr>
        <w:pStyle w:val="Akapitzlist"/>
        <w:spacing w:after="40"/>
        <w:ind w:left="720"/>
        <w:jc w:val="both"/>
        <w:rPr>
          <w:rFonts w:ascii="Calibri" w:hAnsi="Calibri"/>
          <w:b/>
          <w:sz w:val="16"/>
          <w:szCs w:val="16"/>
        </w:rPr>
      </w:pPr>
    </w:p>
    <w:p w:rsidR="00BD11A4" w:rsidRPr="00BD11A4" w:rsidRDefault="00BD11A4" w:rsidP="00427453">
      <w:pPr>
        <w:pStyle w:val="Akapitzlist"/>
        <w:spacing w:after="40"/>
        <w:ind w:left="0"/>
        <w:jc w:val="both"/>
        <w:rPr>
          <w:rFonts w:ascii="Calibri" w:hAnsi="Calibri"/>
          <w:b/>
          <w:sz w:val="20"/>
          <w:szCs w:val="20"/>
        </w:rPr>
      </w:pPr>
      <w:r w:rsidRPr="00BD11A4">
        <w:rPr>
          <w:rFonts w:ascii="Calibri" w:hAnsi="Calibri"/>
          <w:b/>
          <w:sz w:val="20"/>
          <w:szCs w:val="20"/>
        </w:rPr>
        <w:t xml:space="preserve">Va. </w:t>
      </w:r>
      <w:r w:rsidRPr="00BD11A4">
        <w:rPr>
          <w:rFonts w:ascii="Calibri" w:hAnsi="Calibri"/>
          <w:b/>
          <w:sz w:val="20"/>
          <w:szCs w:val="20"/>
        </w:rPr>
        <w:tab/>
        <w:t>Podstawy wykluczenia, o których mowa w art. 24 ust. 5</w:t>
      </w:r>
      <w:r w:rsidR="00080477">
        <w:rPr>
          <w:rFonts w:ascii="Calibri" w:hAnsi="Calibri"/>
          <w:b/>
          <w:sz w:val="20"/>
          <w:szCs w:val="20"/>
        </w:rPr>
        <w:t xml:space="preserve"> ustawy PZP.</w:t>
      </w:r>
    </w:p>
    <w:p w:rsidR="00BD11A4" w:rsidRPr="00A13ECD" w:rsidRDefault="00552FBA" w:rsidP="00427453">
      <w:pPr>
        <w:pStyle w:val="Akapitzlist"/>
        <w:spacing w:after="40"/>
        <w:ind w:left="0"/>
        <w:jc w:val="both"/>
        <w:rPr>
          <w:rFonts w:ascii="Calibri" w:hAnsi="Calibri"/>
          <w:bCs/>
          <w:sz w:val="20"/>
        </w:rPr>
      </w:pPr>
      <w:r w:rsidRPr="00A13ECD">
        <w:rPr>
          <w:rFonts w:ascii="Calibri" w:hAnsi="Calibri" w:cs="Segoe UI"/>
          <w:sz w:val="20"/>
        </w:rPr>
        <w:t xml:space="preserve">Dodatkowo </w:t>
      </w:r>
      <w:r w:rsidRPr="00A13ECD">
        <w:rPr>
          <w:rFonts w:ascii="Calibri" w:hAnsi="Calibri"/>
          <w:bCs/>
          <w:sz w:val="20"/>
        </w:rPr>
        <w:t>zamawiający przewiduje wykluczenie wykonawcy:</w:t>
      </w:r>
    </w:p>
    <w:p w:rsidR="00BD11A4" w:rsidRPr="00A13ECD" w:rsidRDefault="00552FBA" w:rsidP="00B453E1">
      <w:pPr>
        <w:pStyle w:val="Akapitzlist"/>
        <w:numPr>
          <w:ilvl w:val="0"/>
          <w:numId w:val="32"/>
        </w:numPr>
        <w:spacing w:after="40"/>
        <w:jc w:val="both"/>
        <w:rPr>
          <w:rFonts w:ascii="Calibri" w:hAnsi="Calibri"/>
          <w:bCs/>
          <w:sz w:val="20"/>
        </w:rPr>
      </w:pPr>
      <w:r w:rsidRPr="00A13ECD">
        <w:rPr>
          <w:rFonts w:ascii="Calibri" w:hAnsi="Calibri"/>
          <w:bCs/>
          <w:sz w:val="20"/>
        </w:rPr>
        <w:lastRenderedPageBreak/>
        <w:t>w stosunku</w:t>
      </w:r>
      <w:r w:rsidR="00DA2973">
        <w:rPr>
          <w:rFonts w:ascii="Calibri" w:hAnsi="Calibri"/>
          <w:bCs/>
          <w:sz w:val="20"/>
        </w:rPr>
        <w:t>,</w:t>
      </w:r>
      <w:r w:rsidRPr="00A13ECD">
        <w:rPr>
          <w:rFonts w:ascii="Calibri" w:hAnsi="Calibri"/>
          <w:bCs/>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sidR="00E153A6">
        <w:rPr>
          <w:rFonts w:ascii="Calibri" w:hAnsi="Calibri"/>
          <w:bCs/>
          <w:sz w:val="20"/>
        </w:rPr>
        <w:t xml:space="preserve"> oraz z 2016r. poz.615</w:t>
      </w:r>
      <w:r w:rsidRPr="00A13ECD">
        <w:rPr>
          <w:rFonts w:ascii="Calibri" w:hAnsi="Calibri"/>
          <w:bCs/>
          <w:sz w:val="20"/>
        </w:rPr>
        <w:t>) lub którego upadłość ogłoszono, z wyjątkiem wykonawcy, który po ogłoszeniu upadłości zawarł układ zatwierdzony prawomocnym postanowieniem sądu, jeżeli układ nie przewiduje zaspokojenia wierzycieli pr</w:t>
      </w:r>
      <w:r w:rsidR="00DA2973">
        <w:rPr>
          <w:rFonts w:ascii="Calibri" w:hAnsi="Calibri"/>
          <w:bCs/>
          <w:sz w:val="20"/>
        </w:rPr>
        <w:t>zez likwidację majątku upadłego</w:t>
      </w:r>
      <w:r w:rsidRPr="00A13ECD">
        <w:rPr>
          <w:rFonts w:ascii="Calibri" w:hAnsi="Calibri"/>
          <w:bCs/>
          <w:sz w:val="20"/>
        </w:rPr>
        <w:t xml:space="preserve"> chyba</w:t>
      </w:r>
      <w:r w:rsidR="00DA2973">
        <w:rPr>
          <w:rFonts w:ascii="Calibri" w:hAnsi="Calibri"/>
          <w:bCs/>
          <w:sz w:val="20"/>
        </w:rPr>
        <w:t>,</w:t>
      </w:r>
      <w:r w:rsidRPr="00A13ECD">
        <w:rPr>
          <w:rFonts w:ascii="Calibri" w:hAnsi="Calibri"/>
          <w:bCs/>
          <w:sz w:val="20"/>
        </w:rPr>
        <w:t xml:space="preserve"> że sąd zarządził likwidację jego majątku w trybie a</w:t>
      </w:r>
      <w:r w:rsidR="00DB6232">
        <w:rPr>
          <w:rFonts w:ascii="Calibri" w:hAnsi="Calibri"/>
          <w:bCs/>
          <w:sz w:val="20"/>
        </w:rPr>
        <w:t>rt. 366 ust. 1 ustawy z dnia 28 </w:t>
      </w:r>
      <w:r w:rsidRPr="00A13ECD">
        <w:rPr>
          <w:rFonts w:ascii="Calibri" w:hAnsi="Calibri"/>
          <w:bCs/>
          <w:sz w:val="20"/>
        </w:rPr>
        <w:t>lutego 2003 r. – Prawo upadłościowe (Dz. U. z 2015 r. poz. 233, 978, 1166, 1259 i 1844</w:t>
      </w:r>
      <w:r w:rsidR="00E153A6">
        <w:rPr>
          <w:rFonts w:ascii="Calibri" w:hAnsi="Calibri"/>
          <w:bCs/>
          <w:sz w:val="20"/>
        </w:rPr>
        <w:t xml:space="preserve"> oraz z 2016r. poz.615</w:t>
      </w:r>
      <w:r w:rsidRPr="00A13ECD">
        <w:rPr>
          <w:rFonts w:ascii="Calibri" w:hAnsi="Calibri"/>
          <w:bCs/>
          <w:sz w:val="20"/>
        </w:rPr>
        <w:t>);</w:t>
      </w:r>
    </w:p>
    <w:p w:rsidR="00627978" w:rsidRPr="00F02A72" w:rsidRDefault="00627978" w:rsidP="00427453">
      <w:pPr>
        <w:keepNext/>
        <w:tabs>
          <w:tab w:val="left" w:pos="0"/>
          <w:tab w:val="num" w:pos="480"/>
        </w:tabs>
        <w:suppressAutoHyphens/>
        <w:spacing w:after="40"/>
        <w:jc w:val="both"/>
        <w:rPr>
          <w:rFonts w:ascii="Calibri" w:hAnsi="Calibri" w:cs="Segoe UI"/>
          <w:b/>
          <w:sz w:val="16"/>
          <w:szCs w:val="16"/>
        </w:rPr>
      </w:pPr>
    </w:p>
    <w:p w:rsidR="00552FBA" w:rsidRPr="00080477" w:rsidRDefault="00E25FE2" w:rsidP="00427453">
      <w:pPr>
        <w:keepNext/>
        <w:tabs>
          <w:tab w:val="left" w:pos="0"/>
          <w:tab w:val="num" w:pos="480"/>
        </w:tabs>
        <w:suppressAutoHyphens/>
        <w:spacing w:after="40"/>
        <w:jc w:val="both"/>
        <w:rPr>
          <w:rFonts w:ascii="Calibri" w:hAnsi="Calibri" w:cs="Segoe UI"/>
          <w:b/>
          <w:sz w:val="20"/>
          <w:szCs w:val="20"/>
        </w:rPr>
      </w:pPr>
      <w:r>
        <w:rPr>
          <w:rFonts w:ascii="Calibri" w:hAnsi="Calibri" w:cs="Segoe UI"/>
          <w:b/>
          <w:sz w:val="20"/>
          <w:szCs w:val="20"/>
        </w:rPr>
        <w:t>Vb</w:t>
      </w:r>
      <w:r w:rsidR="00080477" w:rsidRPr="00080477">
        <w:rPr>
          <w:rFonts w:ascii="Calibri" w:hAnsi="Calibri" w:cs="Segoe UI"/>
          <w:b/>
          <w:sz w:val="20"/>
          <w:szCs w:val="20"/>
        </w:rPr>
        <w:t xml:space="preserve">. </w:t>
      </w:r>
      <w:r w:rsidR="00080477" w:rsidRPr="00080477">
        <w:rPr>
          <w:rFonts w:ascii="Calibri" w:hAnsi="Calibri" w:cs="Segoe UI"/>
          <w:b/>
          <w:sz w:val="20"/>
          <w:szCs w:val="20"/>
        </w:rPr>
        <w:tab/>
      </w:r>
      <w:r w:rsidR="00DF3869">
        <w:rPr>
          <w:rFonts w:ascii="Calibri" w:hAnsi="Calibri"/>
          <w:b/>
          <w:color w:val="000000"/>
          <w:sz w:val="20"/>
        </w:rPr>
        <w:t>W</w:t>
      </w:r>
      <w:r>
        <w:rPr>
          <w:rFonts w:ascii="Calibri" w:hAnsi="Calibri"/>
          <w:b/>
          <w:color w:val="000000"/>
          <w:sz w:val="20"/>
        </w:rPr>
        <w:t>ykaz oświadczeń lub dokumentów potwierdzających</w:t>
      </w:r>
      <w:r w:rsidR="00080477" w:rsidRPr="00080477">
        <w:rPr>
          <w:rFonts w:ascii="Calibri" w:hAnsi="Calibri"/>
          <w:b/>
          <w:color w:val="000000"/>
          <w:sz w:val="20"/>
        </w:rPr>
        <w:t xml:space="preserve"> brak podstaw wykluczenia.</w:t>
      </w:r>
    </w:p>
    <w:p w:rsidR="00E25FE2" w:rsidRPr="00E25FE2" w:rsidRDefault="00E25FE2" w:rsidP="00E25FE2">
      <w:pPr>
        <w:pStyle w:val="Tekstpodstawowy"/>
        <w:spacing w:after="120"/>
        <w:rPr>
          <w:rFonts w:ascii="Calibri" w:hAnsi="Calibri" w:cs="Tahoma"/>
          <w:b w:val="0"/>
          <w:sz w:val="20"/>
        </w:rPr>
      </w:pPr>
      <w:bookmarkStart w:id="0" w:name="_Ref330383196"/>
      <w:r w:rsidRPr="00E25FE2">
        <w:rPr>
          <w:rFonts w:ascii="Calibri" w:hAnsi="Calibri" w:cs="Tahoma"/>
          <w:b w:val="0"/>
          <w:sz w:val="20"/>
        </w:rPr>
        <w:t xml:space="preserve">W celu wykazania braku podstaw do wykluczenia z postępowania o udzielenie zamówienia Wykonawcy w okolicznościach, o których mowa w Art. </w:t>
      </w:r>
      <w:smartTag w:uri="TKomp" w:element="Tag123">
        <w:smartTagPr>
          <w:attr w:name="wartosc" w:val="24"/>
        </w:smartTagPr>
        <w:r w:rsidRPr="00E25FE2">
          <w:rPr>
            <w:rFonts w:ascii="Calibri" w:hAnsi="Calibri" w:cs="Tahoma"/>
            <w:b w:val="0"/>
            <w:sz w:val="20"/>
          </w:rPr>
          <w:t>24</w:t>
        </w:r>
      </w:smartTag>
      <w:r w:rsidRPr="00E25FE2">
        <w:rPr>
          <w:rFonts w:ascii="Calibri" w:hAnsi="Calibri" w:cs="Tahoma"/>
          <w:b w:val="0"/>
          <w:sz w:val="20"/>
        </w:rPr>
        <w:t xml:space="preserve"> ust. </w:t>
      </w:r>
      <w:smartTag w:uri="TKomp" w:element="Tag123">
        <w:smartTagPr>
          <w:attr w:name="wartosc" w:val="1"/>
        </w:smartTagPr>
        <w:r w:rsidRPr="00E25FE2">
          <w:rPr>
            <w:rFonts w:ascii="Calibri" w:hAnsi="Calibri" w:cs="Tahoma"/>
            <w:b w:val="0"/>
            <w:sz w:val="20"/>
          </w:rPr>
          <w:t>1</w:t>
        </w:r>
      </w:smartTag>
      <w:r w:rsidRPr="00E25FE2">
        <w:rPr>
          <w:rFonts w:ascii="Calibri" w:hAnsi="Calibri" w:cs="Tahoma"/>
          <w:b w:val="0"/>
          <w:sz w:val="20"/>
        </w:rPr>
        <w:t xml:space="preserve"> i 5 pkt 1 PZP, Zamawiający żąda złożenia następujących oświadczeń i dokumentów:</w:t>
      </w:r>
      <w:bookmarkEnd w:id="0"/>
    </w:p>
    <w:tbl>
      <w:tblPr>
        <w:tblW w:w="10623"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2930"/>
        <w:gridCol w:w="1555"/>
      </w:tblGrid>
      <w:tr w:rsidR="00E25FE2" w:rsidRPr="00545023" w:rsidTr="00C80B53">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Lp.</w:t>
            </w:r>
          </w:p>
        </w:tc>
        <w:tc>
          <w:tcPr>
            <w:tcW w:w="2971" w:type="dxa"/>
            <w:tcBorders>
              <w:top w:val="double" w:sz="4" w:space="0" w:color="auto"/>
              <w:left w:val="nil"/>
              <w:bottom w:val="single" w:sz="4" w:space="0" w:color="auto"/>
              <w:right w:val="single" w:sz="4" w:space="0" w:color="auto"/>
            </w:tcBorders>
            <w:shd w:val="clear" w:color="auto" w:fill="FFFFFF"/>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nie podlega wykluczeniu nie jest wymagane przez Zamawiającego to potwierdzenie braku podstaw do wykluczenia</w:t>
            </w:r>
          </w:p>
        </w:tc>
        <w:tc>
          <w:tcPr>
            <w:tcW w:w="2930" w:type="dxa"/>
            <w:tcBorders>
              <w:top w:val="double" w:sz="4" w:space="0" w:color="auto"/>
              <w:left w:val="single" w:sz="4" w:space="0" w:color="auto"/>
              <w:bottom w:val="single" w:sz="4" w:space="0" w:color="auto"/>
              <w:right w:val="single" w:sz="4" w:space="0" w:color="auto"/>
            </w:tcBorders>
            <w:shd w:val="clear" w:color="auto" w:fill="auto"/>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 których oferta została najwyżej oceniona, w celu potwierdzenia braku podstaw do wykluczenia</w:t>
            </w:r>
          </w:p>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zgodnie z art. 25 ust. 1 pkt 3)</w:t>
            </w:r>
          </w:p>
        </w:tc>
        <w:tc>
          <w:tcPr>
            <w:tcW w:w="1555" w:type="dxa"/>
            <w:tcBorders>
              <w:top w:val="double" w:sz="4" w:space="0" w:color="auto"/>
              <w:left w:val="nil"/>
              <w:bottom w:val="single" w:sz="4" w:space="0" w:color="auto"/>
              <w:right w:val="double" w:sz="4" w:space="0" w:color="auto"/>
            </w:tcBorders>
            <w:shd w:val="clear" w:color="auto" w:fill="auto"/>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Termin wystawienia</w:t>
            </w:r>
          </w:p>
        </w:tc>
      </w:tr>
      <w:tr w:rsidR="00E25FE2" w:rsidRPr="00545023" w:rsidTr="00C80B53">
        <w:trPr>
          <w:trHeight w:val="1692"/>
          <w:jc w:val="center"/>
        </w:trPr>
        <w:tc>
          <w:tcPr>
            <w:tcW w:w="459" w:type="dxa"/>
            <w:tcBorders>
              <w:top w:val="nil"/>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8"/>
                <w:szCs w:val="8"/>
              </w:rPr>
            </w:pPr>
          </w:p>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1.</w:t>
            </w:r>
          </w:p>
        </w:tc>
        <w:tc>
          <w:tcPr>
            <w:tcW w:w="317" w:type="dxa"/>
            <w:tcBorders>
              <w:top w:val="nil"/>
              <w:left w:val="single" w:sz="4" w:space="0" w:color="auto"/>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rsidR="00E25FE2" w:rsidRPr="00545023" w:rsidRDefault="00E25FE2" w:rsidP="00C80B53">
            <w:pPr>
              <w:rPr>
                <w:rFonts w:ascii="Calibri" w:hAnsi="Calibri" w:cs="Tahoma"/>
                <w:sz w:val="16"/>
                <w:szCs w:val="16"/>
              </w:rPr>
            </w:pPr>
            <w:r w:rsidRPr="00545023">
              <w:rPr>
                <w:rFonts w:ascii="Calibri" w:hAnsi="Calibri" w:cs="Tahoma"/>
                <w:sz w:val="16"/>
                <w:szCs w:val="16"/>
              </w:rPr>
              <w:t>Wykonawcę będącego osobą fizyczną, którego prawomocnie skazano za przestępstwo:</w:t>
            </w:r>
          </w:p>
          <w:p w:rsidR="00E25FE2" w:rsidRPr="00545023" w:rsidRDefault="00E25FE2" w:rsidP="00C80B53">
            <w:pPr>
              <w:rPr>
                <w:rFonts w:ascii="Calibri" w:hAnsi="Calibri" w:cs="Tahoma"/>
                <w:sz w:val="16"/>
                <w:szCs w:val="16"/>
              </w:rPr>
            </w:pPr>
            <w:r w:rsidRPr="00545023">
              <w:rPr>
                <w:rFonts w:ascii="Calibri" w:hAnsi="Calibri" w:cs="Tahoma"/>
                <w:sz w:val="16"/>
                <w:szCs w:val="16"/>
              </w:rPr>
              <w:t>a) o którym mowa w art. 165a, art. 181–188, art. 189a, art. 218–221, art. 228–230a, art. 250a, art. 258 lub art. 270–309 ustawy z dnia 6 czerwca 1997 r. – Kodeks karny (Dz. U. poz. 553, z późn. zm. )) lub art. 46 lub art. 48 ustawy z dnia 25 czerwca 2010 r. o sporcie (Dz. U. z 2016 r. poz. 176),</w:t>
            </w:r>
          </w:p>
          <w:p w:rsidR="00E25FE2" w:rsidRPr="00545023" w:rsidRDefault="00E25FE2" w:rsidP="00C80B53">
            <w:pPr>
              <w:rPr>
                <w:rFonts w:ascii="Calibri" w:hAnsi="Calibri" w:cs="Tahoma"/>
                <w:sz w:val="16"/>
                <w:szCs w:val="16"/>
              </w:rPr>
            </w:pPr>
            <w:r w:rsidRPr="00545023">
              <w:rPr>
                <w:rFonts w:ascii="Calibri" w:hAnsi="Calibri" w:cs="Tahoma"/>
                <w:sz w:val="16"/>
                <w:szCs w:val="16"/>
              </w:rPr>
              <w:t>b) o charakterze terrorystycznym, o którym mowa w art. 115 § 20 ustawy z dnia 6 czerwca 1997 r. – Kodeks karny,</w:t>
            </w:r>
          </w:p>
          <w:p w:rsidR="00E25FE2" w:rsidRPr="00545023" w:rsidRDefault="00E25FE2" w:rsidP="00C80B53">
            <w:pPr>
              <w:rPr>
                <w:rFonts w:ascii="Calibri" w:hAnsi="Calibri" w:cs="Tahoma"/>
                <w:sz w:val="16"/>
                <w:szCs w:val="16"/>
              </w:rPr>
            </w:pPr>
            <w:r w:rsidRPr="00545023">
              <w:rPr>
                <w:rFonts w:ascii="Calibri" w:hAnsi="Calibri" w:cs="Tahoma"/>
                <w:sz w:val="16"/>
                <w:szCs w:val="16"/>
              </w:rPr>
              <w:t>c) skarbowe,</w:t>
            </w:r>
          </w:p>
          <w:p w:rsidR="00E25FE2" w:rsidRPr="00545023" w:rsidRDefault="00E25FE2" w:rsidP="00C80B53">
            <w:pPr>
              <w:rPr>
                <w:rFonts w:ascii="Calibri" w:hAnsi="Calibri" w:cs="Tahoma"/>
                <w:sz w:val="16"/>
                <w:szCs w:val="16"/>
              </w:rPr>
            </w:pPr>
            <w:r w:rsidRPr="00545023">
              <w:rPr>
                <w:rFonts w:ascii="Calibri" w:hAnsi="Calibri" w:cs="Tahoma"/>
                <w:sz w:val="16"/>
                <w:szCs w:val="16"/>
              </w:rPr>
              <w:t>d) o którym mowa w art. 9 lub art. 10 ustawy z dnia 15 czerwca 2012 r. o skutkach powierzania wykonywania pracy cudzoziemcom przebywającym wbrew przepisom na terytorium Rzeczypospolitej Polskiej (Dz. U. poz. 769);</w:t>
            </w:r>
          </w:p>
        </w:tc>
        <w:tc>
          <w:tcPr>
            <w:tcW w:w="2391" w:type="dxa"/>
            <w:tcBorders>
              <w:top w:val="single" w:sz="4" w:space="0" w:color="auto"/>
              <w:left w:val="nil"/>
              <w:bottom w:val="single" w:sz="4" w:space="0" w:color="auto"/>
              <w:right w:val="single" w:sz="4" w:space="0" w:color="auto"/>
            </w:tcBorders>
          </w:tcPr>
          <w:p w:rsidR="00E25FE2" w:rsidRPr="00545023" w:rsidRDefault="00E25FE2" w:rsidP="00C80B53">
            <w:pPr>
              <w:rPr>
                <w:rFonts w:ascii="Calibri" w:hAnsi="Calibri" w:cs="Tahoma"/>
                <w:bCs/>
                <w:sz w:val="4"/>
                <w:szCs w:val="4"/>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nil"/>
              <w:left w:val="single" w:sz="4" w:space="0" w:color="auto"/>
              <w:bottom w:val="single" w:sz="4" w:space="0" w:color="auto"/>
              <w:right w:val="single" w:sz="4" w:space="0" w:color="auto"/>
            </w:tcBorders>
            <w:shd w:val="clear" w:color="auto" w:fill="auto"/>
          </w:tcPr>
          <w:p w:rsidR="00E25FE2" w:rsidRPr="006D7651" w:rsidRDefault="00E25FE2" w:rsidP="00C80B53">
            <w:pPr>
              <w:rPr>
                <w:rFonts w:ascii="Calibri" w:hAnsi="Calibri" w:cs="Tahoma"/>
                <w:b/>
                <w:bCs/>
                <w:sz w:val="16"/>
                <w:szCs w:val="16"/>
              </w:rPr>
            </w:pPr>
            <w:r w:rsidRPr="006D7651">
              <w:rPr>
                <w:rFonts w:ascii="Calibri" w:hAnsi="Calibri"/>
                <w:sz w:val="16"/>
                <w:szCs w:val="16"/>
              </w:rPr>
              <w:t>Informacja z Krajowego Rejestru Karnego w zakresie określonym w art. 24 ust. 1 pkt 13 ustawy Pzp</w:t>
            </w:r>
          </w:p>
        </w:tc>
        <w:tc>
          <w:tcPr>
            <w:tcW w:w="1555" w:type="dxa"/>
            <w:tcBorders>
              <w:top w:val="nil"/>
              <w:left w:val="nil"/>
              <w:bottom w:val="single" w:sz="4" w:space="0" w:color="auto"/>
              <w:right w:val="double" w:sz="4" w:space="0" w:color="auto"/>
            </w:tcBorders>
            <w:shd w:val="clear" w:color="auto" w:fill="auto"/>
          </w:tcPr>
          <w:p w:rsidR="00E25FE2" w:rsidRPr="00545023" w:rsidRDefault="00E25FE2" w:rsidP="00C80B53">
            <w:pPr>
              <w:rPr>
                <w:rFonts w:ascii="Calibri" w:hAnsi="Calibri" w:cs="Tahoma"/>
                <w:sz w:val="16"/>
                <w:szCs w:val="16"/>
              </w:rPr>
            </w:pPr>
            <w:r w:rsidRPr="006D7651">
              <w:rPr>
                <w:rFonts w:ascii="Calibri" w:hAnsi="Calibri" w:cs="Tahoma"/>
                <w:sz w:val="16"/>
                <w:szCs w:val="16"/>
              </w:rPr>
              <w:t xml:space="preserve">Wystawiona nie wcześniej </w:t>
            </w:r>
            <w:r w:rsidRPr="006D7651">
              <w:rPr>
                <w:rFonts w:ascii="Calibri" w:hAnsi="Calibri" w:cs="Tahoma"/>
                <w:b/>
                <w:sz w:val="16"/>
                <w:szCs w:val="16"/>
              </w:rPr>
              <w:t>niż 6 miesięcy</w:t>
            </w:r>
            <w:r w:rsidRPr="006D7651">
              <w:rPr>
                <w:rFonts w:ascii="Calibri" w:hAnsi="Calibri" w:cs="Tahoma"/>
                <w:sz w:val="16"/>
                <w:szCs w:val="16"/>
              </w:rPr>
              <w:t xml:space="preserve"> przed upływem terminu składania ofert</w:t>
            </w:r>
          </w:p>
        </w:tc>
      </w:tr>
      <w:tr w:rsidR="00E25FE2" w:rsidRPr="00545023" w:rsidTr="00C80B53">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rsidR="00E25FE2" w:rsidRPr="00545023" w:rsidRDefault="00E25FE2" w:rsidP="00C80B53">
            <w:pPr>
              <w:jc w:val="center"/>
              <w:rPr>
                <w:rFonts w:ascii="Calibri" w:hAnsi="Calibri" w:cs="Tahoma"/>
                <w:b/>
                <w:bCs/>
                <w:sz w:val="8"/>
                <w:szCs w:val="8"/>
              </w:rPr>
            </w:pPr>
          </w:p>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rsidR="00E25FE2" w:rsidRPr="00545023" w:rsidRDefault="00E25FE2" w:rsidP="00C80B53">
            <w:pPr>
              <w:rPr>
                <w:rFonts w:ascii="Calibri" w:hAnsi="Calibri" w:cs="Tahoma"/>
                <w:sz w:val="16"/>
                <w:szCs w:val="16"/>
              </w:rPr>
            </w:pPr>
            <w:r w:rsidRPr="00545023">
              <w:rPr>
                <w:rFonts w:ascii="Calibri" w:hAnsi="Calibri" w:cs="Tahoma"/>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Pzp;</w:t>
            </w:r>
          </w:p>
        </w:tc>
        <w:tc>
          <w:tcPr>
            <w:tcW w:w="2391" w:type="dxa"/>
            <w:tcBorders>
              <w:top w:val="single" w:sz="4" w:space="0" w:color="auto"/>
              <w:left w:val="single" w:sz="4" w:space="0" w:color="auto"/>
              <w:bottom w:val="single" w:sz="4" w:space="0" w:color="auto"/>
              <w:right w:val="single" w:sz="4" w:space="0" w:color="auto"/>
            </w:tcBorders>
          </w:tcPr>
          <w:p w:rsidR="00E25FE2" w:rsidRPr="00545023" w:rsidRDefault="00E25FE2" w:rsidP="00C80B5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E25FE2" w:rsidRPr="00665EF2" w:rsidRDefault="00E25FE2" w:rsidP="00C80B53">
            <w:pPr>
              <w:rPr>
                <w:rFonts w:ascii="Calibri" w:hAnsi="Calibri" w:cs="Tahoma"/>
                <w:bCs/>
                <w:sz w:val="16"/>
                <w:szCs w:val="16"/>
              </w:rPr>
            </w:pPr>
            <w:r w:rsidRPr="00665EF2">
              <w:rPr>
                <w:rFonts w:ascii="Calibri" w:hAnsi="Calibri" w:cs="Tahoma"/>
                <w:bCs/>
                <w:sz w:val="16"/>
                <w:szCs w:val="16"/>
              </w:rPr>
              <w:t>Informacja z Krajowego Rejestru Karnego w zakresie określonym w art. 24 ust. 1 pkt 14 ustawy Pzp</w:t>
            </w:r>
          </w:p>
        </w:tc>
        <w:tc>
          <w:tcPr>
            <w:tcW w:w="1555" w:type="dxa"/>
            <w:tcBorders>
              <w:top w:val="single" w:sz="4" w:space="0" w:color="auto"/>
              <w:left w:val="nil"/>
              <w:bottom w:val="single" w:sz="4" w:space="0" w:color="auto"/>
              <w:right w:val="double" w:sz="4" w:space="0" w:color="auto"/>
            </w:tcBorders>
            <w:shd w:val="clear" w:color="auto" w:fill="auto"/>
          </w:tcPr>
          <w:p w:rsidR="00E25FE2" w:rsidRPr="00545023" w:rsidRDefault="00E25FE2" w:rsidP="00C80B53">
            <w:pPr>
              <w:rPr>
                <w:rFonts w:ascii="Calibri" w:hAnsi="Calibri" w:cs="Tahoma"/>
                <w:sz w:val="16"/>
                <w:szCs w:val="16"/>
              </w:rPr>
            </w:pPr>
            <w:r w:rsidRPr="00665EF2">
              <w:rPr>
                <w:rFonts w:ascii="Calibri" w:hAnsi="Calibri" w:cs="Tahoma"/>
                <w:sz w:val="16"/>
                <w:szCs w:val="16"/>
              </w:rPr>
              <w:t xml:space="preserve">Wystawiona nie wcześniej </w:t>
            </w:r>
            <w:r w:rsidRPr="00665EF2">
              <w:rPr>
                <w:rFonts w:ascii="Calibri" w:hAnsi="Calibri" w:cs="Tahoma"/>
                <w:b/>
                <w:sz w:val="16"/>
                <w:szCs w:val="16"/>
              </w:rPr>
              <w:t>niż 6 miesięcy</w:t>
            </w:r>
            <w:r w:rsidRPr="00665EF2">
              <w:rPr>
                <w:rFonts w:ascii="Calibri" w:hAnsi="Calibri" w:cs="Tahoma"/>
                <w:sz w:val="16"/>
                <w:szCs w:val="16"/>
              </w:rPr>
              <w:t xml:space="preserve"> przed upływem terminu składania ofert</w:t>
            </w:r>
          </w:p>
        </w:tc>
      </w:tr>
      <w:tr w:rsidR="00E25FE2" w:rsidRPr="00545023" w:rsidTr="00C80B53">
        <w:trPr>
          <w:trHeight w:val="1824"/>
          <w:jc w:val="center"/>
        </w:trPr>
        <w:tc>
          <w:tcPr>
            <w:tcW w:w="459" w:type="dxa"/>
            <w:tcBorders>
              <w:top w:val="single" w:sz="4" w:space="0" w:color="auto"/>
              <w:left w:val="double" w:sz="4" w:space="0" w:color="auto"/>
              <w:right w:val="single" w:sz="4" w:space="0" w:color="auto"/>
            </w:tcBorders>
            <w:shd w:val="clear" w:color="auto" w:fill="auto"/>
            <w:noWrap/>
          </w:tcPr>
          <w:p w:rsidR="00E25FE2" w:rsidRPr="00545023" w:rsidRDefault="00E25FE2" w:rsidP="00C80B53">
            <w:pPr>
              <w:jc w:val="center"/>
              <w:rPr>
                <w:rFonts w:ascii="Calibri" w:hAnsi="Calibri" w:cs="Tahoma"/>
                <w:b/>
                <w:bCs/>
                <w:sz w:val="8"/>
                <w:szCs w:val="8"/>
              </w:rPr>
            </w:pPr>
          </w:p>
          <w:p w:rsidR="00E25FE2" w:rsidRPr="00545023" w:rsidRDefault="00E25FE2" w:rsidP="00C80B53">
            <w:pPr>
              <w:jc w:val="center"/>
              <w:rPr>
                <w:rFonts w:ascii="Calibri" w:hAnsi="Calibri" w:cs="Tahoma"/>
                <w:b/>
                <w:bCs/>
                <w:sz w:val="8"/>
                <w:szCs w:val="8"/>
              </w:rPr>
            </w:pPr>
            <w:r w:rsidRPr="00545023">
              <w:rPr>
                <w:rFonts w:ascii="Calibri" w:hAnsi="Calibri" w:cs="Tahoma"/>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rsidR="00E25FE2" w:rsidRPr="00545023" w:rsidRDefault="00E25FE2" w:rsidP="00C80B53">
            <w:pPr>
              <w:rPr>
                <w:rFonts w:ascii="Calibri" w:hAnsi="Calibri" w:cs="Tahoma"/>
                <w:sz w:val="16"/>
                <w:szCs w:val="16"/>
              </w:rPr>
            </w:pPr>
            <w:r w:rsidRPr="00545023">
              <w:rPr>
                <w:rFonts w:ascii="Calibri" w:hAnsi="Calibri" w:cs="Tahoma"/>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rsidR="00E25FE2" w:rsidRPr="00545023" w:rsidRDefault="00E25FE2" w:rsidP="00C80B5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E25FE2" w:rsidRPr="00665EF2" w:rsidRDefault="00E25FE2" w:rsidP="00C80B53">
            <w:pPr>
              <w:rPr>
                <w:rFonts w:ascii="Calibri" w:hAnsi="Calibri" w:cs="Tahoma"/>
                <w:bCs/>
                <w:sz w:val="16"/>
                <w:szCs w:val="16"/>
              </w:rPr>
            </w:pPr>
            <w:r w:rsidRPr="00673665">
              <w:rPr>
                <w:rFonts w:ascii="Calibri" w:hAnsi="Calibri" w:cs="Tahoma"/>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555" w:type="dxa"/>
            <w:tcBorders>
              <w:top w:val="single" w:sz="4" w:space="0" w:color="auto"/>
              <w:left w:val="nil"/>
              <w:bottom w:val="single" w:sz="4" w:space="0" w:color="auto"/>
              <w:right w:val="double" w:sz="4" w:space="0" w:color="auto"/>
            </w:tcBorders>
            <w:shd w:val="clear" w:color="auto" w:fill="auto"/>
          </w:tcPr>
          <w:p w:rsidR="00E25FE2" w:rsidRPr="00665EF2" w:rsidRDefault="00E25FE2" w:rsidP="00C80B53">
            <w:pPr>
              <w:rPr>
                <w:rFonts w:ascii="Calibri" w:hAnsi="Calibri" w:cs="Tahoma"/>
                <w:sz w:val="16"/>
                <w:szCs w:val="16"/>
              </w:rPr>
            </w:pPr>
          </w:p>
        </w:tc>
      </w:tr>
      <w:tr w:rsidR="00E25FE2" w:rsidRPr="00545023" w:rsidTr="00C80B53">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8"/>
                <w:szCs w:val="8"/>
              </w:rPr>
            </w:pPr>
          </w:p>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rsidR="00E25FE2" w:rsidRPr="00545023" w:rsidRDefault="00E25FE2" w:rsidP="00C80B53">
            <w:pPr>
              <w:rPr>
                <w:rFonts w:ascii="Calibri" w:hAnsi="Calibri" w:cs="Tahoma"/>
                <w:sz w:val="16"/>
                <w:szCs w:val="16"/>
              </w:rPr>
            </w:pPr>
            <w:r w:rsidRPr="00545023">
              <w:rPr>
                <w:rFonts w:ascii="Calibri" w:hAnsi="Calibri" w:cs="Tahoma"/>
                <w:sz w:val="16"/>
                <w:szCs w:val="16"/>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rsidR="00E25FE2" w:rsidRPr="00545023" w:rsidRDefault="00E25FE2" w:rsidP="00C80B5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E25FE2" w:rsidRPr="00665EF2" w:rsidRDefault="00E25FE2" w:rsidP="00C80B53">
            <w:pPr>
              <w:jc w:val="center"/>
              <w:rPr>
                <w:rFonts w:ascii="Calibri" w:hAnsi="Calibri" w:cs="Tahoma"/>
                <w:bCs/>
                <w:sz w:val="16"/>
                <w:szCs w:val="16"/>
              </w:rPr>
            </w:pPr>
            <w:r>
              <w:rPr>
                <w:rFonts w:ascii="Calibri" w:hAnsi="Calibri" w:cs="Tahoma"/>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rsidR="00E25FE2" w:rsidRPr="00665EF2" w:rsidRDefault="00E25FE2" w:rsidP="00C80B53">
            <w:pPr>
              <w:jc w:val="center"/>
              <w:rPr>
                <w:rFonts w:ascii="Calibri" w:hAnsi="Calibri" w:cs="Tahoma"/>
                <w:sz w:val="16"/>
                <w:szCs w:val="16"/>
              </w:rPr>
            </w:pPr>
            <w:r>
              <w:rPr>
                <w:rFonts w:ascii="Calibri" w:hAnsi="Calibri" w:cs="Tahoma"/>
                <w:sz w:val="16"/>
                <w:szCs w:val="16"/>
              </w:rPr>
              <w:t>----------------</w:t>
            </w:r>
          </w:p>
        </w:tc>
      </w:tr>
      <w:tr w:rsidR="00E25FE2" w:rsidRPr="00545023" w:rsidTr="00C80B53">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8"/>
                <w:szCs w:val="8"/>
              </w:rPr>
            </w:pPr>
          </w:p>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rsidR="00E25FE2" w:rsidRPr="00545023" w:rsidRDefault="00E25FE2" w:rsidP="00C80B53">
            <w:pPr>
              <w:rPr>
                <w:rFonts w:ascii="Calibri" w:hAnsi="Calibri" w:cs="Tahoma"/>
                <w:sz w:val="16"/>
                <w:szCs w:val="16"/>
              </w:rPr>
            </w:pPr>
            <w:r w:rsidRPr="00545023">
              <w:rPr>
                <w:rFonts w:ascii="Calibri" w:hAnsi="Calibri" w:cs="Tahoma"/>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rsidR="00E25FE2" w:rsidRPr="00545023" w:rsidRDefault="00E25FE2" w:rsidP="00C80B5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E25FE2" w:rsidRPr="00665EF2" w:rsidRDefault="00E25FE2" w:rsidP="00C80B53">
            <w:pPr>
              <w:jc w:val="center"/>
              <w:rPr>
                <w:rFonts w:ascii="Calibri" w:hAnsi="Calibri" w:cs="Tahoma"/>
                <w:bCs/>
                <w:sz w:val="16"/>
                <w:szCs w:val="16"/>
              </w:rPr>
            </w:pPr>
            <w:r>
              <w:rPr>
                <w:rFonts w:ascii="Calibri" w:hAnsi="Calibri" w:cs="Tahoma"/>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rsidR="00E25FE2" w:rsidRPr="00665EF2" w:rsidRDefault="00E25FE2" w:rsidP="00C80B53">
            <w:pPr>
              <w:jc w:val="center"/>
              <w:rPr>
                <w:rFonts w:ascii="Calibri" w:hAnsi="Calibri" w:cs="Tahoma"/>
                <w:sz w:val="16"/>
                <w:szCs w:val="16"/>
              </w:rPr>
            </w:pPr>
            <w:r>
              <w:rPr>
                <w:rFonts w:ascii="Calibri" w:hAnsi="Calibri" w:cs="Tahoma"/>
                <w:sz w:val="16"/>
                <w:szCs w:val="16"/>
              </w:rPr>
              <w:t>-----------------</w:t>
            </w:r>
          </w:p>
        </w:tc>
      </w:tr>
      <w:tr w:rsidR="00E25FE2" w:rsidRPr="00545023" w:rsidTr="00C80B53">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16"/>
                <w:szCs w:val="16"/>
              </w:rPr>
            </w:pPr>
          </w:p>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rsidR="00E25FE2" w:rsidRPr="00545023" w:rsidRDefault="00E25FE2" w:rsidP="00C80B53">
            <w:pPr>
              <w:rPr>
                <w:rFonts w:ascii="Calibri" w:hAnsi="Calibri" w:cs="Tahoma"/>
                <w:sz w:val="16"/>
                <w:szCs w:val="16"/>
              </w:rPr>
            </w:pPr>
            <w:r w:rsidRPr="00545023">
              <w:rPr>
                <w:rFonts w:ascii="Calibri" w:hAnsi="Calibri" w:cs="Tahoma"/>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rsidR="00E25FE2" w:rsidRPr="00545023" w:rsidRDefault="00E25FE2" w:rsidP="00C80B5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rsidR="00E25FE2" w:rsidRPr="00545023" w:rsidRDefault="00E25FE2" w:rsidP="00C80B53">
            <w:pPr>
              <w:jc w:val="center"/>
              <w:rPr>
                <w:rFonts w:ascii="Calibri" w:hAnsi="Calibri" w:cs="Tahoma"/>
                <w:sz w:val="16"/>
                <w:szCs w:val="16"/>
              </w:rPr>
            </w:pPr>
            <w:r w:rsidRPr="00545023">
              <w:rPr>
                <w:rFonts w:ascii="Calibri" w:hAnsi="Calibri" w:cs="Tahoma"/>
                <w:sz w:val="16"/>
                <w:szCs w:val="16"/>
              </w:rPr>
              <w:t>------------------</w:t>
            </w:r>
          </w:p>
        </w:tc>
      </w:tr>
      <w:tr w:rsidR="00E25FE2" w:rsidRPr="00545023" w:rsidTr="00C80B53">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16"/>
                <w:szCs w:val="16"/>
              </w:rPr>
            </w:pPr>
          </w:p>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rsidR="00E25FE2" w:rsidRPr="00545023" w:rsidRDefault="00E25FE2" w:rsidP="00C80B53">
            <w:pPr>
              <w:rPr>
                <w:rFonts w:ascii="Calibri" w:hAnsi="Calibri" w:cs="Tahoma"/>
                <w:sz w:val="16"/>
                <w:szCs w:val="16"/>
              </w:rPr>
            </w:pPr>
            <w:r w:rsidRPr="00545023">
              <w:rPr>
                <w:rFonts w:ascii="Calibri" w:hAnsi="Calibri" w:cs="Tahoma"/>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rsidR="00E25FE2" w:rsidRPr="00545023" w:rsidRDefault="00E25FE2" w:rsidP="00C80B5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rsidR="00E25FE2" w:rsidRPr="00545023" w:rsidRDefault="00E25FE2" w:rsidP="00C80B53">
            <w:pPr>
              <w:jc w:val="center"/>
              <w:rPr>
                <w:rFonts w:ascii="Calibri" w:hAnsi="Calibri" w:cs="Tahoma"/>
                <w:sz w:val="16"/>
                <w:szCs w:val="16"/>
              </w:rPr>
            </w:pPr>
            <w:r w:rsidRPr="00545023">
              <w:rPr>
                <w:rFonts w:ascii="Calibri" w:hAnsi="Calibri" w:cs="Tahoma"/>
                <w:sz w:val="16"/>
                <w:szCs w:val="16"/>
              </w:rPr>
              <w:t>------------------</w:t>
            </w:r>
          </w:p>
        </w:tc>
      </w:tr>
      <w:tr w:rsidR="00E25FE2" w:rsidRPr="00545023" w:rsidTr="00C80B53">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rsidR="00E25FE2" w:rsidRPr="00545023" w:rsidRDefault="00E25FE2" w:rsidP="00C80B53">
            <w:pPr>
              <w:rPr>
                <w:rFonts w:ascii="Calibri" w:hAnsi="Calibri" w:cs="Tahoma"/>
                <w:sz w:val="16"/>
                <w:szCs w:val="16"/>
              </w:rPr>
            </w:pPr>
            <w:r w:rsidRPr="00545023">
              <w:rPr>
                <w:rFonts w:ascii="Calibri" w:hAnsi="Calibri" w:cs="Tahoma"/>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545023">
              <w:rPr>
                <w:rFonts w:ascii="Calibri" w:hAnsi="Calibri" w:cs="Tahoma"/>
                <w:sz w:val="16"/>
                <w:szCs w:val="16"/>
              </w:rPr>
              <w:tab/>
            </w:r>
          </w:p>
          <w:p w:rsidR="00E25FE2" w:rsidRPr="00545023" w:rsidRDefault="00E25FE2" w:rsidP="00C80B53">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rsidR="00E25FE2" w:rsidRPr="00545023" w:rsidRDefault="00E25FE2" w:rsidP="00C80B5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rsidR="00E25FE2" w:rsidRPr="00545023" w:rsidRDefault="00E25FE2" w:rsidP="00C80B53">
            <w:pPr>
              <w:jc w:val="center"/>
              <w:rPr>
                <w:rFonts w:ascii="Calibri" w:hAnsi="Calibri" w:cs="Tahoma"/>
                <w:sz w:val="16"/>
                <w:szCs w:val="16"/>
              </w:rPr>
            </w:pPr>
            <w:r w:rsidRPr="00545023">
              <w:rPr>
                <w:rFonts w:ascii="Calibri" w:hAnsi="Calibri" w:cs="Tahoma"/>
                <w:sz w:val="16"/>
                <w:szCs w:val="16"/>
              </w:rPr>
              <w:t>------------------</w:t>
            </w:r>
          </w:p>
        </w:tc>
      </w:tr>
      <w:tr w:rsidR="00E25FE2" w:rsidRPr="00545023" w:rsidTr="00C80B53">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rsidR="00E25FE2" w:rsidRPr="000B720C" w:rsidRDefault="00E25FE2" w:rsidP="00C80B53">
            <w:pPr>
              <w:rPr>
                <w:rFonts w:ascii="Calibri" w:hAnsi="Calibri" w:cs="Tahoma"/>
                <w:sz w:val="16"/>
                <w:szCs w:val="16"/>
              </w:rPr>
            </w:pPr>
            <w:r w:rsidRPr="00545023">
              <w:rPr>
                <w:rFonts w:ascii="Calibri" w:hAnsi="Calibri" w:cs="Tahoma"/>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2391" w:type="dxa"/>
            <w:tcBorders>
              <w:top w:val="single" w:sz="4" w:space="0" w:color="auto"/>
              <w:left w:val="single" w:sz="4" w:space="0" w:color="auto"/>
              <w:bottom w:val="single" w:sz="4" w:space="0" w:color="auto"/>
              <w:right w:val="single" w:sz="4" w:space="0" w:color="auto"/>
            </w:tcBorders>
          </w:tcPr>
          <w:p w:rsidR="00E25FE2" w:rsidRPr="00545023" w:rsidRDefault="00E25FE2" w:rsidP="00C80B5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E25FE2" w:rsidRPr="00F65061" w:rsidRDefault="00E25FE2" w:rsidP="00C80B53">
            <w:pPr>
              <w:rPr>
                <w:rFonts w:ascii="Calibri" w:hAnsi="Calibri" w:cs="Tahoma"/>
                <w:bCs/>
                <w:sz w:val="16"/>
                <w:szCs w:val="16"/>
              </w:rPr>
            </w:pPr>
            <w:r w:rsidRPr="00F65061">
              <w:rPr>
                <w:rFonts w:ascii="Calibri" w:hAnsi="Calibri" w:cs="Tahoma"/>
                <w:bCs/>
                <w:sz w:val="16"/>
                <w:szCs w:val="16"/>
              </w:rPr>
              <w:t>Informacja z Krajowego Rejestru Karnego w zakresie określonym w art. 24 ust. 1 pkt 21 ustawy Pzp</w:t>
            </w:r>
          </w:p>
        </w:tc>
        <w:tc>
          <w:tcPr>
            <w:tcW w:w="1555" w:type="dxa"/>
            <w:tcBorders>
              <w:top w:val="single" w:sz="4" w:space="0" w:color="auto"/>
              <w:left w:val="nil"/>
              <w:bottom w:val="single" w:sz="4" w:space="0" w:color="auto"/>
              <w:right w:val="double" w:sz="4" w:space="0" w:color="auto"/>
            </w:tcBorders>
            <w:shd w:val="clear" w:color="auto" w:fill="auto"/>
          </w:tcPr>
          <w:p w:rsidR="00E25FE2" w:rsidRPr="00545023" w:rsidRDefault="00E25FE2" w:rsidP="00C80B53">
            <w:pPr>
              <w:rPr>
                <w:rFonts w:ascii="Calibri" w:hAnsi="Calibri" w:cs="Tahoma"/>
                <w:sz w:val="16"/>
                <w:szCs w:val="16"/>
              </w:rPr>
            </w:pPr>
            <w:r w:rsidRPr="00F65061">
              <w:rPr>
                <w:rFonts w:ascii="Calibri" w:hAnsi="Calibri" w:cs="Tahoma"/>
                <w:sz w:val="16"/>
                <w:szCs w:val="16"/>
              </w:rPr>
              <w:t xml:space="preserve">Wystawiona nie wcześniej </w:t>
            </w:r>
            <w:r w:rsidRPr="00F65061">
              <w:rPr>
                <w:rFonts w:ascii="Calibri" w:hAnsi="Calibri" w:cs="Tahoma"/>
                <w:b/>
                <w:sz w:val="16"/>
                <w:szCs w:val="16"/>
              </w:rPr>
              <w:t xml:space="preserve">niż 6 miesięcy </w:t>
            </w:r>
            <w:r w:rsidRPr="00F65061">
              <w:rPr>
                <w:rFonts w:ascii="Calibri" w:hAnsi="Calibri" w:cs="Tahoma"/>
                <w:sz w:val="16"/>
                <w:szCs w:val="16"/>
              </w:rPr>
              <w:t>przed upływem terminu składania ofert.</w:t>
            </w:r>
          </w:p>
        </w:tc>
      </w:tr>
      <w:tr w:rsidR="00E25FE2" w:rsidRPr="00545023" w:rsidTr="00C80B53">
        <w:trPr>
          <w:trHeight w:val="182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rsidR="00E25FE2" w:rsidRPr="00545023" w:rsidRDefault="00E25FE2" w:rsidP="00C80B53">
            <w:pPr>
              <w:rPr>
                <w:rFonts w:ascii="Calibri" w:hAnsi="Calibri" w:cs="Tahoma"/>
                <w:sz w:val="8"/>
                <w:szCs w:val="8"/>
              </w:rPr>
            </w:pPr>
            <w:r w:rsidRPr="00545023">
              <w:rPr>
                <w:rFonts w:ascii="Calibri" w:hAnsi="Calibri" w:cs="Tahoma"/>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rsidR="00E25FE2" w:rsidRPr="00545023" w:rsidRDefault="00E25FE2" w:rsidP="00C80B5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E25FE2" w:rsidRPr="00E75C80" w:rsidRDefault="00E25FE2" w:rsidP="00C80B53">
            <w:pPr>
              <w:rPr>
                <w:rFonts w:ascii="Calibri" w:hAnsi="Calibri" w:cs="Tahoma"/>
                <w:bCs/>
                <w:sz w:val="16"/>
                <w:szCs w:val="16"/>
              </w:rPr>
            </w:pPr>
            <w:r w:rsidRPr="00E75C80">
              <w:rPr>
                <w:rFonts w:ascii="Calibri" w:hAnsi="Calibri" w:cs="Tahoma"/>
                <w:bCs/>
                <w:sz w:val="16"/>
                <w:szCs w:val="16"/>
              </w:rPr>
              <w:t>Oświadczenie wykonawcy o braku orzeczenia wobec niego tytułem środka zapobiegawczego zakazu ubiegania się o zamówienia publiczne.</w:t>
            </w:r>
          </w:p>
        </w:tc>
        <w:tc>
          <w:tcPr>
            <w:tcW w:w="1555" w:type="dxa"/>
            <w:tcBorders>
              <w:top w:val="single" w:sz="4" w:space="0" w:color="auto"/>
              <w:left w:val="nil"/>
              <w:bottom w:val="single" w:sz="4" w:space="0" w:color="auto"/>
              <w:right w:val="double" w:sz="4" w:space="0" w:color="auto"/>
            </w:tcBorders>
            <w:shd w:val="clear" w:color="auto" w:fill="auto"/>
            <w:vAlign w:val="center"/>
          </w:tcPr>
          <w:p w:rsidR="00E25FE2" w:rsidRPr="00545023" w:rsidRDefault="00E25FE2" w:rsidP="00C80B53">
            <w:pPr>
              <w:jc w:val="center"/>
              <w:rPr>
                <w:rFonts w:ascii="Calibri" w:hAnsi="Calibri" w:cs="Tahoma"/>
                <w:sz w:val="16"/>
                <w:szCs w:val="16"/>
              </w:rPr>
            </w:pPr>
            <w:r w:rsidRPr="00545023">
              <w:rPr>
                <w:rFonts w:ascii="Calibri" w:hAnsi="Calibri" w:cs="Tahoma"/>
                <w:sz w:val="16"/>
                <w:szCs w:val="16"/>
              </w:rPr>
              <w:t>------------------</w:t>
            </w:r>
          </w:p>
        </w:tc>
      </w:tr>
      <w:tr w:rsidR="00E25FE2" w:rsidRPr="00545023" w:rsidTr="00C80B53">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lastRenderedPageBreak/>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rsidR="00E25FE2" w:rsidRPr="00545023" w:rsidRDefault="00E25FE2" w:rsidP="0019775D">
            <w:pPr>
              <w:rPr>
                <w:rFonts w:ascii="Calibri" w:hAnsi="Calibri" w:cs="Tahoma"/>
                <w:sz w:val="8"/>
                <w:szCs w:val="8"/>
              </w:rPr>
            </w:pPr>
            <w:r w:rsidRPr="00545023">
              <w:rPr>
                <w:rFonts w:ascii="Calibri" w:hAnsi="Calibri" w:cs="Tahoma"/>
                <w:sz w:val="16"/>
                <w:szCs w:val="16"/>
              </w:rPr>
              <w:t>Wykonawców, którzy należąc do tej samej grupy 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rsidR="00E25FE2" w:rsidRPr="005803B0" w:rsidRDefault="00E25FE2" w:rsidP="00C80B53">
            <w:pPr>
              <w:rPr>
                <w:rFonts w:ascii="Calibri" w:hAnsi="Calibri" w:cs="Tahoma"/>
                <w:bCs/>
                <w:strike/>
                <w:color w:val="FF0000"/>
                <w:sz w:val="16"/>
                <w:szCs w:val="16"/>
              </w:rPr>
            </w:pP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E25FE2" w:rsidRDefault="00E25FE2" w:rsidP="00C80B53">
            <w:pPr>
              <w:rPr>
                <w:rFonts w:ascii="Calibri" w:hAnsi="Calibri" w:cs="Tahoma"/>
                <w:bCs/>
                <w:sz w:val="16"/>
                <w:szCs w:val="16"/>
              </w:rPr>
            </w:pPr>
            <w:r w:rsidRPr="00AB3D73">
              <w:rPr>
                <w:rFonts w:ascii="Calibri" w:hAnsi="Calibri" w:cs="Tahoma"/>
                <w:bCs/>
                <w:sz w:val="16"/>
                <w:szCs w:val="16"/>
              </w:rPr>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w:t>
            </w:r>
            <w:r>
              <w:rPr>
                <w:rFonts w:ascii="Calibri" w:hAnsi="Calibri" w:cs="Tahoma"/>
                <w:bCs/>
                <w:sz w:val="16"/>
                <w:szCs w:val="16"/>
              </w:rPr>
              <w:t>enia ko</w:t>
            </w:r>
            <w:r w:rsidR="00051AFD">
              <w:rPr>
                <w:rFonts w:ascii="Calibri" w:hAnsi="Calibri" w:cs="Tahoma"/>
                <w:bCs/>
                <w:sz w:val="16"/>
                <w:szCs w:val="16"/>
              </w:rPr>
              <w:t>nkurencji w postępowaniu –</w:t>
            </w:r>
            <w:r w:rsidR="001525E2">
              <w:rPr>
                <w:rFonts w:ascii="Calibri" w:hAnsi="Calibri" w:cs="Tahoma"/>
                <w:bCs/>
                <w:sz w:val="16"/>
                <w:szCs w:val="16"/>
              </w:rPr>
              <w:t xml:space="preserve"> Wykonawca jest zobowiązany złozyć</w:t>
            </w:r>
            <w:r w:rsidR="00051AFD">
              <w:rPr>
                <w:rFonts w:ascii="Calibri" w:hAnsi="Calibri" w:cs="Tahoma"/>
                <w:bCs/>
                <w:sz w:val="16"/>
                <w:szCs w:val="16"/>
              </w:rPr>
              <w:t xml:space="preserve"> </w:t>
            </w:r>
          </w:p>
          <w:p w:rsidR="00E25FE2" w:rsidRPr="00DC4863" w:rsidRDefault="00E25FE2" w:rsidP="00C80B53">
            <w:pPr>
              <w:rPr>
                <w:rFonts w:ascii="Calibri" w:hAnsi="Calibri" w:cs="Tahoma"/>
                <w:b/>
                <w:bCs/>
                <w:sz w:val="16"/>
                <w:szCs w:val="16"/>
              </w:rPr>
            </w:pPr>
          </w:p>
        </w:tc>
        <w:tc>
          <w:tcPr>
            <w:tcW w:w="1555" w:type="dxa"/>
            <w:tcBorders>
              <w:top w:val="single" w:sz="4" w:space="0" w:color="auto"/>
              <w:left w:val="nil"/>
              <w:bottom w:val="single" w:sz="4" w:space="0" w:color="auto"/>
              <w:right w:val="double" w:sz="4" w:space="0" w:color="auto"/>
            </w:tcBorders>
            <w:shd w:val="clear" w:color="auto" w:fill="auto"/>
            <w:vAlign w:val="center"/>
          </w:tcPr>
          <w:p w:rsidR="00E25FE2" w:rsidRPr="00545023" w:rsidRDefault="00E25FE2" w:rsidP="00C80B53">
            <w:pPr>
              <w:jc w:val="center"/>
              <w:rPr>
                <w:rFonts w:ascii="Calibri" w:hAnsi="Calibri" w:cs="Tahoma"/>
                <w:sz w:val="16"/>
                <w:szCs w:val="16"/>
              </w:rPr>
            </w:pPr>
            <w:r w:rsidRPr="00545023">
              <w:rPr>
                <w:rFonts w:ascii="Calibri" w:hAnsi="Calibri" w:cs="Tahoma"/>
                <w:sz w:val="16"/>
                <w:szCs w:val="16"/>
              </w:rPr>
              <w:t>------------------</w:t>
            </w:r>
          </w:p>
        </w:tc>
      </w:tr>
      <w:tr w:rsidR="00E25FE2" w:rsidRPr="00545023" w:rsidTr="00C80B53">
        <w:trPr>
          <w:trHeight w:val="98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rsidR="00E25FE2" w:rsidRPr="00545023" w:rsidRDefault="00E25FE2" w:rsidP="00C80B53">
            <w:pPr>
              <w:rPr>
                <w:rFonts w:ascii="Calibri" w:hAnsi="Calibri" w:cs="Tahoma"/>
                <w:sz w:val="16"/>
                <w:szCs w:val="16"/>
              </w:rPr>
            </w:pPr>
            <w:r w:rsidRPr="00545023">
              <w:rPr>
                <w:rFonts w:ascii="Calibri" w:hAnsi="Calibri" w:cs="Tahoma"/>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w:t>
            </w:r>
          </w:p>
          <w:p w:rsidR="00E25FE2" w:rsidRPr="00545023" w:rsidRDefault="00E25FE2" w:rsidP="00C80B53">
            <w:pPr>
              <w:rPr>
                <w:rFonts w:ascii="Calibri" w:hAnsi="Calibri" w:cs="Tahoma"/>
                <w:sz w:val="16"/>
                <w:szCs w:val="16"/>
              </w:rPr>
            </w:pPr>
            <w:r w:rsidRPr="00545023">
              <w:rPr>
                <w:rFonts w:ascii="Calibri" w:hAnsi="Calibri" w:cs="Tahoma"/>
                <w:sz w:val="16"/>
                <w:szCs w:val="16"/>
              </w:rPr>
              <w:t xml:space="preserve">chyba że sąd zarządził likwidację jego majątku w trybie art. 366 ust. 1 ustawy z dnia 28 lutego 2003 r. – Prawo upadłościowe (Dz. U. z 2015 r. poz. 233, 978, 1166, 1259 i 1844 oraz z </w:t>
            </w:r>
          </w:p>
          <w:p w:rsidR="00E25FE2" w:rsidRPr="00545023" w:rsidRDefault="00E25FE2" w:rsidP="00C80B53">
            <w:pPr>
              <w:rPr>
                <w:rFonts w:ascii="Calibri" w:hAnsi="Calibri" w:cs="Tahoma"/>
                <w:sz w:val="16"/>
                <w:szCs w:val="16"/>
              </w:rPr>
            </w:pPr>
            <w:r w:rsidRPr="00545023">
              <w:rPr>
                <w:rFonts w:ascii="Calibri" w:hAnsi="Calibri" w:cs="Tahoma"/>
                <w:sz w:val="16"/>
                <w:szCs w:val="16"/>
              </w:rPr>
              <w:t>2016 r. poz. 615);</w:t>
            </w:r>
          </w:p>
          <w:p w:rsidR="00E25FE2" w:rsidRPr="00545023" w:rsidRDefault="00E25FE2" w:rsidP="00C80B53">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rsidR="00E25FE2" w:rsidRPr="00545023" w:rsidRDefault="00E25FE2" w:rsidP="00C80B53">
            <w:pPr>
              <w:rPr>
                <w:rFonts w:ascii="Calibri" w:hAnsi="Calibri" w:cs="Tahoma"/>
                <w:bCs/>
                <w:sz w:val="16"/>
                <w:szCs w:val="16"/>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rsidR="00E25FE2" w:rsidRDefault="00E25FE2" w:rsidP="00C80B53">
            <w:pPr>
              <w:rPr>
                <w:rFonts w:ascii="Calibri" w:hAnsi="Calibri" w:cs="Tahoma"/>
                <w:bCs/>
                <w:sz w:val="16"/>
                <w:szCs w:val="16"/>
              </w:rPr>
            </w:pPr>
            <w:r w:rsidRPr="00810832">
              <w:rPr>
                <w:rFonts w:ascii="Calibri" w:hAnsi="Calibri" w:cs="Tahoma"/>
                <w:bCs/>
                <w:sz w:val="16"/>
                <w:szCs w:val="16"/>
              </w:rPr>
              <w:t>Odpis z właściwego rejestru lub z centralnej ewidencji i informacji o działalności gospodarczej, jeżeli odrębne przepisy wymagają wpisu do rejestru lub ewidencji, w celu potwierdzenia braku podstaw wykluczenia na podstawie art. 24 ust. 5 pkt 1 ustawy Pzp.</w:t>
            </w:r>
          </w:p>
          <w:p w:rsidR="00BC71AC" w:rsidRPr="00545023" w:rsidRDefault="00BC71AC" w:rsidP="00C80B53">
            <w:pPr>
              <w:rPr>
                <w:rFonts w:ascii="Calibri" w:hAnsi="Calibri" w:cs="Tahoma"/>
                <w:bCs/>
                <w:sz w:val="16"/>
                <w:szCs w:val="16"/>
              </w:rPr>
            </w:pPr>
          </w:p>
        </w:tc>
        <w:tc>
          <w:tcPr>
            <w:tcW w:w="1555" w:type="dxa"/>
            <w:tcBorders>
              <w:top w:val="single" w:sz="4" w:space="0" w:color="auto"/>
              <w:left w:val="nil"/>
              <w:bottom w:val="single" w:sz="4" w:space="0" w:color="auto"/>
              <w:right w:val="double" w:sz="4" w:space="0" w:color="auto"/>
            </w:tcBorders>
            <w:shd w:val="clear" w:color="auto" w:fill="auto"/>
          </w:tcPr>
          <w:p w:rsidR="00E25FE2" w:rsidRPr="00545023" w:rsidRDefault="00E25FE2" w:rsidP="00C80B53">
            <w:pPr>
              <w:rPr>
                <w:rFonts w:ascii="Calibri" w:hAnsi="Calibri" w:cs="Tahoma"/>
                <w:sz w:val="8"/>
                <w:szCs w:val="8"/>
              </w:rPr>
            </w:pPr>
          </w:p>
          <w:p w:rsidR="00E25FE2" w:rsidRPr="00545023" w:rsidRDefault="00BC71AC" w:rsidP="00C80B53">
            <w:pPr>
              <w:jc w:val="center"/>
              <w:rPr>
                <w:rFonts w:ascii="Calibri" w:hAnsi="Calibri" w:cs="Tahoma"/>
                <w:sz w:val="16"/>
                <w:szCs w:val="16"/>
              </w:rPr>
            </w:pPr>
            <w:r>
              <w:rPr>
                <w:rFonts w:ascii="Calibri" w:hAnsi="Calibri" w:cs="Tahoma"/>
                <w:color w:val="FF0000"/>
                <w:sz w:val="16"/>
                <w:szCs w:val="16"/>
              </w:rPr>
              <w:t>-</w:t>
            </w:r>
            <w:r w:rsidRPr="00BC71AC">
              <w:rPr>
                <w:rFonts w:ascii="Calibri" w:hAnsi="Calibri" w:cs="Tahoma"/>
                <w:sz w:val="16"/>
                <w:szCs w:val="16"/>
              </w:rPr>
              <w:t>--------------------</w:t>
            </w:r>
          </w:p>
        </w:tc>
      </w:tr>
      <w:tr w:rsidR="00E25FE2" w:rsidRPr="00545023" w:rsidTr="00C80B53">
        <w:trPr>
          <w:trHeight w:val="68"/>
          <w:jc w:val="center"/>
        </w:trPr>
        <w:tc>
          <w:tcPr>
            <w:tcW w:w="10623" w:type="dxa"/>
            <w:gridSpan w:val="6"/>
            <w:tcBorders>
              <w:top w:val="single" w:sz="4" w:space="0" w:color="auto"/>
              <w:left w:val="double" w:sz="4" w:space="0" w:color="auto"/>
              <w:bottom w:val="single" w:sz="4" w:space="0" w:color="auto"/>
              <w:right w:val="double" w:sz="4" w:space="0" w:color="auto"/>
            </w:tcBorders>
            <w:shd w:val="clear" w:color="auto" w:fill="auto"/>
          </w:tcPr>
          <w:p w:rsidR="00E25FE2" w:rsidRPr="00545023" w:rsidRDefault="00E25FE2" w:rsidP="00C80B53">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E25FE2" w:rsidRPr="00545023" w:rsidTr="00C80B53">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3</w:t>
            </w:r>
            <w:r w:rsidRPr="00545023">
              <w:rPr>
                <w:rFonts w:ascii="Calibri" w:hAnsi="Calibri" w:cs="Tahoma"/>
                <w:b/>
                <w:bCs/>
                <w:sz w:val="16"/>
                <w:szCs w:val="16"/>
              </w:rPr>
              <w:t>.</w:t>
            </w:r>
          </w:p>
        </w:tc>
        <w:tc>
          <w:tcPr>
            <w:tcW w:w="10164" w:type="dxa"/>
            <w:gridSpan w:val="5"/>
            <w:tcBorders>
              <w:top w:val="single" w:sz="4" w:space="0" w:color="auto"/>
              <w:left w:val="nil"/>
              <w:bottom w:val="single" w:sz="4" w:space="0" w:color="auto"/>
              <w:right w:val="double" w:sz="4" w:space="0" w:color="auto"/>
            </w:tcBorders>
            <w:shd w:val="clear" w:color="auto" w:fill="auto"/>
            <w:noWrap/>
            <w:vAlign w:val="center"/>
          </w:tcPr>
          <w:p w:rsidR="00E25FE2" w:rsidRDefault="00E25FE2" w:rsidP="00C80B53">
            <w:pPr>
              <w:jc w:val="both"/>
              <w:rPr>
                <w:rFonts w:ascii="Calibri" w:hAnsi="Calibri" w:cs="Tahoma"/>
                <w:sz w:val="16"/>
                <w:szCs w:val="16"/>
              </w:rPr>
            </w:pPr>
            <w:r w:rsidRPr="00626CC1">
              <w:rPr>
                <w:rFonts w:ascii="Calibri" w:hAnsi="Calibri" w:cs="Tahoma"/>
                <w:sz w:val="16"/>
                <w:szCs w:val="16"/>
              </w:rPr>
              <w:t xml:space="preserve">1. W przypadku wspólnego ubiegania się o zamówienie przez wykonawców, jednolity dokument w formie </w:t>
            </w:r>
            <w:r>
              <w:rPr>
                <w:rFonts w:ascii="Calibri" w:hAnsi="Calibri" w:cs="Tahoma"/>
                <w:sz w:val="16"/>
                <w:szCs w:val="16"/>
              </w:rPr>
              <w:t>standardowego f</w:t>
            </w:r>
            <w:r w:rsidRPr="00626CC1">
              <w:rPr>
                <w:rFonts w:ascii="Calibri" w:hAnsi="Calibri" w:cs="Tahoma"/>
                <w:sz w:val="16"/>
                <w:szCs w:val="16"/>
              </w:rPr>
              <w:t>ormularz</w:t>
            </w:r>
            <w:r>
              <w:rPr>
                <w:rFonts w:ascii="Calibri" w:hAnsi="Calibri" w:cs="Tahoma"/>
                <w:sz w:val="16"/>
                <w:szCs w:val="16"/>
              </w:rPr>
              <w:t>a</w:t>
            </w:r>
            <w:r w:rsidRPr="00626CC1">
              <w:rPr>
                <w:rFonts w:ascii="Calibri" w:hAnsi="Calibri" w:cs="Tahoma"/>
                <w:sz w:val="16"/>
                <w:szCs w:val="16"/>
              </w:rPr>
              <w:t xml:space="preserve"> Jednolitego Europejskiego Dokumentu Zamówienia, stanowiącego Załącznik nr 3 do SIWZ składa każdy z wykonawców wspólnie ubiegających się o zamówienie. Dokumenty te potwierdzają brak podstaw wykluczenia w zakresie, w którym każdy z wykonawców wykazuje brak podstaw wykluczenia, zgodnie z art. 25a ust. 6 ustawy Pzp.</w:t>
            </w:r>
          </w:p>
          <w:p w:rsidR="00E25FE2" w:rsidRPr="00545023" w:rsidRDefault="00E25FE2" w:rsidP="00C80B53">
            <w:pPr>
              <w:jc w:val="both"/>
              <w:rPr>
                <w:rFonts w:ascii="Calibri" w:hAnsi="Calibri" w:cs="Tahoma"/>
                <w:sz w:val="8"/>
                <w:szCs w:val="8"/>
              </w:rPr>
            </w:pPr>
            <w:r w:rsidRPr="00626CC1">
              <w:rPr>
                <w:rFonts w:ascii="Calibri" w:hAnsi="Calibri" w:cs="Tahoma"/>
                <w:sz w:val="16"/>
                <w:szCs w:val="16"/>
              </w:rPr>
              <w:t>2. Zgodnie z Art. 23 ust. 3 ustawy Pzp zapisy SIWZ dotyczące Wykonawcy stosuje się odpowiednio do wykonawców wspólnie ubiegających się o udzielenie zamówienia.</w:t>
            </w:r>
          </w:p>
        </w:tc>
      </w:tr>
      <w:tr w:rsidR="00E25FE2" w:rsidRPr="00545023" w:rsidTr="00C80B53">
        <w:trPr>
          <w:trHeight w:val="121"/>
          <w:jc w:val="center"/>
        </w:trPr>
        <w:tc>
          <w:tcPr>
            <w:tcW w:w="10623" w:type="dxa"/>
            <w:gridSpan w:val="6"/>
            <w:tcBorders>
              <w:top w:val="single" w:sz="4" w:space="0" w:color="auto"/>
              <w:left w:val="double" w:sz="4" w:space="0" w:color="auto"/>
              <w:bottom w:val="single" w:sz="4" w:space="0" w:color="auto"/>
              <w:right w:val="double" w:sz="4" w:space="0" w:color="auto"/>
            </w:tcBorders>
            <w:shd w:val="clear" w:color="auto" w:fill="auto"/>
          </w:tcPr>
          <w:p w:rsidR="00E25FE2" w:rsidRPr="00545023" w:rsidRDefault="00E25FE2" w:rsidP="00C80B53">
            <w:pPr>
              <w:jc w:val="center"/>
              <w:rPr>
                <w:rFonts w:ascii="Calibri" w:hAnsi="Calibri" w:cs="Tahoma"/>
                <w:sz w:val="8"/>
                <w:szCs w:val="8"/>
              </w:rPr>
            </w:pPr>
            <w:r w:rsidRPr="00545023">
              <w:rPr>
                <w:rFonts w:ascii="Calibri" w:hAnsi="Calibri" w:cs="Tahoma"/>
                <w:b/>
                <w:sz w:val="16"/>
                <w:szCs w:val="16"/>
              </w:rPr>
              <w:t>Siedziba lub miejsce zamieszkania Wykonawcy poza terytorium Rzeczypospolitej Polskiej</w:t>
            </w:r>
          </w:p>
        </w:tc>
      </w:tr>
      <w:tr w:rsidR="00E25FE2" w:rsidRPr="00545023" w:rsidTr="00C80B53">
        <w:trPr>
          <w:trHeight w:val="349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16"/>
                <w:szCs w:val="16"/>
              </w:rPr>
            </w:pPr>
            <w:r>
              <w:rPr>
                <w:rFonts w:ascii="Calibri" w:hAnsi="Calibri" w:cs="Tahoma"/>
                <w:b/>
                <w:bCs/>
                <w:sz w:val="16"/>
                <w:szCs w:val="16"/>
              </w:rPr>
              <w:t>14</w:t>
            </w:r>
            <w:r w:rsidRPr="00545023">
              <w:rPr>
                <w:rFonts w:ascii="Calibri" w:hAnsi="Calibri" w:cs="Tahoma"/>
                <w:b/>
                <w:bCs/>
                <w:sz w:val="16"/>
                <w:szCs w:val="16"/>
              </w:rPr>
              <w:t>.</w:t>
            </w:r>
          </w:p>
        </w:tc>
        <w:tc>
          <w:tcPr>
            <w:tcW w:w="10164" w:type="dxa"/>
            <w:gridSpan w:val="5"/>
            <w:tcBorders>
              <w:top w:val="single" w:sz="4" w:space="0" w:color="auto"/>
              <w:left w:val="nil"/>
              <w:bottom w:val="single" w:sz="4" w:space="0" w:color="auto"/>
              <w:right w:val="double" w:sz="4" w:space="0" w:color="auto"/>
            </w:tcBorders>
            <w:shd w:val="clear" w:color="auto" w:fill="auto"/>
            <w:noWrap/>
            <w:vAlign w:val="center"/>
          </w:tcPr>
          <w:p w:rsidR="00E25FE2" w:rsidRDefault="00E25FE2" w:rsidP="00C80B53">
            <w:pPr>
              <w:jc w:val="both"/>
              <w:rPr>
                <w:rFonts w:ascii="Calibri" w:hAnsi="Calibri" w:cs="Tahoma"/>
                <w:sz w:val="16"/>
                <w:szCs w:val="16"/>
              </w:rPr>
            </w:pPr>
            <w:r w:rsidRPr="00D76BF2">
              <w:rPr>
                <w:rFonts w:ascii="Calibri" w:hAnsi="Calibri" w:cs="Tahoma"/>
                <w:sz w:val="16"/>
                <w:szCs w:val="16"/>
              </w:rPr>
              <w:t xml:space="preserve">1. Jeżeli wykonawca ma siedzibę lub miejsce zamieszkania poza terytorium Rzeczypospolitej Polskiej, zamiast dokumentów, o których mowa w: </w:t>
            </w:r>
          </w:p>
          <w:p w:rsidR="00E25FE2" w:rsidRDefault="00E25FE2" w:rsidP="00C80B53">
            <w:pPr>
              <w:jc w:val="both"/>
              <w:rPr>
                <w:rFonts w:ascii="Calibri" w:hAnsi="Calibri" w:cs="Tahoma"/>
                <w:sz w:val="16"/>
                <w:szCs w:val="16"/>
              </w:rPr>
            </w:pPr>
            <w:r w:rsidRPr="00D76BF2">
              <w:rPr>
                <w:rFonts w:ascii="Calibri" w:hAnsi="Calibri" w:cs="Tahoma"/>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rsidR="00E25FE2" w:rsidRDefault="00E25FE2" w:rsidP="00C80B53">
            <w:pPr>
              <w:jc w:val="both"/>
              <w:rPr>
                <w:rFonts w:ascii="Calibri" w:hAnsi="Calibri" w:cs="Tahoma"/>
                <w:sz w:val="16"/>
                <w:szCs w:val="16"/>
              </w:rPr>
            </w:pPr>
            <w:r w:rsidRPr="00D76BF2">
              <w:rPr>
                <w:rFonts w:ascii="Calibri" w:hAnsi="Calibri" w:cs="Tahoma"/>
                <w:sz w:val="16"/>
                <w:szCs w:val="16"/>
              </w:rPr>
              <w:t xml:space="preserve">2) pkt 12 – składa dokument lub dokumenty wystawione w kraju, w którym wykonawca ma siedzibę lub miejsce zamieszkania, potwierdzające odpowiednio, że nie otwarto jego likwidacji ani nie ogłoszono upadłości. </w:t>
            </w:r>
          </w:p>
          <w:p w:rsidR="00E25FE2" w:rsidRDefault="00E25FE2" w:rsidP="00C80B53">
            <w:pPr>
              <w:jc w:val="both"/>
              <w:rPr>
                <w:rFonts w:ascii="Calibri" w:hAnsi="Calibri" w:cs="Tahoma"/>
                <w:sz w:val="16"/>
                <w:szCs w:val="16"/>
              </w:rPr>
            </w:pPr>
            <w:r w:rsidRPr="00D76BF2">
              <w:rPr>
                <w:rFonts w:ascii="Calibri" w:hAnsi="Calibri" w:cs="Tahoma"/>
                <w:sz w:val="16"/>
                <w:szCs w:val="16"/>
              </w:rPr>
              <w:t>2. Dokumenty, o których mowa w ust. 1 pkt 1 i pkt 2 powinny być wystawione nie wcześniej niż 6 miesięcy przed upływem terminu składania ofert albo wniosków o dopuszczenie do udziału w postępowaniu.</w:t>
            </w:r>
          </w:p>
          <w:p w:rsidR="00E25FE2" w:rsidRDefault="00E25FE2" w:rsidP="00C80B53">
            <w:pPr>
              <w:jc w:val="both"/>
              <w:rPr>
                <w:rFonts w:ascii="Calibri" w:hAnsi="Calibri" w:cs="Tahoma"/>
                <w:sz w:val="16"/>
                <w:szCs w:val="16"/>
              </w:rPr>
            </w:pPr>
            <w:r w:rsidRPr="00D76BF2">
              <w:rPr>
                <w:rFonts w:ascii="Calibri" w:hAnsi="Calibri" w:cs="Tahoma"/>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rsidR="00E25FE2" w:rsidRDefault="00E25FE2" w:rsidP="00C80B53">
            <w:pPr>
              <w:jc w:val="both"/>
              <w:rPr>
                <w:rFonts w:ascii="Calibri" w:hAnsi="Calibri" w:cs="Tahoma"/>
                <w:sz w:val="16"/>
                <w:szCs w:val="16"/>
              </w:rPr>
            </w:pPr>
            <w:r w:rsidRPr="00D76BF2">
              <w:rPr>
                <w:rFonts w:ascii="Calibri" w:hAnsi="Calibri" w:cs="Tahoma"/>
                <w:sz w:val="16"/>
                <w:szCs w:val="16"/>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25FE2" w:rsidRPr="00D76BF2" w:rsidRDefault="00E25FE2" w:rsidP="00C80B53">
            <w:pPr>
              <w:jc w:val="both"/>
              <w:rPr>
                <w:rFonts w:ascii="Calibri" w:hAnsi="Calibri" w:cs="Tahoma"/>
                <w:sz w:val="16"/>
                <w:szCs w:val="16"/>
              </w:rPr>
            </w:pPr>
          </w:p>
        </w:tc>
      </w:tr>
      <w:tr w:rsidR="00E25FE2" w:rsidRPr="00545023" w:rsidTr="00C80B53">
        <w:trPr>
          <w:trHeight w:val="68"/>
          <w:jc w:val="center"/>
        </w:trPr>
        <w:tc>
          <w:tcPr>
            <w:tcW w:w="10623" w:type="dxa"/>
            <w:gridSpan w:val="6"/>
            <w:tcBorders>
              <w:top w:val="single" w:sz="4" w:space="0" w:color="auto"/>
              <w:left w:val="double" w:sz="4" w:space="0" w:color="auto"/>
              <w:bottom w:val="single" w:sz="4" w:space="0" w:color="auto"/>
              <w:right w:val="double" w:sz="4" w:space="0" w:color="auto"/>
            </w:tcBorders>
            <w:shd w:val="clear" w:color="auto" w:fill="auto"/>
          </w:tcPr>
          <w:p w:rsidR="00E25FE2" w:rsidRDefault="00E25FE2" w:rsidP="00C80B53">
            <w:pPr>
              <w:jc w:val="center"/>
              <w:rPr>
                <w:rFonts w:ascii="Calibri" w:hAnsi="Calibri" w:cs="Tahoma"/>
                <w:b/>
                <w:sz w:val="16"/>
                <w:szCs w:val="16"/>
              </w:rPr>
            </w:pPr>
            <w:r w:rsidRPr="00F40CA1">
              <w:rPr>
                <w:rFonts w:ascii="Calibri" w:hAnsi="Calibri" w:cs="Tahoma"/>
                <w:b/>
                <w:sz w:val="16"/>
                <w:szCs w:val="16"/>
              </w:rPr>
              <w:t xml:space="preserve">Wykonawca mający siedzibę na terytorium Rzeczypospolitej Polskiej, </w:t>
            </w:r>
          </w:p>
          <w:p w:rsidR="00E25FE2" w:rsidRPr="00545023" w:rsidRDefault="00E25FE2" w:rsidP="00C80B53">
            <w:pPr>
              <w:jc w:val="center"/>
              <w:rPr>
                <w:rFonts w:ascii="Calibri" w:hAnsi="Calibri" w:cs="Tahoma"/>
                <w:b/>
                <w:sz w:val="16"/>
                <w:szCs w:val="16"/>
              </w:rPr>
            </w:pPr>
            <w:r w:rsidRPr="00F40CA1">
              <w:rPr>
                <w:rFonts w:ascii="Calibri" w:hAnsi="Calibri" w:cs="Tahoma"/>
                <w:b/>
                <w:sz w:val="16"/>
                <w:szCs w:val="16"/>
              </w:rPr>
              <w:t>w odniesieniu do osoby mającej miejsce zamieszkania poza terytorium Rzeczypospolitej Polskiej</w:t>
            </w:r>
          </w:p>
        </w:tc>
      </w:tr>
      <w:tr w:rsidR="00E25FE2" w:rsidRPr="00545023" w:rsidTr="00C80B53">
        <w:trPr>
          <w:trHeight w:val="217"/>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rsidR="00E25FE2" w:rsidRPr="00545023" w:rsidRDefault="00E25FE2" w:rsidP="00C80B53">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5</w:t>
            </w:r>
            <w:r w:rsidRPr="00545023">
              <w:rPr>
                <w:rFonts w:ascii="Calibri" w:hAnsi="Calibri" w:cs="Tahoma"/>
                <w:b/>
                <w:bCs/>
                <w:sz w:val="16"/>
                <w:szCs w:val="16"/>
              </w:rPr>
              <w:t>.</w:t>
            </w:r>
          </w:p>
        </w:tc>
        <w:tc>
          <w:tcPr>
            <w:tcW w:w="10164" w:type="dxa"/>
            <w:gridSpan w:val="5"/>
            <w:tcBorders>
              <w:top w:val="single" w:sz="4" w:space="0" w:color="auto"/>
              <w:left w:val="nil"/>
              <w:bottom w:val="double" w:sz="4" w:space="0" w:color="auto"/>
              <w:right w:val="double" w:sz="4" w:space="0" w:color="auto"/>
            </w:tcBorders>
            <w:shd w:val="clear" w:color="auto" w:fill="auto"/>
            <w:noWrap/>
            <w:vAlign w:val="center"/>
          </w:tcPr>
          <w:p w:rsidR="00E25FE2" w:rsidRDefault="00E25FE2" w:rsidP="00C80B53">
            <w:pPr>
              <w:jc w:val="both"/>
              <w:rPr>
                <w:rFonts w:ascii="Calibri" w:hAnsi="Calibri" w:cs="Tahoma"/>
                <w:sz w:val="16"/>
                <w:szCs w:val="16"/>
              </w:rPr>
            </w:pPr>
            <w:r w:rsidRPr="0066349A">
              <w:rPr>
                <w:rFonts w:ascii="Calibri" w:hAnsi="Calibri" w:cs="Tahoma"/>
                <w:sz w:val="16"/>
                <w:szCs w:val="16"/>
              </w:rPr>
              <w:t>1. Wykonawca mający siedzibę na terytorium Rzeczypospolitej Polskiej, w odniesieniu do osoby mającej miejsce zamieszkania poza terytorium Rzeczypospolitej Polskiej, której dotyczy dokument wskazany w pkt 1, 2, 9, składa dokument, o którym mowa w pkt 1</w:t>
            </w:r>
            <w:r>
              <w:rPr>
                <w:rFonts w:ascii="Calibri" w:hAnsi="Calibri" w:cs="Tahoma"/>
                <w:sz w:val="16"/>
                <w:szCs w:val="16"/>
              </w:rPr>
              <w:t>4</w:t>
            </w:r>
            <w:r w:rsidRPr="0066349A">
              <w:rPr>
                <w:rFonts w:ascii="Calibri" w:hAnsi="Calibri" w:cs="Tahoma"/>
                <w:sz w:val="16"/>
                <w:szCs w:val="16"/>
              </w:rPr>
              <w:t xml:space="preserve"> tabeli ust. 1 pkt 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w:t>
            </w:r>
            <w:r>
              <w:rPr>
                <w:rFonts w:ascii="Calibri" w:hAnsi="Calibri" w:cs="Tahoma"/>
                <w:sz w:val="16"/>
                <w:szCs w:val="16"/>
              </w:rPr>
              <w:t>4</w:t>
            </w:r>
            <w:r w:rsidRPr="0066349A">
              <w:rPr>
                <w:rFonts w:ascii="Calibri" w:hAnsi="Calibri" w:cs="Tahoma"/>
                <w:sz w:val="16"/>
                <w:szCs w:val="16"/>
              </w:rPr>
              <w:t xml:space="preserve"> tabeli ust. 2 zdanie pierwsze stosuje się. </w:t>
            </w:r>
          </w:p>
          <w:p w:rsidR="00E25FE2" w:rsidRPr="0066349A" w:rsidRDefault="00E25FE2" w:rsidP="00C80B53">
            <w:pPr>
              <w:jc w:val="both"/>
              <w:rPr>
                <w:rFonts w:ascii="Calibri" w:hAnsi="Calibri" w:cs="Tahoma"/>
                <w:sz w:val="16"/>
                <w:szCs w:val="16"/>
              </w:rPr>
            </w:pPr>
            <w:r w:rsidRPr="0066349A">
              <w:rPr>
                <w:rFonts w:ascii="Calibri" w:hAnsi="Calibri" w:cs="Tahoma"/>
                <w:sz w:val="16"/>
                <w:szCs w:val="16"/>
              </w:rPr>
              <w:t xml:space="preserve">2. W przypadku wątpliwości co do treści dokumentu złożonego przez wykonawcę, zamawiający może zwrócić się do właściwych organów kraju, w którym </w:t>
            </w:r>
            <w:r w:rsidRPr="0066349A">
              <w:rPr>
                <w:rFonts w:ascii="Calibri" w:hAnsi="Calibri" w:cs="Tahoma"/>
                <w:sz w:val="16"/>
                <w:szCs w:val="16"/>
              </w:rPr>
              <w:lastRenderedPageBreak/>
              <w:t>miejsce zamieszkania ma osoba, której dokument dotyczy, o udzielenie niezbędnych informacji dotyczących tego dokumentu</w:t>
            </w:r>
          </w:p>
        </w:tc>
      </w:tr>
    </w:tbl>
    <w:p w:rsidR="00E25FE2" w:rsidRPr="00F02A72" w:rsidRDefault="00E25FE2" w:rsidP="00427453">
      <w:pPr>
        <w:keepNext/>
        <w:tabs>
          <w:tab w:val="left" w:pos="0"/>
          <w:tab w:val="num" w:pos="480"/>
        </w:tabs>
        <w:suppressAutoHyphens/>
        <w:spacing w:after="40"/>
        <w:jc w:val="both"/>
        <w:rPr>
          <w:rFonts w:ascii="Calibri" w:hAnsi="Calibri" w:cs="Segoe UI"/>
          <w:sz w:val="16"/>
          <w:szCs w:val="16"/>
        </w:rPr>
      </w:pPr>
    </w:p>
    <w:p w:rsidR="00E25FE2" w:rsidRPr="00545023" w:rsidRDefault="00E25FE2" w:rsidP="00B453E1">
      <w:pPr>
        <w:numPr>
          <w:ilvl w:val="0"/>
          <w:numId w:val="42"/>
        </w:numPr>
        <w:tabs>
          <w:tab w:val="num" w:pos="709"/>
        </w:tabs>
        <w:spacing w:after="120"/>
        <w:ind w:left="709" w:hanging="709"/>
        <w:jc w:val="both"/>
        <w:rPr>
          <w:rFonts w:ascii="Calibri" w:hAnsi="Calibri" w:cs="Tahoma"/>
          <w:sz w:val="20"/>
        </w:rPr>
      </w:pPr>
      <w:r w:rsidRPr="00545023">
        <w:rPr>
          <w:rFonts w:ascii="Calibri" w:hAnsi="Calibri" w:cs="Tahoma"/>
          <w:sz w:val="20"/>
        </w:rPr>
        <w:t>Wykluczenie wykonawcy następuje:</w:t>
      </w:r>
    </w:p>
    <w:p w:rsidR="00E25FE2" w:rsidRPr="00545023" w:rsidRDefault="00E25FE2" w:rsidP="00E25FE2">
      <w:pPr>
        <w:tabs>
          <w:tab w:val="left" w:pos="1134"/>
        </w:tabs>
        <w:suppressAutoHyphens/>
        <w:autoSpaceDE w:val="0"/>
        <w:spacing w:after="120"/>
        <w:ind w:left="1134" w:hanging="408"/>
        <w:jc w:val="both"/>
        <w:rPr>
          <w:rFonts w:ascii="Calibri" w:hAnsi="Calibri" w:cs="Tahoma"/>
          <w:sz w:val="20"/>
          <w:lang w:eastAsia="ar-SA"/>
        </w:rPr>
      </w:pPr>
      <w:r w:rsidRPr="00545023">
        <w:rPr>
          <w:rFonts w:ascii="Calibri" w:hAnsi="Calibri" w:cs="Tahoma"/>
          <w:sz w:val="20"/>
          <w:lang w:eastAsia="ar-SA"/>
        </w:rPr>
        <w:t>1)</w:t>
      </w:r>
      <w:r w:rsidRPr="00545023">
        <w:rPr>
          <w:rFonts w:ascii="Calibri" w:hAnsi="Calibri" w:cs="Tahoma"/>
          <w:sz w:val="20"/>
          <w:lang w:eastAsia="ar-SA"/>
        </w:rPr>
        <w:tab/>
        <w:t>w przypadkach, o których mowa w art. 24  ust. 1 pkt 13 lit. a–c i pkt 14 ustawy Pzp, gdy osoba, o której mowa w tych przepisach została skazana za przestępstwo wymienione w art. 24 ust. 1 pkt 13 lit. a–c ustawy Pzp, jeżeli nie upłynęło 5 lat od dnia uprawomocnienia się wyroku potwierdzającego zaistnienie jednej z podstaw wykluczenia, chyba że w tym wyroku został określony inny okres wykluczenia;</w:t>
      </w:r>
    </w:p>
    <w:p w:rsidR="00E25FE2" w:rsidRPr="00545023" w:rsidRDefault="00E25FE2" w:rsidP="00E25FE2">
      <w:pPr>
        <w:tabs>
          <w:tab w:val="left" w:pos="1134"/>
        </w:tabs>
        <w:suppressAutoHyphens/>
        <w:autoSpaceDE w:val="0"/>
        <w:spacing w:after="120"/>
        <w:ind w:left="1134" w:hanging="408"/>
        <w:jc w:val="both"/>
        <w:rPr>
          <w:rFonts w:ascii="Calibri" w:hAnsi="Calibri" w:cs="Tahoma"/>
          <w:sz w:val="20"/>
          <w:lang w:eastAsia="ar-SA"/>
        </w:rPr>
      </w:pPr>
      <w:r w:rsidRPr="00545023">
        <w:rPr>
          <w:rFonts w:ascii="Calibri" w:hAnsi="Calibri" w:cs="Tahoma"/>
          <w:sz w:val="20"/>
          <w:lang w:eastAsia="ar-SA"/>
        </w:rPr>
        <w:t>2)</w:t>
      </w:r>
      <w:r w:rsidRPr="00545023">
        <w:rPr>
          <w:rFonts w:ascii="Calibri" w:hAnsi="Calibri" w:cs="Tahoma"/>
          <w:sz w:val="20"/>
          <w:lang w:eastAsia="ar-SA"/>
        </w:rPr>
        <w:tab/>
        <w:t>w przypadkach, o których mowa:</w:t>
      </w:r>
    </w:p>
    <w:p w:rsidR="00E25FE2" w:rsidRPr="00545023" w:rsidRDefault="00E25FE2" w:rsidP="00E25FE2">
      <w:pPr>
        <w:suppressAutoHyphens/>
        <w:autoSpaceDE w:val="0"/>
        <w:spacing w:after="120"/>
        <w:ind w:left="1418" w:hanging="272"/>
        <w:jc w:val="both"/>
        <w:rPr>
          <w:rFonts w:ascii="Calibri" w:hAnsi="Calibri" w:cs="Tahoma"/>
          <w:sz w:val="20"/>
          <w:lang w:eastAsia="ar-SA"/>
        </w:rPr>
      </w:pPr>
      <w:r w:rsidRPr="00545023">
        <w:rPr>
          <w:rFonts w:ascii="Calibri" w:hAnsi="Calibri" w:cs="Tahoma"/>
          <w:sz w:val="20"/>
          <w:lang w:eastAsia="ar-SA"/>
        </w:rPr>
        <w:t>a)</w:t>
      </w:r>
      <w:r w:rsidRPr="00545023">
        <w:rPr>
          <w:rFonts w:ascii="Calibri" w:hAnsi="Calibri" w:cs="Tahoma"/>
          <w:sz w:val="20"/>
          <w:lang w:eastAsia="ar-SA"/>
        </w:rPr>
        <w:tab/>
        <w:t xml:space="preserve">w art. 24  ust. 1 pkt 13 lit. d i pkt 14 ustawy Pzp, gdy osoba, o której mowa w tych przepisach, została skazana za przestępstwo wymienione w art. 24  ust. 1 pkt 13 lit. d ustawy Pzp, </w:t>
      </w:r>
    </w:p>
    <w:p w:rsidR="00E25FE2" w:rsidRPr="00545023" w:rsidRDefault="00E25FE2" w:rsidP="00E25FE2">
      <w:pPr>
        <w:suppressAutoHyphens/>
        <w:autoSpaceDE w:val="0"/>
        <w:spacing w:after="120"/>
        <w:ind w:left="1418" w:hanging="272"/>
        <w:jc w:val="both"/>
        <w:rPr>
          <w:rFonts w:ascii="Calibri" w:hAnsi="Calibri" w:cs="Tahoma"/>
          <w:sz w:val="20"/>
          <w:lang w:eastAsia="ar-SA"/>
        </w:rPr>
      </w:pPr>
      <w:r w:rsidRPr="00545023">
        <w:rPr>
          <w:rFonts w:ascii="Calibri" w:hAnsi="Calibri" w:cs="Tahoma"/>
          <w:sz w:val="20"/>
          <w:lang w:eastAsia="ar-SA"/>
        </w:rPr>
        <w:t>b)</w:t>
      </w:r>
      <w:r w:rsidRPr="00545023">
        <w:rPr>
          <w:rFonts w:ascii="Calibri" w:hAnsi="Calibri" w:cs="Tahoma"/>
          <w:sz w:val="20"/>
          <w:lang w:eastAsia="ar-SA"/>
        </w:rPr>
        <w:tab/>
        <w:t xml:space="preserve">w art. 24  ust. 1 pkt 15 ustawy Pzp, </w:t>
      </w:r>
    </w:p>
    <w:p w:rsidR="00E25FE2" w:rsidRPr="00545023" w:rsidRDefault="00E25FE2" w:rsidP="00E25FE2">
      <w:pPr>
        <w:suppressAutoHyphens/>
        <w:spacing w:after="120"/>
        <w:ind w:left="1134"/>
        <w:jc w:val="both"/>
        <w:rPr>
          <w:rFonts w:ascii="Calibri" w:hAnsi="Calibri" w:cs="Tahoma"/>
          <w:bCs/>
          <w:sz w:val="20"/>
          <w:lang w:eastAsia="ar-SA"/>
        </w:rPr>
      </w:pPr>
      <w:r w:rsidRPr="00545023">
        <w:rPr>
          <w:rFonts w:ascii="Calibri" w:hAnsi="Calibri" w:cs="Tahoma"/>
          <w:bCs/>
          <w:sz w:val="20"/>
          <w:lang w:eastAsia="ar-SA"/>
        </w:rPr>
        <w:t>–</w:t>
      </w:r>
      <w:r w:rsidRPr="00545023">
        <w:rPr>
          <w:rFonts w:ascii="Calibri" w:hAnsi="Calibri" w:cs="Tahoma"/>
          <w:bCs/>
          <w:sz w:val="20"/>
          <w:lang w:eastAsia="ar-SA"/>
        </w:rPr>
        <w:tab/>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E25FE2" w:rsidRPr="00545023" w:rsidRDefault="00E25FE2" w:rsidP="00E25FE2">
      <w:pPr>
        <w:tabs>
          <w:tab w:val="left" w:pos="1134"/>
        </w:tabs>
        <w:suppressAutoHyphens/>
        <w:autoSpaceDE w:val="0"/>
        <w:spacing w:after="120"/>
        <w:ind w:left="1134" w:hanging="425"/>
        <w:jc w:val="both"/>
        <w:rPr>
          <w:rFonts w:ascii="Calibri" w:hAnsi="Calibri" w:cs="Tahoma"/>
          <w:sz w:val="20"/>
          <w:lang w:eastAsia="ar-SA"/>
        </w:rPr>
      </w:pPr>
      <w:r w:rsidRPr="00545023">
        <w:rPr>
          <w:rFonts w:ascii="Calibri" w:hAnsi="Calibri" w:cs="Tahoma"/>
          <w:sz w:val="20"/>
          <w:lang w:eastAsia="ar-SA"/>
        </w:rPr>
        <w:t>3)</w:t>
      </w:r>
      <w:r w:rsidRPr="00545023">
        <w:rPr>
          <w:rFonts w:ascii="Calibri" w:hAnsi="Calibri" w:cs="Tahoma"/>
          <w:sz w:val="20"/>
          <w:lang w:eastAsia="ar-SA"/>
        </w:rPr>
        <w:tab/>
        <w:t>w przypadkach, o których mowa w art. 24 ust. 1 pkt 18 i 20 ustawy Pzp, jeżeli nie upłynęły 3 lata od dnia zaistnienia zdarzenia będącego podstawą wykluczenia;</w:t>
      </w:r>
    </w:p>
    <w:p w:rsidR="00E25FE2" w:rsidRPr="00545023" w:rsidRDefault="00E25FE2" w:rsidP="00E25FE2">
      <w:pPr>
        <w:tabs>
          <w:tab w:val="left" w:pos="1134"/>
        </w:tabs>
        <w:suppressAutoHyphens/>
        <w:autoSpaceDE w:val="0"/>
        <w:spacing w:after="120"/>
        <w:ind w:left="1134" w:hanging="425"/>
        <w:jc w:val="both"/>
        <w:rPr>
          <w:rFonts w:ascii="Calibri" w:hAnsi="Calibri" w:cs="Tahoma"/>
          <w:sz w:val="20"/>
          <w:lang w:eastAsia="ar-SA"/>
        </w:rPr>
      </w:pPr>
      <w:r w:rsidRPr="00545023">
        <w:rPr>
          <w:rFonts w:ascii="Calibri" w:hAnsi="Calibri" w:cs="Tahoma"/>
          <w:sz w:val="20"/>
          <w:lang w:eastAsia="ar-SA"/>
        </w:rPr>
        <w:t>4)</w:t>
      </w:r>
      <w:r w:rsidRPr="00545023">
        <w:rPr>
          <w:rFonts w:ascii="Calibri" w:hAnsi="Calibri" w:cs="Tahoma"/>
          <w:sz w:val="20"/>
          <w:lang w:eastAsia="ar-SA"/>
        </w:rPr>
        <w:tab/>
        <w:t>w przypadku, o którym mowa w art. 24  ust. 1 pkt 21 ustawy Pzp, jeżeli nie upłynął okres, na jaki został prawomocnie orzeczony zakaz ubiegania się o zamówienia publiczne;</w:t>
      </w:r>
    </w:p>
    <w:p w:rsidR="00E25FE2" w:rsidRDefault="00E25FE2" w:rsidP="00E25FE2">
      <w:pPr>
        <w:tabs>
          <w:tab w:val="left" w:pos="1134"/>
        </w:tabs>
        <w:suppressAutoHyphens/>
        <w:autoSpaceDE w:val="0"/>
        <w:spacing w:after="120"/>
        <w:ind w:left="1134" w:hanging="425"/>
        <w:jc w:val="both"/>
        <w:rPr>
          <w:rFonts w:ascii="Calibri" w:hAnsi="Calibri" w:cs="Tahoma"/>
          <w:sz w:val="20"/>
          <w:lang w:eastAsia="ar-SA"/>
        </w:rPr>
      </w:pPr>
      <w:r w:rsidRPr="00545023">
        <w:rPr>
          <w:rFonts w:ascii="Calibri" w:hAnsi="Calibri" w:cs="Tahoma"/>
          <w:sz w:val="20"/>
          <w:lang w:eastAsia="ar-SA"/>
        </w:rPr>
        <w:t>5)</w:t>
      </w:r>
      <w:r w:rsidRPr="00545023">
        <w:rPr>
          <w:rFonts w:ascii="Calibri" w:hAnsi="Calibri" w:cs="Tahoma"/>
          <w:sz w:val="20"/>
          <w:lang w:eastAsia="ar-SA"/>
        </w:rPr>
        <w:tab/>
        <w:t>w przypadku, o którym mowa w art. 24 ust. 1 pkt 22 ustawy Pzp, jeżeli nie upłynął okres obowiązywania zakazu ubiegania się o zamówienia publiczne.</w:t>
      </w:r>
    </w:p>
    <w:p w:rsidR="00E25FE2" w:rsidRPr="00545023" w:rsidRDefault="00E25FE2" w:rsidP="00B453E1">
      <w:pPr>
        <w:numPr>
          <w:ilvl w:val="0"/>
          <w:numId w:val="42"/>
        </w:numPr>
        <w:tabs>
          <w:tab w:val="clear" w:pos="454"/>
          <w:tab w:val="num" w:pos="567"/>
        </w:tabs>
        <w:spacing w:after="120"/>
        <w:ind w:left="567" w:hanging="567"/>
        <w:jc w:val="both"/>
        <w:rPr>
          <w:rFonts w:ascii="Calibri" w:hAnsi="Calibri" w:cs="Tahoma"/>
          <w:sz w:val="20"/>
          <w:lang w:eastAsia="ar-SA"/>
        </w:rPr>
      </w:pPr>
      <w:bookmarkStart w:id="1" w:name="_Ref459131204"/>
      <w:r w:rsidRPr="00545023">
        <w:rPr>
          <w:rFonts w:ascii="Calibri" w:hAnsi="Calibri" w:cs="Tahoma"/>
          <w:sz w:val="20"/>
        </w:rPr>
        <w:t>Wykonawca</w:t>
      </w:r>
      <w:r w:rsidRPr="00545023">
        <w:rPr>
          <w:rFonts w:ascii="Calibri" w:hAnsi="Calibri" w:cs="Tahoma"/>
          <w:sz w:val="20"/>
          <w:lang w:eastAsia="ar-SA"/>
        </w:rPr>
        <w:t>,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1"/>
    </w:p>
    <w:p w:rsidR="00E25FE2" w:rsidRPr="00545023" w:rsidRDefault="00E25FE2" w:rsidP="00B453E1">
      <w:pPr>
        <w:numPr>
          <w:ilvl w:val="0"/>
          <w:numId w:val="42"/>
        </w:numPr>
        <w:tabs>
          <w:tab w:val="clear" w:pos="454"/>
          <w:tab w:val="num" w:pos="567"/>
        </w:tabs>
        <w:spacing w:after="120"/>
        <w:ind w:left="567" w:hanging="567"/>
        <w:jc w:val="both"/>
        <w:rPr>
          <w:rFonts w:ascii="Calibri" w:hAnsi="Calibri" w:cs="Tahoma"/>
          <w:sz w:val="20"/>
          <w:lang w:eastAsia="ar-SA"/>
        </w:rPr>
      </w:pPr>
      <w:r w:rsidRPr="00545023">
        <w:rPr>
          <w:rFonts w:ascii="Calibri" w:hAnsi="Calibri" w:cs="Tahoma"/>
          <w:sz w:val="20"/>
        </w:rPr>
        <w:t>Wykonawca nie podlega wykluczeniu, jeżeli zamawiający, uwzględniając wagę i szczególne okoliczności czynu wykona</w:t>
      </w:r>
      <w:r w:rsidRPr="00545023">
        <w:rPr>
          <w:rFonts w:ascii="Calibri" w:hAnsi="Calibri" w:cs="Tahoma"/>
          <w:sz w:val="20"/>
          <w:lang w:eastAsia="ar-SA"/>
        </w:rPr>
        <w:t xml:space="preserve">wcy, uzna za wystarczające dowody przedstawione na podstawie </w:t>
      </w:r>
      <w:r w:rsidR="007840C8">
        <w:fldChar w:fldCharType="begin"/>
      </w:r>
      <w:r w:rsidR="007840C8">
        <w:instrText xml:space="preserve"> REF _Ref459131204 \r \h  \* MERGEFORMAT </w:instrText>
      </w:r>
      <w:r w:rsidR="007840C8">
        <w:fldChar w:fldCharType="separate"/>
      </w:r>
      <w:r w:rsidR="00F40D86" w:rsidRPr="00F40D86">
        <w:rPr>
          <w:rFonts w:ascii="Calibri" w:hAnsi="Calibri" w:cs="Tahoma"/>
          <w:sz w:val="20"/>
          <w:lang w:eastAsia="ar-SA"/>
        </w:rPr>
        <w:t>§ 2</w:t>
      </w:r>
      <w:r w:rsidR="007840C8">
        <w:fldChar w:fldCharType="end"/>
      </w:r>
      <w:r w:rsidRPr="00D73836">
        <w:rPr>
          <w:rFonts w:ascii="Calibri" w:hAnsi="Calibri" w:cs="Tahoma"/>
          <w:sz w:val="20"/>
          <w:lang w:eastAsia="ar-SA"/>
        </w:rPr>
        <w:t xml:space="preserve"> SIWZ.</w:t>
      </w:r>
    </w:p>
    <w:p w:rsidR="00E25FE2" w:rsidRPr="00545023" w:rsidRDefault="00E25FE2" w:rsidP="00B453E1">
      <w:pPr>
        <w:numPr>
          <w:ilvl w:val="0"/>
          <w:numId w:val="42"/>
        </w:numPr>
        <w:tabs>
          <w:tab w:val="clear" w:pos="454"/>
          <w:tab w:val="left" w:pos="567"/>
        </w:tabs>
        <w:spacing w:after="120"/>
        <w:ind w:left="567" w:hanging="567"/>
        <w:jc w:val="both"/>
        <w:rPr>
          <w:rFonts w:ascii="Calibri" w:hAnsi="Calibri" w:cs="Tahoma"/>
          <w:sz w:val="20"/>
          <w:lang w:eastAsia="ar-SA"/>
        </w:rPr>
      </w:pPr>
      <w:r w:rsidRPr="00545023">
        <w:rPr>
          <w:rFonts w:ascii="Calibri" w:hAnsi="Calibri" w:cs="Tahoma"/>
          <w:sz w:val="20"/>
          <w:lang w:eastAsia="ar-SA"/>
        </w:rPr>
        <w:t>W przypadkach, o których mowa w art. 24 ust. 1 pkt 19 ustawy Pzp, przed wykluczeniem wykonawcy, zamawiający zapewnia temu wykonawcy możliwość udowodnienia, że jego udział w przygotowaniu postępowania o udzielenie zamówienia nie zakłóci konkurencji.</w:t>
      </w:r>
    </w:p>
    <w:p w:rsidR="00E25FE2" w:rsidRPr="00D73836" w:rsidRDefault="00E25FE2" w:rsidP="00B453E1">
      <w:pPr>
        <w:numPr>
          <w:ilvl w:val="0"/>
          <w:numId w:val="42"/>
        </w:numPr>
        <w:tabs>
          <w:tab w:val="clear" w:pos="454"/>
          <w:tab w:val="num" w:pos="567"/>
        </w:tabs>
        <w:spacing w:after="120"/>
        <w:ind w:left="567" w:hanging="567"/>
        <w:jc w:val="both"/>
        <w:rPr>
          <w:rFonts w:ascii="Calibri" w:hAnsi="Calibri" w:cs="Tahoma"/>
          <w:sz w:val="20"/>
          <w:lang w:eastAsia="ar-SA"/>
        </w:rPr>
      </w:pPr>
      <w:bookmarkStart w:id="2" w:name="_Ref459131377"/>
      <w:r w:rsidRPr="00122315">
        <w:rPr>
          <w:rFonts w:ascii="Calibri" w:hAnsi="Calibri" w:cs="Tahoma"/>
          <w:sz w:val="20"/>
          <w:u w:val="single"/>
          <w:lang w:eastAsia="ar-SA"/>
        </w:rPr>
        <w:t xml:space="preserve">Wykonawca, </w:t>
      </w:r>
      <w:r w:rsidRPr="00D73836">
        <w:rPr>
          <w:rFonts w:ascii="Calibri" w:hAnsi="Calibri" w:cs="Tahoma"/>
          <w:b/>
          <w:sz w:val="20"/>
          <w:u w:val="single"/>
          <w:lang w:eastAsia="ar-SA"/>
        </w:rPr>
        <w:t xml:space="preserve">w terminie 3 dni </w:t>
      </w:r>
      <w:r w:rsidRPr="00122315">
        <w:rPr>
          <w:rFonts w:ascii="Calibri" w:hAnsi="Calibri" w:cs="Tahoma"/>
          <w:sz w:val="20"/>
          <w:u w:val="single"/>
          <w:lang w:eastAsia="ar-SA"/>
        </w:rPr>
        <w:t xml:space="preserve">od zamieszczenia na stronie internetowej informacji, o której mowa </w:t>
      </w:r>
      <w:r w:rsidRPr="007D44B7">
        <w:rPr>
          <w:rFonts w:ascii="Calibri" w:hAnsi="Calibri" w:cs="Tahoma"/>
          <w:sz w:val="20"/>
          <w:u w:val="single"/>
          <w:lang w:eastAsia="ar-SA"/>
        </w:rPr>
        <w:t xml:space="preserve">w </w:t>
      </w:r>
      <w:r w:rsidR="007840C8">
        <w:fldChar w:fldCharType="begin"/>
      </w:r>
      <w:r w:rsidR="007840C8">
        <w:instrText xml:space="preserve"> REF _Ref459137768 \r \h  \* MERGEFORMAT </w:instrText>
      </w:r>
      <w:r w:rsidR="007840C8">
        <w:fldChar w:fldCharType="separate"/>
      </w:r>
      <w:r w:rsidR="00DF772C" w:rsidRPr="00DF772C">
        <w:rPr>
          <w:rFonts w:ascii="Calibri" w:hAnsi="Calibri"/>
          <w:bCs/>
          <w:sz w:val="20"/>
          <w:szCs w:val="20"/>
        </w:rPr>
        <w:t>art. 86 ust. 5 ustawy Pzp</w:t>
      </w:r>
      <w:r w:rsidR="00F40D86" w:rsidRPr="00DF772C">
        <w:rPr>
          <w:rFonts w:ascii="Calibri" w:hAnsi="Calibri"/>
          <w:bCs/>
          <w:sz w:val="20"/>
          <w:szCs w:val="20"/>
        </w:rPr>
        <w:t>.</w:t>
      </w:r>
      <w:r w:rsidR="007840C8">
        <w:fldChar w:fldCharType="end"/>
      </w:r>
      <w:r w:rsidRPr="009A213B">
        <w:rPr>
          <w:rFonts w:ascii="Calibri" w:hAnsi="Calibri" w:cs="Tahoma"/>
          <w:sz w:val="20"/>
          <w:lang w:eastAsia="ar-SA"/>
        </w:rPr>
        <w:t>,</w:t>
      </w:r>
      <w:r w:rsidR="00736AFA">
        <w:rPr>
          <w:rFonts w:ascii="Calibri" w:hAnsi="Calibri" w:cs="Tahoma"/>
          <w:sz w:val="20"/>
          <w:lang w:eastAsia="ar-SA"/>
        </w:rPr>
        <w:t xml:space="preserve"> </w:t>
      </w:r>
      <w:r w:rsidRPr="00545023">
        <w:rPr>
          <w:rFonts w:ascii="Calibri" w:hAnsi="Calibri" w:cs="Tahoma"/>
          <w:sz w:val="20"/>
          <w:lang w:eastAsia="ar-SA"/>
        </w:rPr>
        <w:t>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bookmarkEnd w:id="2"/>
      <w:r w:rsidRPr="00EE0904">
        <w:rPr>
          <w:rFonts w:ascii="Calibri" w:hAnsi="Calibri" w:cs="Tahoma"/>
          <w:sz w:val="20"/>
          <w:lang w:eastAsia="ar-SA"/>
        </w:rPr>
        <w:t>/Załącznik nr 5 do SIWZ</w:t>
      </w:r>
      <w:r>
        <w:rPr>
          <w:rFonts w:ascii="Calibri" w:hAnsi="Calibri" w:cs="Tahoma"/>
          <w:sz w:val="20"/>
          <w:lang w:eastAsia="ar-SA"/>
        </w:rPr>
        <w:t>/.</w:t>
      </w:r>
    </w:p>
    <w:p w:rsidR="00E25FE2" w:rsidRPr="00545023" w:rsidRDefault="00E25FE2" w:rsidP="00B453E1">
      <w:pPr>
        <w:numPr>
          <w:ilvl w:val="0"/>
          <w:numId w:val="42"/>
        </w:numPr>
        <w:tabs>
          <w:tab w:val="clear" w:pos="454"/>
          <w:tab w:val="num" w:pos="567"/>
          <w:tab w:val="left" w:pos="709"/>
        </w:tabs>
        <w:spacing w:after="120"/>
        <w:ind w:left="709" w:hanging="709"/>
        <w:jc w:val="both"/>
        <w:rPr>
          <w:rFonts w:ascii="Calibri" w:hAnsi="Calibri" w:cs="Tahoma"/>
          <w:bCs/>
          <w:sz w:val="20"/>
          <w:lang w:eastAsia="ar-SA"/>
        </w:rPr>
      </w:pPr>
      <w:r w:rsidRPr="00545023">
        <w:rPr>
          <w:rFonts w:ascii="Calibri" w:hAnsi="Calibri" w:cs="Tahoma"/>
          <w:sz w:val="20"/>
          <w:lang w:eastAsia="ar-SA"/>
        </w:rPr>
        <w:t>Zamawiający może wykluczyć wykonawcę na każdym etapie postępowania o udzielenie zamówienia.</w:t>
      </w:r>
    </w:p>
    <w:p w:rsidR="00E25FE2" w:rsidRDefault="00E25FE2" w:rsidP="00B453E1">
      <w:pPr>
        <w:numPr>
          <w:ilvl w:val="0"/>
          <w:numId w:val="42"/>
        </w:numPr>
        <w:tabs>
          <w:tab w:val="clear" w:pos="454"/>
          <w:tab w:val="left" w:pos="567"/>
        </w:tabs>
        <w:spacing w:after="60"/>
        <w:ind w:left="567" w:hanging="567"/>
        <w:jc w:val="both"/>
        <w:rPr>
          <w:rFonts w:ascii="Calibri" w:hAnsi="Calibri" w:cs="Tahoma"/>
          <w:sz w:val="20"/>
        </w:rPr>
      </w:pPr>
      <w:bookmarkStart w:id="3" w:name="_Ref318664008"/>
      <w:r w:rsidRPr="00545023">
        <w:rPr>
          <w:rFonts w:ascii="Calibri" w:hAnsi="Calibri" w:cs="Tahoma"/>
          <w:sz w:val="20"/>
        </w:rPr>
        <w:t xml:space="preserve">Wykonawca nie jest obowiązany do złożenia oświadczeń lub dokumentów potwierdzających okoliczności, o których mowa </w:t>
      </w:r>
      <w:r w:rsidRPr="002B12BE">
        <w:rPr>
          <w:rFonts w:ascii="Calibri" w:hAnsi="Calibri" w:cs="Tahoma"/>
          <w:sz w:val="20"/>
        </w:rPr>
        <w:t xml:space="preserve">w </w:t>
      </w:r>
      <w:r w:rsidR="00DF772C" w:rsidRPr="00DF772C">
        <w:rPr>
          <w:rFonts w:ascii="Calibri" w:hAnsi="Calibri"/>
          <w:sz w:val="20"/>
          <w:szCs w:val="20"/>
        </w:rPr>
        <w:t>V SIWZ</w:t>
      </w:r>
      <w:r w:rsidRPr="002B12BE">
        <w:rPr>
          <w:rFonts w:ascii="Calibri" w:hAnsi="Calibri"/>
        </w:rPr>
        <w:t xml:space="preserve">, </w:t>
      </w:r>
      <w:r w:rsidRPr="00545023">
        <w:rPr>
          <w:rFonts w:ascii="Calibri" w:hAnsi="Calibri" w:cs="Tahoma"/>
          <w:sz w:val="20"/>
        </w:rPr>
        <w:t>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zgodnie z art. 26 ust 6 PZP.</w:t>
      </w:r>
    </w:p>
    <w:p w:rsidR="00E25FE2" w:rsidRPr="00D814FA" w:rsidRDefault="00E25FE2" w:rsidP="00B453E1">
      <w:pPr>
        <w:numPr>
          <w:ilvl w:val="0"/>
          <w:numId w:val="42"/>
        </w:numPr>
        <w:tabs>
          <w:tab w:val="clear" w:pos="454"/>
          <w:tab w:val="num" w:pos="567"/>
        </w:tabs>
        <w:spacing w:after="120"/>
        <w:ind w:left="567" w:hanging="567"/>
        <w:jc w:val="both"/>
        <w:rPr>
          <w:rFonts w:ascii="Calibri" w:hAnsi="Calibri" w:cs="Tahoma"/>
          <w:sz w:val="20"/>
        </w:rPr>
      </w:pPr>
      <w:bookmarkStart w:id="4" w:name="_Ref459135814"/>
      <w:bookmarkStart w:id="5" w:name="_Ref460244633"/>
      <w:r w:rsidRPr="00D814FA">
        <w:rPr>
          <w:rFonts w:ascii="Calibri" w:hAnsi="Calibri" w:cs="Tahoma"/>
          <w:sz w:val="20"/>
        </w:rPr>
        <w:lastRenderedPageBreak/>
        <w:t>W przypadku wskazania przez wykonawcę dostępności oświadczeń lub dokumentów, o których mowa w § 11SIWZ</w:t>
      </w:r>
      <w:r w:rsidRPr="00D814FA">
        <w:rPr>
          <w:rFonts w:ascii="Calibri" w:hAnsi="Calibri" w:cs="Tahoma"/>
          <w:b/>
          <w:sz w:val="20"/>
        </w:rPr>
        <w:t>,</w:t>
      </w:r>
      <w:r>
        <w:rPr>
          <w:rFonts w:ascii="Calibri" w:hAnsi="Calibri" w:cs="Tahoma"/>
          <w:sz w:val="20"/>
        </w:rPr>
        <w:t>z wyłączeniem dokumentów o których mowa w § 11 pkt 15 tabeli,</w:t>
      </w:r>
      <w:r w:rsidRPr="00D814FA">
        <w:rPr>
          <w:rFonts w:ascii="Calibri" w:hAnsi="Calibri" w:cs="Tahoma"/>
          <w:sz w:val="20"/>
        </w:rPr>
        <w:t xml:space="preserve"> w formie elektronicznej pod określonymi adresami internetowymi ogólnodostępnych i bezpłatnych baz danych, zamawiający pobiera samodzielnie z tych baz danych wskazane przez wykonawcę oświadczenia lub dokumenty, zgodnie z § 10 ust. 1 </w:t>
      </w:r>
      <w:bookmarkEnd w:id="4"/>
      <w:r w:rsidRPr="00D814FA">
        <w:rPr>
          <w:rFonts w:ascii="Calibri" w:hAnsi="Calibri" w:cs="Tahoma"/>
          <w:sz w:val="20"/>
        </w:rPr>
        <w:t>Rozporządzenia Ministra Rozwoju w sprawie rodzajów dokumentów, jakich może żądać zamawiający od wykonawcy w postępowaniu o udzielenie zamówienia</w:t>
      </w:r>
      <w:bookmarkEnd w:id="5"/>
      <w:r>
        <w:rPr>
          <w:rFonts w:ascii="Calibri" w:hAnsi="Calibri" w:cs="Tahoma"/>
          <w:sz w:val="20"/>
        </w:rPr>
        <w:t xml:space="preserve"> (Dz. U. z 2016 r., poz. 1126)</w:t>
      </w:r>
    </w:p>
    <w:p w:rsidR="00E25FE2" w:rsidRDefault="00E25FE2" w:rsidP="00B453E1">
      <w:pPr>
        <w:numPr>
          <w:ilvl w:val="0"/>
          <w:numId w:val="42"/>
        </w:numPr>
        <w:tabs>
          <w:tab w:val="clear" w:pos="454"/>
          <w:tab w:val="num" w:pos="567"/>
        </w:tabs>
        <w:spacing w:after="120"/>
        <w:ind w:left="567" w:hanging="567"/>
        <w:jc w:val="both"/>
        <w:rPr>
          <w:rFonts w:ascii="Calibri" w:hAnsi="Calibri" w:cs="Tahoma"/>
          <w:sz w:val="20"/>
        </w:rPr>
      </w:pPr>
      <w:r w:rsidRPr="00545023">
        <w:rPr>
          <w:rFonts w:ascii="Calibri" w:hAnsi="Calibri" w:cs="Tahoma"/>
          <w:sz w:val="20"/>
        </w:rPr>
        <w:t>W przypadku wskazania przez wykonawcę oświadczeń lub dokumentów, o których mowa w</w:t>
      </w:r>
      <w:r w:rsidR="007840C8">
        <w:fldChar w:fldCharType="begin"/>
      </w:r>
      <w:r w:rsidR="007840C8">
        <w:instrText xml:space="preserve"> REF _Ref330383196 \r \h  \* MERGEFORMAT </w:instrText>
      </w:r>
      <w:r w:rsidR="007840C8">
        <w:fldChar w:fldCharType="separate"/>
      </w:r>
      <w:r w:rsidR="00F40D86" w:rsidRPr="00F40D86">
        <w:t>0</w:t>
      </w:r>
      <w:r w:rsidR="007840C8">
        <w:fldChar w:fldCharType="end"/>
      </w:r>
      <w:r w:rsidRPr="002B12BE">
        <w:rPr>
          <w:rFonts w:ascii="Calibri" w:hAnsi="Calibri" w:cs="Tahoma"/>
          <w:sz w:val="20"/>
        </w:rPr>
        <w:t xml:space="preserve"> SIWZ,</w:t>
      </w:r>
      <w:r w:rsidRPr="00545023">
        <w:rPr>
          <w:rFonts w:ascii="Calibri" w:hAnsi="Calibri" w:cs="Tahoma"/>
          <w:sz w:val="20"/>
        </w:rPr>
        <w:t xml:space="preserve"> które znajdują się w posiadaniu zamawiającego, w szczególności oświadczeń lub dokumentów przechowywanych przez Zamawiającego  zgodnie  z art. 97  ust. 1  PZP,  zamawiający  w celu  potwierdzenia  okoliczności,  o których  mowa </w:t>
      </w:r>
      <w:r w:rsidR="007840C8">
        <w:fldChar w:fldCharType="begin"/>
      </w:r>
      <w:r w:rsidR="007840C8">
        <w:instrText xml:space="preserve"> REF _Ref330383196 \r \h  \* MERGEFORMAT </w:instrText>
      </w:r>
      <w:r w:rsidR="007840C8">
        <w:fldChar w:fldCharType="separate"/>
      </w:r>
      <w:r w:rsidR="00F40D86" w:rsidRPr="00F40D86">
        <w:t>0</w:t>
      </w:r>
      <w:r w:rsidR="007840C8">
        <w:fldChar w:fldCharType="end"/>
      </w:r>
      <w:r w:rsidRPr="002B12BE">
        <w:rPr>
          <w:rFonts w:ascii="Calibri" w:hAnsi="Calibri" w:cs="Tahoma"/>
          <w:sz w:val="20"/>
        </w:rPr>
        <w:t xml:space="preserve"> SIWZ</w:t>
      </w:r>
      <w:r>
        <w:rPr>
          <w:rFonts w:ascii="Calibri" w:hAnsi="Calibri" w:cs="Tahoma"/>
          <w:sz w:val="20"/>
        </w:rPr>
        <w:t>, z wyłączeniem dokumentów o których mowa w § 11 pkt 15 tabeli</w:t>
      </w:r>
      <w:r w:rsidRPr="002B12BE">
        <w:rPr>
          <w:rFonts w:ascii="Calibri" w:hAnsi="Calibri" w:cs="Tahoma"/>
          <w:sz w:val="20"/>
        </w:rPr>
        <w:t>, ko</w:t>
      </w:r>
      <w:r w:rsidRPr="00545023">
        <w:rPr>
          <w:rFonts w:ascii="Calibri" w:hAnsi="Calibri" w:cs="Tahoma"/>
          <w:sz w:val="20"/>
        </w:rPr>
        <w:t>rzysta z posiadanych oświadczeń lub dokumentów, o ile są one aktualne, zgodnie z § 10 ust. 2 Rozporządzenia Ministra Rozwoju w sprawie rodzajów dokumentów, jakich może żądać zamawiający od wykonawcy w postępowaniu o udzielenie zamówienia</w:t>
      </w:r>
      <w:r>
        <w:rPr>
          <w:rFonts w:ascii="Calibri" w:hAnsi="Calibri" w:cs="Tahoma"/>
          <w:sz w:val="20"/>
        </w:rPr>
        <w:t xml:space="preserve"> (Dz. U. z 2016 r., poz. 1126)</w:t>
      </w:r>
      <w:r w:rsidRPr="00545023">
        <w:rPr>
          <w:rFonts w:ascii="Calibri" w:hAnsi="Calibri" w:cs="Tahoma"/>
          <w:sz w:val="20"/>
        </w:rPr>
        <w:t>.</w:t>
      </w:r>
    </w:p>
    <w:bookmarkEnd w:id="3"/>
    <w:p w:rsidR="00E25FE2" w:rsidRPr="00545023" w:rsidRDefault="00E25FE2" w:rsidP="00B453E1">
      <w:pPr>
        <w:numPr>
          <w:ilvl w:val="0"/>
          <w:numId w:val="42"/>
        </w:numPr>
        <w:tabs>
          <w:tab w:val="clear" w:pos="454"/>
          <w:tab w:val="num" w:pos="567"/>
          <w:tab w:val="num" w:pos="993"/>
        </w:tabs>
        <w:spacing w:after="60"/>
        <w:ind w:left="567" w:hanging="567"/>
        <w:jc w:val="both"/>
        <w:rPr>
          <w:rFonts w:ascii="Calibri" w:hAnsi="Calibri" w:cs="Tahoma"/>
          <w:sz w:val="20"/>
        </w:rPr>
      </w:pPr>
      <w:r w:rsidRPr="00545023">
        <w:rPr>
          <w:rFonts w:ascii="Calibri" w:hAnsi="Calibri" w:cs="Tahoma"/>
          <w:sz w:val="20"/>
        </w:rPr>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rsidR="00E25FE2" w:rsidRPr="007861C8" w:rsidRDefault="00E25FE2" w:rsidP="00B453E1">
      <w:pPr>
        <w:numPr>
          <w:ilvl w:val="0"/>
          <w:numId w:val="42"/>
        </w:numPr>
        <w:tabs>
          <w:tab w:val="clear" w:pos="454"/>
          <w:tab w:val="num" w:pos="567"/>
        </w:tabs>
        <w:spacing w:after="60"/>
        <w:ind w:left="567" w:hanging="567"/>
        <w:jc w:val="both"/>
        <w:rPr>
          <w:rFonts w:ascii="Calibri" w:hAnsi="Calibri" w:cs="Tahoma"/>
          <w:sz w:val="20"/>
        </w:rPr>
      </w:pPr>
      <w:r w:rsidRPr="00545023">
        <w:rPr>
          <w:rFonts w:ascii="Calibri" w:hAnsi="Calibri" w:cs="Tahoma"/>
          <w:sz w:val="20"/>
        </w:rPr>
        <w:t xml:space="preserve">Zamawiający przed udzieleniem zamówienia wezwie wykonawcę, którego oferta została najwyżej oceniona, do złożenia w wyznaczonym, nie krótszym niż </w:t>
      </w:r>
      <w:r>
        <w:rPr>
          <w:rFonts w:ascii="Calibri" w:hAnsi="Calibri" w:cs="Tahoma"/>
          <w:sz w:val="20"/>
        </w:rPr>
        <w:t>10</w:t>
      </w:r>
      <w:r w:rsidRPr="00545023">
        <w:rPr>
          <w:rFonts w:ascii="Calibri" w:hAnsi="Calibri" w:cs="Tahoma"/>
          <w:sz w:val="20"/>
        </w:rPr>
        <w:t xml:space="preserve"> dni, terminie aktualnych na dzień złożenia oświadczeń lub dokumentów potwierdzających okoliczności, o których mowa w art. 25 ust. 1 PZP, zgodnie </w:t>
      </w:r>
      <w:r w:rsidRPr="007861C8">
        <w:rPr>
          <w:rFonts w:ascii="Calibri" w:hAnsi="Calibri" w:cs="Tahoma"/>
          <w:sz w:val="20"/>
        </w:rPr>
        <w:t xml:space="preserve">z  </w:t>
      </w:r>
      <w:r w:rsidR="00DF772C" w:rsidRPr="00DF772C">
        <w:rPr>
          <w:rFonts w:ascii="Calibri" w:hAnsi="Calibri"/>
          <w:sz w:val="20"/>
          <w:szCs w:val="20"/>
        </w:rPr>
        <w:t xml:space="preserve">V </w:t>
      </w:r>
      <w:r w:rsidRPr="007861C8">
        <w:rPr>
          <w:rFonts w:ascii="Calibri" w:hAnsi="Calibri" w:cs="Tahoma"/>
          <w:sz w:val="20"/>
        </w:rPr>
        <w:t>SIWZ, zgodnie z art. 26 ust. 1 PZP.</w:t>
      </w:r>
    </w:p>
    <w:p w:rsidR="00E25FE2" w:rsidRPr="00545023" w:rsidRDefault="00E25FE2" w:rsidP="00B453E1">
      <w:pPr>
        <w:numPr>
          <w:ilvl w:val="0"/>
          <w:numId w:val="42"/>
        </w:numPr>
        <w:tabs>
          <w:tab w:val="clear" w:pos="454"/>
          <w:tab w:val="left" w:pos="567"/>
        </w:tabs>
        <w:spacing w:after="60"/>
        <w:ind w:left="567" w:hanging="567"/>
        <w:jc w:val="both"/>
        <w:rPr>
          <w:rFonts w:ascii="Calibri" w:hAnsi="Calibri" w:cs="Tahoma"/>
          <w:sz w:val="20"/>
        </w:rPr>
      </w:pPr>
      <w:r w:rsidRPr="00545023">
        <w:rPr>
          <w:rFonts w:ascii="Calibri" w:hAnsi="Calibri" w:cs="Tahoma"/>
          <w:sz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zgodnie z art. 26 ust. </w:t>
      </w:r>
      <w:smartTag w:uri="urn:schemas-microsoft-com:office:smarttags" w:element="metricconverter">
        <w:smartTagPr>
          <w:attr w:name="ProductID" w:val="2f"/>
        </w:smartTagPr>
        <w:r w:rsidRPr="00545023">
          <w:rPr>
            <w:rFonts w:ascii="Calibri" w:hAnsi="Calibri" w:cs="Tahoma"/>
            <w:sz w:val="20"/>
          </w:rPr>
          <w:t>2f</w:t>
        </w:r>
      </w:smartTag>
      <w:r w:rsidRPr="00545023">
        <w:rPr>
          <w:rFonts w:ascii="Calibri" w:hAnsi="Calibri" w:cs="Tahoma"/>
          <w:sz w:val="20"/>
        </w:rPr>
        <w:t xml:space="preserve"> PZP.</w:t>
      </w:r>
    </w:p>
    <w:p w:rsidR="00E25FE2" w:rsidRPr="00E17BA3" w:rsidRDefault="00E25FE2" w:rsidP="00B453E1">
      <w:pPr>
        <w:numPr>
          <w:ilvl w:val="0"/>
          <w:numId w:val="42"/>
        </w:numPr>
        <w:tabs>
          <w:tab w:val="clear" w:pos="454"/>
          <w:tab w:val="num" w:pos="567"/>
          <w:tab w:val="num" w:pos="993"/>
        </w:tabs>
        <w:spacing w:after="60"/>
        <w:ind w:left="567" w:hanging="567"/>
        <w:jc w:val="both"/>
        <w:rPr>
          <w:rFonts w:ascii="Calibri" w:hAnsi="Calibri" w:cs="Tahoma"/>
          <w:sz w:val="20"/>
        </w:rPr>
      </w:pPr>
      <w:r w:rsidRPr="00545023">
        <w:rPr>
          <w:rFonts w:ascii="Calibri" w:hAnsi="Calibri" w:cs="Tahoma"/>
          <w:sz w:val="20"/>
        </w:rPr>
        <w:t xml:space="preserve">Jeżeli wykonawca nie złożył </w:t>
      </w:r>
      <w:r>
        <w:rPr>
          <w:rFonts w:ascii="Calibri" w:hAnsi="Calibri" w:cs="Tahoma"/>
          <w:sz w:val="20"/>
        </w:rPr>
        <w:t>o</w:t>
      </w:r>
      <w:r w:rsidRPr="00545023">
        <w:rPr>
          <w:rFonts w:ascii="Calibri" w:hAnsi="Calibri" w:cs="Tahoma"/>
          <w:sz w:val="20"/>
        </w:rPr>
        <w:t xml:space="preserve">świadczenia </w:t>
      </w:r>
      <w:r>
        <w:rPr>
          <w:rFonts w:ascii="Calibri" w:hAnsi="Calibri" w:cs="Tahoma"/>
          <w:sz w:val="20"/>
        </w:rPr>
        <w:t>– standardowego formularza Jednorodnego Europejskiego Dokumentu Zamówienia</w:t>
      </w:r>
      <w:r w:rsidRPr="00545023">
        <w:rPr>
          <w:rFonts w:ascii="Calibri" w:hAnsi="Calibri" w:cs="Tahoma"/>
          <w:b/>
          <w:sz w:val="20"/>
        </w:rPr>
        <w:t xml:space="preserve">, </w:t>
      </w:r>
      <w:r w:rsidRPr="009C2D83">
        <w:rPr>
          <w:rFonts w:ascii="Calibri" w:hAnsi="Calibri" w:cs="Tahoma"/>
          <w:sz w:val="20"/>
        </w:rPr>
        <w:t xml:space="preserve">stanowiącego Załącznik nr </w:t>
      </w:r>
      <w:r>
        <w:rPr>
          <w:rFonts w:ascii="Calibri" w:hAnsi="Calibri" w:cs="Tahoma"/>
          <w:sz w:val="20"/>
        </w:rPr>
        <w:t>3</w:t>
      </w:r>
      <w:r w:rsidRPr="009C2D83">
        <w:rPr>
          <w:rFonts w:ascii="Calibri" w:hAnsi="Calibri" w:cs="Tahoma"/>
          <w:sz w:val="20"/>
        </w:rPr>
        <w:t xml:space="preserve"> do SIWZ, </w:t>
      </w:r>
      <w:r w:rsidRPr="002B12BE">
        <w:rPr>
          <w:rFonts w:ascii="Calibri" w:hAnsi="Calibri" w:cs="Tahoma"/>
          <w:sz w:val="20"/>
        </w:rPr>
        <w:t>oświadczeń</w:t>
      </w:r>
      <w:r w:rsidRPr="00545023">
        <w:rPr>
          <w:rFonts w:ascii="Calibri" w:hAnsi="Calibri" w:cs="Tahoma"/>
          <w:sz w:val="20"/>
        </w:rPr>
        <w:t xml:space="preserve"> lub dokumentów potwierdzających okoliczności, o których mowa w art. 25 ust. 1 PZP, określonych w </w:t>
      </w:r>
      <w:r w:rsidR="00DF772C">
        <w:rPr>
          <w:rFonts w:ascii="Calibri" w:hAnsi="Calibri" w:cs="Tahoma"/>
          <w:sz w:val="20"/>
        </w:rPr>
        <w:t xml:space="preserve">V </w:t>
      </w:r>
      <w:r w:rsidRPr="002B12BE">
        <w:rPr>
          <w:rFonts w:ascii="Calibri" w:hAnsi="Calibri" w:cs="Tahoma"/>
          <w:sz w:val="20"/>
        </w:rPr>
        <w:t>SIWZ</w:t>
      </w:r>
      <w:r w:rsidRPr="00545023">
        <w:rPr>
          <w:rFonts w:ascii="Calibri" w:hAnsi="Calibri" w:cs="Tahoma"/>
          <w:sz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zgodnie z art. 26 ust. 3 PZP.</w:t>
      </w:r>
    </w:p>
    <w:p w:rsidR="00E25FE2" w:rsidRPr="00545023" w:rsidRDefault="00E25FE2" w:rsidP="00B453E1">
      <w:pPr>
        <w:numPr>
          <w:ilvl w:val="0"/>
          <w:numId w:val="42"/>
        </w:numPr>
        <w:tabs>
          <w:tab w:val="clear" w:pos="454"/>
          <w:tab w:val="left" w:pos="567"/>
          <w:tab w:val="num" w:pos="993"/>
        </w:tabs>
        <w:spacing w:after="60"/>
        <w:ind w:left="567" w:hanging="567"/>
        <w:jc w:val="both"/>
        <w:rPr>
          <w:rFonts w:ascii="Calibri" w:hAnsi="Calibri" w:cs="Tahoma"/>
          <w:sz w:val="20"/>
        </w:rPr>
      </w:pPr>
      <w:r w:rsidRPr="00545023">
        <w:rPr>
          <w:rFonts w:ascii="Calibri" w:hAnsi="Calibri" w:cs="Tahoma"/>
          <w:sz w:val="20"/>
        </w:rPr>
        <w:t>Zamawiający może wezwać także, w wyznaczonym przez siebie terminie, do złożenia wyjaśnień dotyczących oświadczeń lub dokumentów, o których mowa w a</w:t>
      </w:r>
      <w:r w:rsidR="00DF772C">
        <w:rPr>
          <w:rFonts w:ascii="Calibri" w:hAnsi="Calibri" w:cs="Tahoma"/>
          <w:sz w:val="20"/>
        </w:rPr>
        <w:t xml:space="preserve">rt. 25 ust. 1 PZP, określonych w V </w:t>
      </w:r>
      <w:r w:rsidRPr="002B12BE">
        <w:rPr>
          <w:rFonts w:ascii="Calibri" w:hAnsi="Calibri" w:cs="Tahoma"/>
          <w:sz w:val="20"/>
        </w:rPr>
        <w:t>SIWZ, zgo</w:t>
      </w:r>
      <w:r w:rsidRPr="00545023">
        <w:rPr>
          <w:rFonts w:ascii="Calibri" w:hAnsi="Calibri" w:cs="Tahoma"/>
          <w:sz w:val="20"/>
        </w:rPr>
        <w:t>dnie z art. 26 ust 4 PZP.</w:t>
      </w:r>
    </w:p>
    <w:p w:rsidR="00E25FE2" w:rsidRPr="00545023" w:rsidRDefault="00E25FE2" w:rsidP="00B453E1">
      <w:pPr>
        <w:numPr>
          <w:ilvl w:val="0"/>
          <w:numId w:val="42"/>
        </w:numPr>
        <w:tabs>
          <w:tab w:val="clear" w:pos="454"/>
          <w:tab w:val="num" w:pos="567"/>
          <w:tab w:val="num" w:pos="993"/>
        </w:tabs>
        <w:spacing w:after="60"/>
        <w:ind w:left="567" w:hanging="567"/>
        <w:jc w:val="both"/>
        <w:rPr>
          <w:rFonts w:ascii="Calibri" w:hAnsi="Calibri" w:cs="Tahoma"/>
          <w:sz w:val="20"/>
        </w:rPr>
      </w:pPr>
      <w:r w:rsidRPr="00545023">
        <w:rPr>
          <w:rFonts w:ascii="Calibri" w:hAnsi="Calibri" w:cs="Tahoma"/>
          <w:sz w:val="20"/>
        </w:rPr>
        <w:t>Wykonawcy są zobowiązani do złożenia wyjaśnień w formie i o treści zgodnej z zapytaniem Zamawiającego w ramach postępowania wyjaśniającego.</w:t>
      </w:r>
    </w:p>
    <w:p w:rsidR="00E25FE2" w:rsidRPr="00F02A72" w:rsidRDefault="00E25FE2" w:rsidP="00B453E1">
      <w:pPr>
        <w:numPr>
          <w:ilvl w:val="0"/>
          <w:numId w:val="42"/>
        </w:numPr>
        <w:tabs>
          <w:tab w:val="clear" w:pos="454"/>
          <w:tab w:val="num" w:pos="567"/>
        </w:tabs>
        <w:autoSpaceDE w:val="0"/>
        <w:spacing w:after="120"/>
        <w:ind w:left="567" w:hanging="567"/>
        <w:jc w:val="both"/>
        <w:rPr>
          <w:rFonts w:ascii="Calibri" w:hAnsi="Calibri" w:cs="Tahoma"/>
          <w:bCs/>
          <w:sz w:val="20"/>
        </w:rPr>
      </w:pPr>
      <w:r w:rsidRPr="00545023">
        <w:rPr>
          <w:rFonts w:ascii="Calibri" w:hAnsi="Calibri" w:cs="Tahoma"/>
          <w:sz w:val="20"/>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25FE2" w:rsidRDefault="00E25FE2" w:rsidP="00B453E1">
      <w:pPr>
        <w:numPr>
          <w:ilvl w:val="0"/>
          <w:numId w:val="42"/>
        </w:numPr>
        <w:tabs>
          <w:tab w:val="clear" w:pos="454"/>
          <w:tab w:val="num" w:pos="567"/>
        </w:tabs>
        <w:spacing w:after="60"/>
        <w:ind w:left="567" w:hanging="567"/>
        <w:jc w:val="both"/>
        <w:rPr>
          <w:rFonts w:ascii="Calibri" w:hAnsi="Calibri" w:cs="Tahoma"/>
          <w:sz w:val="20"/>
        </w:rPr>
      </w:pPr>
    </w:p>
    <w:p w:rsidR="00E25FE2" w:rsidRDefault="00E25FE2" w:rsidP="00B453E1">
      <w:pPr>
        <w:pStyle w:val="Akapitzlist"/>
        <w:numPr>
          <w:ilvl w:val="0"/>
          <w:numId w:val="43"/>
        </w:numPr>
        <w:tabs>
          <w:tab w:val="clear" w:pos="360"/>
          <w:tab w:val="num" w:pos="1276"/>
        </w:tabs>
        <w:spacing w:after="60"/>
        <w:ind w:left="993"/>
        <w:jc w:val="both"/>
        <w:rPr>
          <w:rFonts w:ascii="Calibri" w:hAnsi="Calibri" w:cs="Tahoma"/>
          <w:sz w:val="20"/>
        </w:rPr>
      </w:pPr>
      <w:r w:rsidRPr="00F478FD">
        <w:rPr>
          <w:rFonts w:ascii="Calibri" w:hAnsi="Calibri" w:cs="Tahoma"/>
          <w:sz w:val="20"/>
        </w:rPr>
        <w:t>Oświadczenia dotyczące wykonawcy i innych podmiotów, na których zdolnościach lub sytuacji polega wykonawca na zasadach określonych w art. 22a ustawy Pzp, składane są w oryginale.</w:t>
      </w:r>
    </w:p>
    <w:p w:rsidR="00E25FE2" w:rsidRDefault="00E25FE2" w:rsidP="00B453E1">
      <w:pPr>
        <w:pStyle w:val="Akapitzlist"/>
        <w:numPr>
          <w:ilvl w:val="0"/>
          <w:numId w:val="43"/>
        </w:numPr>
        <w:tabs>
          <w:tab w:val="clear" w:pos="360"/>
          <w:tab w:val="num" w:pos="1276"/>
        </w:tabs>
        <w:spacing w:after="60"/>
        <w:ind w:left="993"/>
        <w:jc w:val="both"/>
        <w:rPr>
          <w:rFonts w:ascii="Calibri" w:hAnsi="Calibri" w:cs="Tahoma"/>
          <w:sz w:val="20"/>
        </w:rPr>
      </w:pPr>
      <w:r w:rsidRPr="00F478FD">
        <w:rPr>
          <w:rFonts w:ascii="Calibri" w:hAnsi="Calibri" w:cs="Tahoma"/>
          <w:sz w:val="20"/>
        </w:rPr>
        <w:t xml:space="preserve">Dokumenty  inne  niż  oświadczenia,  o których  mowa  w ust. 1,  składane  są w oryginale lub kopii poświadczonej za zgodność z oryginałem. </w:t>
      </w:r>
    </w:p>
    <w:p w:rsidR="00E25FE2" w:rsidRDefault="00E25FE2" w:rsidP="00B453E1">
      <w:pPr>
        <w:pStyle w:val="Akapitzlist"/>
        <w:numPr>
          <w:ilvl w:val="0"/>
          <w:numId w:val="43"/>
        </w:numPr>
        <w:tabs>
          <w:tab w:val="clear" w:pos="360"/>
          <w:tab w:val="num" w:pos="1276"/>
        </w:tabs>
        <w:spacing w:after="60"/>
        <w:ind w:left="993"/>
        <w:jc w:val="both"/>
        <w:rPr>
          <w:rFonts w:ascii="Calibri" w:hAnsi="Calibri" w:cs="Tahoma"/>
          <w:sz w:val="20"/>
        </w:rPr>
      </w:pPr>
      <w:r w:rsidRPr="00F478FD">
        <w:rPr>
          <w:rFonts w:ascii="Calibri" w:hAnsi="Calibri" w:cs="Tahoma"/>
          <w:sz w:val="20"/>
        </w:rPr>
        <w:t xml:space="preserve">Poświadczenia za zgodność z oryginałem dokonuje odpowiednio wykonawca, podmiot, na którego zdolnościach lub sytuacji polega wykonawca, wykonawcy wspólnie ubiegający się o udzielenie </w:t>
      </w:r>
      <w:r w:rsidRPr="00F478FD">
        <w:rPr>
          <w:rFonts w:ascii="Calibri" w:hAnsi="Calibri" w:cs="Tahoma"/>
          <w:sz w:val="20"/>
        </w:rPr>
        <w:lastRenderedPageBreak/>
        <w:t xml:space="preserve">zamówienia publicznego albo podwykonawca, w zakresie dokumentów, które każdego z nich dotyczą. </w:t>
      </w:r>
    </w:p>
    <w:p w:rsidR="00E25FE2" w:rsidRPr="00F478FD" w:rsidRDefault="00E25FE2" w:rsidP="00B453E1">
      <w:pPr>
        <w:pStyle w:val="Akapitzlist"/>
        <w:numPr>
          <w:ilvl w:val="0"/>
          <w:numId w:val="43"/>
        </w:numPr>
        <w:tabs>
          <w:tab w:val="clear" w:pos="360"/>
          <w:tab w:val="num" w:pos="1276"/>
        </w:tabs>
        <w:spacing w:after="60"/>
        <w:ind w:left="993"/>
        <w:jc w:val="both"/>
        <w:rPr>
          <w:rFonts w:ascii="Calibri" w:hAnsi="Calibri" w:cs="Tahoma"/>
          <w:sz w:val="20"/>
        </w:rPr>
      </w:pPr>
      <w:r w:rsidRPr="00F478FD">
        <w:rPr>
          <w:rFonts w:ascii="Calibri" w:hAnsi="Calibri" w:cs="Tahoma"/>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rsidR="00E25FE2" w:rsidRPr="00545023" w:rsidRDefault="00E25FE2" w:rsidP="00B453E1">
      <w:pPr>
        <w:numPr>
          <w:ilvl w:val="0"/>
          <w:numId w:val="42"/>
        </w:numPr>
        <w:tabs>
          <w:tab w:val="clear" w:pos="454"/>
          <w:tab w:val="num" w:pos="567"/>
        </w:tabs>
        <w:spacing w:after="120"/>
        <w:ind w:left="567" w:hanging="567"/>
        <w:jc w:val="both"/>
        <w:rPr>
          <w:rFonts w:ascii="Calibri" w:hAnsi="Calibri" w:cs="Tahoma"/>
          <w:sz w:val="20"/>
        </w:rPr>
      </w:pPr>
      <w:r w:rsidRPr="00545023">
        <w:rPr>
          <w:rFonts w:ascii="Calibri" w:hAnsi="Calibri" w:cs="Tahoma"/>
          <w:sz w:val="20"/>
        </w:rPr>
        <w:t>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w:t>
      </w:r>
      <w:r>
        <w:rPr>
          <w:rFonts w:ascii="Calibri" w:hAnsi="Calibri" w:cs="Tahoma"/>
          <w:sz w:val="20"/>
        </w:rPr>
        <w:t xml:space="preserve"> (Dz. U. z 2016, poz, 1126).</w:t>
      </w:r>
    </w:p>
    <w:p w:rsidR="00E25FE2" w:rsidRPr="00545023" w:rsidRDefault="00E25FE2" w:rsidP="00B453E1">
      <w:pPr>
        <w:numPr>
          <w:ilvl w:val="0"/>
          <w:numId w:val="42"/>
        </w:numPr>
        <w:tabs>
          <w:tab w:val="clear" w:pos="454"/>
          <w:tab w:val="num" w:pos="709"/>
        </w:tabs>
        <w:spacing w:after="60"/>
        <w:ind w:left="567" w:hanging="567"/>
        <w:rPr>
          <w:rFonts w:ascii="Calibri" w:hAnsi="Calibri" w:cs="Tahoma"/>
          <w:sz w:val="20"/>
        </w:rPr>
      </w:pPr>
      <w:r w:rsidRPr="00545023">
        <w:rPr>
          <w:rFonts w:ascii="Calibri" w:hAnsi="Calibri" w:cs="Tahoma"/>
          <w:sz w:val="20"/>
        </w:rPr>
        <w:t xml:space="preserve">1. Dokumenty sporządzone w języku obcym są składane wraz z tłumaczeniem na język polski. </w:t>
      </w:r>
    </w:p>
    <w:p w:rsidR="00E25FE2" w:rsidRPr="007729A3" w:rsidRDefault="00E25FE2" w:rsidP="00B453E1">
      <w:pPr>
        <w:pStyle w:val="Akapitzlist"/>
        <w:numPr>
          <w:ilvl w:val="0"/>
          <w:numId w:val="44"/>
        </w:numPr>
        <w:tabs>
          <w:tab w:val="num" w:pos="851"/>
        </w:tabs>
        <w:spacing w:after="120"/>
        <w:ind w:left="851" w:hanging="284"/>
        <w:jc w:val="both"/>
        <w:rPr>
          <w:rFonts w:ascii="Calibri" w:hAnsi="Calibri" w:cs="Tahoma"/>
          <w:sz w:val="20"/>
        </w:rPr>
      </w:pPr>
      <w:r w:rsidRPr="007729A3">
        <w:rPr>
          <w:rFonts w:ascii="Calibri" w:hAnsi="Calibri" w:cs="Tahoma"/>
          <w:sz w:val="20"/>
        </w:rPr>
        <w:t xml:space="preserve">W przypadku, o którym mowa w </w:t>
      </w:r>
      <w:r w:rsidR="007840C8">
        <w:fldChar w:fldCharType="begin"/>
      </w:r>
      <w:r w:rsidR="007840C8">
        <w:instrText xml:space="preserve"> REF _Ref460244633 \r \h  \* MERGEFORMAT </w:instrText>
      </w:r>
      <w:r w:rsidR="007840C8">
        <w:fldChar w:fldCharType="separate"/>
      </w:r>
      <w:r w:rsidR="00F40D86">
        <w:rPr>
          <w:rFonts w:ascii="Calibri" w:hAnsi="Calibri" w:cs="Tahoma"/>
          <w:sz w:val="20"/>
        </w:rPr>
        <w:t>§ 8</w:t>
      </w:r>
      <w:r w:rsidR="007840C8">
        <w:fldChar w:fldCharType="end"/>
      </w:r>
      <w:r>
        <w:rPr>
          <w:rFonts w:ascii="Calibri" w:hAnsi="Calibri" w:cs="Tahoma"/>
          <w:sz w:val="20"/>
        </w:rPr>
        <w:t xml:space="preserve"> SIWZ</w:t>
      </w:r>
      <w:r w:rsidRPr="007729A3">
        <w:rPr>
          <w:rFonts w:ascii="Calibri" w:hAnsi="Calibri" w:cs="Tahoma"/>
          <w:sz w:val="20"/>
        </w:rPr>
        <w:t>,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w:t>
      </w:r>
      <w:r>
        <w:rPr>
          <w:rFonts w:ascii="Calibri" w:hAnsi="Calibri" w:cs="Tahoma"/>
          <w:sz w:val="20"/>
        </w:rPr>
        <w:t xml:space="preserve"> (Dz. U. z 2016 r., poz. 1126)</w:t>
      </w:r>
      <w:r w:rsidRPr="007729A3">
        <w:rPr>
          <w:rFonts w:ascii="Calibri" w:hAnsi="Calibri" w:cs="Tahoma"/>
          <w:sz w:val="20"/>
        </w:rPr>
        <w:t>.</w:t>
      </w:r>
    </w:p>
    <w:p w:rsidR="00E25FE2" w:rsidRPr="00545023" w:rsidRDefault="00E25FE2" w:rsidP="00B453E1">
      <w:pPr>
        <w:numPr>
          <w:ilvl w:val="0"/>
          <w:numId w:val="44"/>
        </w:numPr>
        <w:spacing w:after="60"/>
        <w:ind w:left="851" w:hanging="284"/>
        <w:rPr>
          <w:rFonts w:ascii="Calibri" w:hAnsi="Calibri" w:cs="Tahoma"/>
          <w:sz w:val="20"/>
        </w:rPr>
      </w:pPr>
      <w:r w:rsidRPr="00545023">
        <w:rPr>
          <w:rFonts w:ascii="Calibri" w:hAnsi="Calibri" w:cs="Tahoma"/>
          <w:sz w:val="20"/>
        </w:rPr>
        <w:t>Zapisy Rozdziału IX SIWZ - Opis sposobu przygotowania ofert  - dla oświadczeń lub dokumentów potwierdzających:</w:t>
      </w:r>
    </w:p>
    <w:p w:rsidR="00E25FE2" w:rsidRPr="00545023" w:rsidRDefault="00E25FE2" w:rsidP="00E25FE2">
      <w:pPr>
        <w:tabs>
          <w:tab w:val="num" w:pos="993"/>
          <w:tab w:val="left" w:pos="1134"/>
        </w:tabs>
        <w:spacing w:after="60"/>
        <w:ind w:left="851"/>
        <w:jc w:val="both"/>
        <w:rPr>
          <w:rFonts w:ascii="Calibri" w:hAnsi="Calibri" w:cs="Tahoma"/>
          <w:sz w:val="20"/>
        </w:rPr>
      </w:pPr>
      <w:r w:rsidRPr="00545023">
        <w:rPr>
          <w:rFonts w:ascii="Calibri" w:hAnsi="Calibri" w:cs="Tahoma"/>
          <w:sz w:val="20"/>
        </w:rPr>
        <w:t>1)</w:t>
      </w:r>
      <w:r w:rsidRPr="00545023">
        <w:rPr>
          <w:rFonts w:ascii="Calibri" w:hAnsi="Calibri" w:cs="Tahoma"/>
          <w:sz w:val="20"/>
        </w:rPr>
        <w:tab/>
        <w:t>spełnianie warunków udziału w postępowaniu,</w:t>
      </w:r>
    </w:p>
    <w:p w:rsidR="00E25FE2" w:rsidRPr="00545023" w:rsidRDefault="00E25FE2" w:rsidP="00E25FE2">
      <w:pPr>
        <w:tabs>
          <w:tab w:val="num" w:pos="993"/>
          <w:tab w:val="left" w:pos="1134"/>
        </w:tabs>
        <w:spacing w:after="60"/>
        <w:ind w:left="851"/>
        <w:jc w:val="both"/>
        <w:rPr>
          <w:rFonts w:ascii="Calibri" w:hAnsi="Calibri" w:cs="Tahoma"/>
          <w:sz w:val="20"/>
        </w:rPr>
      </w:pPr>
      <w:r w:rsidRPr="00545023">
        <w:rPr>
          <w:rFonts w:ascii="Calibri" w:hAnsi="Calibri" w:cs="Tahoma"/>
          <w:sz w:val="20"/>
        </w:rPr>
        <w:t>2)</w:t>
      </w:r>
      <w:r w:rsidRPr="00545023">
        <w:rPr>
          <w:rFonts w:ascii="Calibri" w:hAnsi="Calibri" w:cs="Tahoma"/>
          <w:sz w:val="20"/>
        </w:rPr>
        <w:tab/>
        <w:t>spełnianie przez oferowane dostawy wymagań określonych przez zamawiającego,</w:t>
      </w:r>
    </w:p>
    <w:p w:rsidR="00E25FE2" w:rsidRPr="00545023" w:rsidRDefault="00E25FE2" w:rsidP="00E25FE2">
      <w:pPr>
        <w:tabs>
          <w:tab w:val="num" w:pos="993"/>
          <w:tab w:val="left" w:pos="1134"/>
        </w:tabs>
        <w:spacing w:after="60"/>
        <w:ind w:left="851"/>
        <w:jc w:val="both"/>
        <w:rPr>
          <w:rFonts w:ascii="Calibri" w:hAnsi="Calibri" w:cs="Tahoma"/>
          <w:sz w:val="20"/>
        </w:rPr>
      </w:pPr>
      <w:r w:rsidRPr="00545023">
        <w:rPr>
          <w:rFonts w:ascii="Calibri" w:hAnsi="Calibri" w:cs="Tahoma"/>
          <w:sz w:val="20"/>
        </w:rPr>
        <w:t>3)</w:t>
      </w:r>
      <w:r w:rsidRPr="00545023">
        <w:rPr>
          <w:rFonts w:ascii="Calibri" w:hAnsi="Calibri" w:cs="Tahoma"/>
          <w:sz w:val="20"/>
        </w:rPr>
        <w:tab/>
        <w:t>brak podstaw wykluczenia</w:t>
      </w:r>
    </w:p>
    <w:p w:rsidR="00E25FE2" w:rsidRPr="00545023" w:rsidRDefault="00E25FE2" w:rsidP="00E25FE2">
      <w:pPr>
        <w:tabs>
          <w:tab w:val="num" w:pos="709"/>
        </w:tabs>
        <w:spacing w:after="60"/>
        <w:ind w:left="709"/>
        <w:jc w:val="both"/>
        <w:rPr>
          <w:rFonts w:ascii="Calibri" w:hAnsi="Calibri" w:cs="Tahoma"/>
          <w:sz w:val="20"/>
        </w:rPr>
      </w:pPr>
      <w:r w:rsidRPr="00545023">
        <w:rPr>
          <w:rFonts w:ascii="Calibri" w:hAnsi="Calibri" w:cs="Tahoma"/>
          <w:sz w:val="20"/>
        </w:rPr>
        <w:t>stosuje się odpowiednio.</w:t>
      </w:r>
    </w:p>
    <w:p w:rsidR="00E25FE2" w:rsidRPr="00F02A72" w:rsidRDefault="00E25FE2" w:rsidP="00427453">
      <w:pPr>
        <w:keepNext/>
        <w:tabs>
          <w:tab w:val="left" w:pos="0"/>
          <w:tab w:val="num" w:pos="480"/>
        </w:tabs>
        <w:suppressAutoHyphens/>
        <w:spacing w:after="40"/>
        <w:jc w:val="both"/>
        <w:rPr>
          <w:rFonts w:ascii="Calibri" w:hAnsi="Calibri" w:cs="Segoe UI"/>
          <w:sz w:val="16"/>
          <w:szCs w:val="16"/>
        </w:rPr>
      </w:pPr>
    </w:p>
    <w:p w:rsidR="00D6571A" w:rsidRPr="00B160B7" w:rsidRDefault="00D6571A" w:rsidP="00603A23">
      <w:pPr>
        <w:spacing w:after="40"/>
        <w:ind w:left="426"/>
        <w:jc w:val="both"/>
        <w:rPr>
          <w:rFonts w:asciiTheme="majorHAnsi" w:hAnsiTheme="majorHAnsi" w:cs="Segoe UI"/>
          <w:b/>
          <w:sz w:val="22"/>
          <w:szCs w:val="22"/>
          <w:u w:val="single"/>
        </w:rPr>
      </w:pPr>
      <w:r w:rsidRPr="00B160B7">
        <w:rPr>
          <w:rFonts w:asciiTheme="majorHAnsi" w:hAnsiTheme="majorHAnsi"/>
          <w:b/>
          <w:sz w:val="22"/>
          <w:szCs w:val="22"/>
          <w:u w:val="single"/>
        </w:rPr>
        <w:t>W celu potwi</w:t>
      </w:r>
      <w:r w:rsidR="00304447">
        <w:rPr>
          <w:rFonts w:asciiTheme="majorHAnsi" w:hAnsiTheme="majorHAnsi"/>
          <w:b/>
          <w:sz w:val="22"/>
          <w:szCs w:val="22"/>
          <w:u w:val="single"/>
        </w:rPr>
        <w:t xml:space="preserve">erdzenia, że oferowane dostawy </w:t>
      </w:r>
      <w:r w:rsidRPr="00B160B7">
        <w:rPr>
          <w:rFonts w:asciiTheme="majorHAnsi" w:hAnsiTheme="majorHAnsi"/>
          <w:b/>
          <w:sz w:val="22"/>
          <w:szCs w:val="22"/>
          <w:u w:val="single"/>
        </w:rPr>
        <w:t>odpowiadają wymaganiom określonym przez zamawiającego</w:t>
      </w:r>
      <w:r w:rsidR="00FC19C8">
        <w:rPr>
          <w:rFonts w:asciiTheme="majorHAnsi" w:hAnsiTheme="majorHAnsi"/>
          <w:b/>
          <w:sz w:val="22"/>
          <w:szCs w:val="22"/>
          <w:u w:val="single"/>
        </w:rPr>
        <w:t xml:space="preserve"> Wykonawca powinien złożyć</w:t>
      </w:r>
      <w:r w:rsidRPr="00B160B7">
        <w:rPr>
          <w:rFonts w:asciiTheme="majorHAnsi" w:hAnsiTheme="majorHAnsi"/>
          <w:b/>
          <w:sz w:val="22"/>
          <w:szCs w:val="22"/>
          <w:u w:val="single"/>
        </w:rPr>
        <w:t>:</w:t>
      </w:r>
      <w:r w:rsidR="00AD34F3">
        <w:rPr>
          <w:rFonts w:asciiTheme="majorHAnsi" w:hAnsiTheme="majorHAnsi"/>
          <w:b/>
          <w:sz w:val="22"/>
          <w:szCs w:val="22"/>
          <w:u w:val="single"/>
        </w:rPr>
        <w:t xml:space="preserve"> </w:t>
      </w:r>
      <w:r w:rsidR="00DF772C">
        <w:rPr>
          <w:rFonts w:asciiTheme="majorHAnsi" w:hAnsiTheme="majorHAnsi"/>
          <w:b/>
          <w:sz w:val="22"/>
          <w:szCs w:val="22"/>
          <w:u w:val="single"/>
        </w:rPr>
        <w:t xml:space="preserve"> (na wezwanie Zamawiającego)</w:t>
      </w:r>
    </w:p>
    <w:p w:rsidR="00B618AB" w:rsidRPr="00697645" w:rsidRDefault="00F02A72" w:rsidP="00B618AB">
      <w:pPr>
        <w:ind w:left="426"/>
        <w:jc w:val="both"/>
        <w:rPr>
          <w:rFonts w:asciiTheme="majorHAnsi" w:hAnsiTheme="majorHAnsi" w:cs="Tahoma"/>
          <w:sz w:val="20"/>
          <w:szCs w:val="20"/>
        </w:rPr>
      </w:pPr>
      <w:r w:rsidRPr="00697645">
        <w:rPr>
          <w:rFonts w:asciiTheme="majorHAnsi" w:hAnsiTheme="majorHAnsi" w:cs="Tahoma"/>
          <w:b/>
          <w:sz w:val="20"/>
          <w:szCs w:val="20"/>
        </w:rPr>
        <w:t>1</w:t>
      </w:r>
      <w:r w:rsidR="00B618AB" w:rsidRPr="00697645">
        <w:rPr>
          <w:rFonts w:asciiTheme="majorHAnsi" w:hAnsiTheme="majorHAnsi" w:cs="Tahoma"/>
          <w:b/>
          <w:sz w:val="20"/>
          <w:szCs w:val="20"/>
        </w:rPr>
        <w:t>.</w:t>
      </w:r>
      <w:r w:rsidR="008643B8">
        <w:rPr>
          <w:rFonts w:asciiTheme="majorHAnsi" w:hAnsiTheme="majorHAnsi" w:cs="Tahoma"/>
          <w:b/>
          <w:sz w:val="20"/>
          <w:szCs w:val="20"/>
        </w:rPr>
        <w:t xml:space="preserve"> </w:t>
      </w:r>
      <w:r w:rsidR="00B618AB" w:rsidRPr="00697645">
        <w:rPr>
          <w:rFonts w:asciiTheme="majorHAnsi" w:hAnsiTheme="majorHAnsi" w:cs="Tahoma"/>
          <w:sz w:val="20"/>
          <w:szCs w:val="20"/>
        </w:rPr>
        <w:t>Prospekty producenta lub inne dokumenty producenta potwierdzające parametry oferowanego sprzętu</w:t>
      </w:r>
      <w:r w:rsidR="008F64AF" w:rsidRPr="00697645">
        <w:rPr>
          <w:rFonts w:asciiTheme="majorHAnsi" w:hAnsiTheme="majorHAnsi" w:cs="Tahoma"/>
          <w:sz w:val="20"/>
          <w:szCs w:val="20"/>
        </w:rPr>
        <w:t xml:space="preserve"> wymagane SIWZ w języku polskim, których autentyczność musi zostać poświadczona przez Wykonawcę.</w:t>
      </w:r>
    </w:p>
    <w:p w:rsidR="00B618AB" w:rsidRPr="00697645" w:rsidRDefault="00F02A72" w:rsidP="00A15065">
      <w:pPr>
        <w:shd w:val="clear" w:color="auto" w:fill="FFFFFF"/>
        <w:ind w:left="426"/>
        <w:jc w:val="both"/>
        <w:rPr>
          <w:rFonts w:asciiTheme="majorHAnsi" w:hAnsiTheme="majorHAnsi" w:cs="Tahoma"/>
          <w:sz w:val="20"/>
          <w:szCs w:val="20"/>
        </w:rPr>
      </w:pPr>
      <w:r w:rsidRPr="00697645">
        <w:rPr>
          <w:rFonts w:asciiTheme="majorHAnsi" w:hAnsiTheme="majorHAnsi" w:cs="Tahoma"/>
          <w:b/>
          <w:sz w:val="20"/>
          <w:szCs w:val="20"/>
        </w:rPr>
        <w:t>2</w:t>
      </w:r>
      <w:r w:rsidR="00B618AB" w:rsidRPr="00697645">
        <w:rPr>
          <w:rFonts w:asciiTheme="majorHAnsi" w:hAnsiTheme="majorHAnsi" w:cs="Tahoma"/>
          <w:b/>
          <w:sz w:val="20"/>
          <w:szCs w:val="20"/>
        </w:rPr>
        <w:t>.</w:t>
      </w:r>
      <w:r w:rsidR="00B618AB" w:rsidRPr="00697645">
        <w:rPr>
          <w:rFonts w:asciiTheme="majorHAnsi" w:eastAsia="Arial Unicode MS" w:hAnsiTheme="majorHAnsi" w:cs="Tahoma"/>
          <w:bCs/>
          <w:sz w:val="20"/>
          <w:szCs w:val="20"/>
        </w:rPr>
        <w:t xml:space="preserve">Certyfikat CE, zgodnie z aktualną ustawą o wyrobach medycznych, </w:t>
      </w:r>
      <w:r w:rsidR="00B618AB" w:rsidRPr="00697645">
        <w:rPr>
          <w:rFonts w:asciiTheme="majorHAnsi" w:hAnsiTheme="majorHAnsi" w:cs="Tahoma"/>
          <w:sz w:val="20"/>
          <w:szCs w:val="20"/>
        </w:rPr>
        <w:t>na zaoferowany sprzęt medyczny.</w:t>
      </w:r>
    </w:p>
    <w:p w:rsidR="00B618AB" w:rsidRDefault="00F02A72" w:rsidP="00B618AB">
      <w:pPr>
        <w:shd w:val="clear" w:color="auto" w:fill="FFFFFF"/>
        <w:ind w:left="426"/>
        <w:jc w:val="both"/>
        <w:rPr>
          <w:rFonts w:asciiTheme="majorHAnsi" w:eastAsia="Arial Unicode MS" w:hAnsiTheme="majorHAnsi" w:cs="Tahoma"/>
          <w:bCs/>
          <w:sz w:val="20"/>
          <w:szCs w:val="20"/>
        </w:rPr>
      </w:pPr>
      <w:r w:rsidRPr="00697645">
        <w:rPr>
          <w:rFonts w:asciiTheme="majorHAnsi" w:eastAsia="Arial Unicode MS" w:hAnsiTheme="majorHAnsi" w:cs="Tahoma"/>
          <w:b/>
          <w:bCs/>
          <w:sz w:val="20"/>
          <w:szCs w:val="20"/>
        </w:rPr>
        <w:t>3</w:t>
      </w:r>
      <w:r w:rsidR="00B618AB" w:rsidRPr="00697645">
        <w:rPr>
          <w:rFonts w:asciiTheme="majorHAnsi" w:eastAsia="Arial Unicode MS" w:hAnsiTheme="majorHAnsi" w:cs="Tahoma"/>
          <w:b/>
          <w:bCs/>
          <w:sz w:val="20"/>
          <w:szCs w:val="20"/>
        </w:rPr>
        <w:t>.</w:t>
      </w:r>
      <w:r w:rsidR="00B618AB" w:rsidRPr="00B160B7">
        <w:rPr>
          <w:rFonts w:asciiTheme="majorHAnsi" w:eastAsia="Arial Unicode MS" w:hAnsiTheme="majorHAnsi" w:cs="Tahoma"/>
          <w:bCs/>
          <w:sz w:val="20"/>
          <w:szCs w:val="20"/>
        </w:rPr>
        <w:t xml:space="preserve"> Wpis lub zgłoszenie/powiadomienie do rejestru wyrobów medycznych.</w:t>
      </w:r>
    </w:p>
    <w:p w:rsidR="00627978" w:rsidRPr="00F02A72" w:rsidRDefault="00627978" w:rsidP="00427453">
      <w:pPr>
        <w:tabs>
          <w:tab w:val="left" w:pos="1418"/>
        </w:tabs>
        <w:spacing w:after="40"/>
        <w:ind w:left="360" w:right="92" w:hanging="279"/>
        <w:jc w:val="both"/>
        <w:rPr>
          <w:rFonts w:ascii="Calibri" w:hAnsi="Calibri" w:cs="Segoe UI"/>
          <w:sz w:val="16"/>
          <w:szCs w:val="16"/>
        </w:rPr>
      </w:pPr>
    </w:p>
    <w:p w:rsidR="00552FBA" w:rsidRPr="00080477" w:rsidRDefault="00DF772C" w:rsidP="00427453">
      <w:pPr>
        <w:spacing w:after="40"/>
        <w:jc w:val="both"/>
        <w:rPr>
          <w:rFonts w:ascii="Calibri" w:hAnsi="Calibri" w:cs="Segoe UI"/>
          <w:b/>
          <w:sz w:val="20"/>
          <w:szCs w:val="20"/>
        </w:rPr>
      </w:pPr>
      <w:r>
        <w:rPr>
          <w:rFonts w:ascii="Calibri" w:hAnsi="Calibri" w:cs="Segoe UI"/>
          <w:b/>
          <w:color w:val="000000"/>
          <w:sz w:val="20"/>
          <w:szCs w:val="20"/>
        </w:rPr>
        <w:t>V</w:t>
      </w:r>
      <w:r w:rsidR="00080477" w:rsidRPr="00080477">
        <w:rPr>
          <w:rFonts w:ascii="Calibri" w:hAnsi="Calibri" w:cs="Segoe UI"/>
          <w:b/>
          <w:color w:val="000000"/>
          <w:sz w:val="20"/>
          <w:szCs w:val="20"/>
        </w:rPr>
        <w:t xml:space="preserve">I. </w:t>
      </w:r>
      <w:r w:rsidR="00080477">
        <w:rPr>
          <w:rFonts w:ascii="Calibri" w:hAnsi="Calibri" w:cs="Segoe UI"/>
          <w:b/>
          <w:color w:val="000000"/>
          <w:sz w:val="20"/>
          <w:szCs w:val="20"/>
        </w:rPr>
        <w:tab/>
      </w:r>
      <w:r w:rsidR="00080477"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Wszelkie zawiadomienia, oświadczenia, wnioski oraz informacje </w:t>
      </w:r>
      <w:r w:rsidR="00E32445">
        <w:rPr>
          <w:rFonts w:ascii="Calibri" w:hAnsi="Calibri" w:cs="Segoe UI"/>
          <w:sz w:val="20"/>
          <w:szCs w:val="20"/>
        </w:rPr>
        <w:t>Zamawiający oraz Wykonawcy mogą </w:t>
      </w:r>
      <w:r w:rsidRPr="009F4795">
        <w:rPr>
          <w:rFonts w:ascii="Calibri" w:hAnsi="Calibri" w:cs="Segoe UI"/>
          <w:sz w:val="20"/>
          <w:szCs w:val="20"/>
        </w:rPr>
        <w:t>przekazywać pisemnie, faksem lub drogą elektroniczną</w:t>
      </w:r>
      <w:r>
        <w:rPr>
          <w:rFonts w:ascii="Calibri" w:hAnsi="Calibri" w:cs="Segoe UI"/>
          <w:sz w:val="20"/>
          <w:szCs w:val="20"/>
        </w:rPr>
        <w:t xml:space="preserve">, za wyjątkiem oferty, umowy oraz oświadczeń i dokumentów wymienionych </w:t>
      </w:r>
      <w:r w:rsidR="00DF772C">
        <w:rPr>
          <w:rFonts w:ascii="Calibri" w:hAnsi="Calibri" w:cs="Segoe UI"/>
          <w:sz w:val="20"/>
          <w:szCs w:val="20"/>
        </w:rPr>
        <w:t>w rozdziale V</w:t>
      </w:r>
      <w:r w:rsidRPr="003A5EC0">
        <w:rPr>
          <w:rFonts w:ascii="Calibri" w:hAnsi="Calibri" w:cs="Segoe UI"/>
          <w:sz w:val="20"/>
          <w:szCs w:val="20"/>
        </w:rPr>
        <w:t xml:space="preserve">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552FBA" w:rsidRPr="00AA680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Zawiadomienia, oświadczenia, wnioski oraz informacje przekazywane</w:t>
      </w:r>
      <w:r w:rsidR="00E32445">
        <w:rPr>
          <w:rFonts w:ascii="Calibri" w:hAnsi="Calibri" w:cs="Segoe UI"/>
          <w:sz w:val="20"/>
          <w:szCs w:val="20"/>
        </w:rPr>
        <w:t xml:space="preserve"> przez Wykonawcę pisemnie winny </w:t>
      </w:r>
      <w:r w:rsidRPr="009F4795">
        <w:rPr>
          <w:rFonts w:ascii="Calibri" w:hAnsi="Calibri" w:cs="Segoe UI"/>
          <w:sz w:val="20"/>
          <w:szCs w:val="20"/>
        </w:rPr>
        <w:t xml:space="preserve">być składane na adres: </w:t>
      </w:r>
      <w:r w:rsidR="00DF4BFE">
        <w:rPr>
          <w:rFonts w:ascii="Calibri" w:hAnsi="Calibri" w:cs="Segoe UI"/>
          <w:sz w:val="20"/>
          <w:szCs w:val="20"/>
        </w:rPr>
        <w:t>90-051 Łódź, Al. J. Piłsudskiego 12</w:t>
      </w:r>
      <w:r w:rsidRPr="009F4795">
        <w:rPr>
          <w:rFonts w:ascii="Calibri" w:hAnsi="Calibri" w:cs="Segoe UI"/>
          <w:sz w:val="20"/>
          <w:szCs w:val="20"/>
        </w:rPr>
        <w:t xml:space="preserve">, </w:t>
      </w:r>
      <w:r w:rsidR="00DF4BFE">
        <w:rPr>
          <w:rFonts w:ascii="Calibri" w:hAnsi="Calibri" w:cs="Segoe UI"/>
          <w:sz w:val="20"/>
          <w:szCs w:val="20"/>
        </w:rPr>
        <w:t>pok.515</w:t>
      </w:r>
    </w:p>
    <w:p w:rsidR="00552FBA" w:rsidRPr="00AA680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sz w:val="20"/>
          <w:szCs w:val="20"/>
        </w:rPr>
        <w:t xml:space="preserve">Zawiadomienia, oświadczenia, wnioski oraz informacje przekazywane przez Wykonawcę drogą elektroniczną winny być </w:t>
      </w:r>
      <w:r w:rsidR="00F4242F">
        <w:rPr>
          <w:rFonts w:ascii="Calibri" w:hAnsi="Calibri" w:cs="Segoe UI"/>
          <w:sz w:val="20"/>
          <w:szCs w:val="20"/>
        </w:rPr>
        <w:t>kierow</w:t>
      </w:r>
      <w:r w:rsidR="00A34EDB">
        <w:rPr>
          <w:rFonts w:ascii="Calibri" w:hAnsi="Calibri" w:cs="Segoe UI"/>
          <w:sz w:val="20"/>
          <w:szCs w:val="20"/>
        </w:rPr>
        <w:t>ane na adres: zamówienia.publiczne@iml.biz.pl</w:t>
      </w:r>
      <w:r w:rsidR="00A57C00">
        <w:rPr>
          <w:rFonts w:ascii="Calibri" w:hAnsi="Calibri" w:cs="Segoe UI"/>
          <w:sz w:val="20"/>
          <w:szCs w:val="20"/>
        </w:rPr>
        <w:t xml:space="preserve">, a </w:t>
      </w:r>
      <w:r w:rsidR="00A57C00" w:rsidRPr="00965D1F">
        <w:rPr>
          <w:rFonts w:ascii="Calibri" w:hAnsi="Calibri" w:cs="Segoe UI"/>
          <w:sz w:val="20"/>
          <w:szCs w:val="20"/>
        </w:rPr>
        <w:t>faksem na nr </w:t>
      </w:r>
      <w:r w:rsidR="00965D1F" w:rsidRPr="00965D1F">
        <w:rPr>
          <w:rFonts w:ascii="Calibri" w:hAnsi="Calibri" w:cs="Segoe UI"/>
          <w:sz w:val="20"/>
          <w:szCs w:val="20"/>
        </w:rPr>
        <w:t>42 206 88 61</w:t>
      </w:r>
      <w:r w:rsidRPr="00965D1F">
        <w:rPr>
          <w:rFonts w:ascii="Calibri" w:hAnsi="Calibri" w:cs="Segoe UI"/>
          <w:sz w:val="20"/>
          <w:szCs w:val="20"/>
        </w:rPr>
        <w:t>.</w:t>
      </w:r>
    </w:p>
    <w:p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p>
    <w:p w:rsidR="00552FB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w:t>
      </w:r>
      <w:r w:rsidR="00E32445">
        <w:rPr>
          <w:rFonts w:ascii="Calibri" w:hAnsi="Calibri" w:cs="Segoe UI"/>
          <w:sz w:val="20"/>
          <w:szCs w:val="20"/>
        </w:rPr>
        <w:t>iej niż do końca dnia, w którym </w:t>
      </w:r>
      <w:r w:rsidRPr="00223729">
        <w:rPr>
          <w:rFonts w:ascii="Calibri" w:hAnsi="Calibri" w:cs="Segoe UI"/>
          <w:sz w:val="20"/>
          <w:szCs w:val="20"/>
        </w:rPr>
        <w:t>upływa połowa terminu składania ofert, Zamawiający udzieli wyj</w:t>
      </w:r>
      <w:r w:rsidR="00E32445">
        <w:rPr>
          <w:rFonts w:ascii="Calibri" w:hAnsi="Calibri" w:cs="Segoe UI"/>
          <w:sz w:val="20"/>
          <w:szCs w:val="20"/>
        </w:rPr>
        <w:t>aśnień niezwłocznie, jednak nie </w:t>
      </w:r>
      <w:r w:rsidRPr="00223729">
        <w:rPr>
          <w:rFonts w:ascii="Calibri" w:hAnsi="Calibri" w:cs="Segoe UI"/>
          <w:sz w:val="20"/>
          <w:szCs w:val="20"/>
        </w:rPr>
        <w:t xml:space="preserve">później niż na </w:t>
      </w:r>
      <w:r w:rsidR="00F4242F" w:rsidRPr="00F4242F">
        <w:rPr>
          <w:rFonts w:ascii="Calibri" w:hAnsi="Calibri" w:cs="Segoe UI"/>
          <w:sz w:val="20"/>
          <w:szCs w:val="20"/>
        </w:rPr>
        <w:t>6</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w:t>
      </w:r>
      <w:r w:rsidRPr="00223729">
        <w:rPr>
          <w:rFonts w:ascii="Calibri" w:hAnsi="Calibri" w:cs="Segoe UI"/>
          <w:sz w:val="20"/>
          <w:szCs w:val="20"/>
        </w:rPr>
        <w:lastRenderedPageBreak/>
        <w:t xml:space="preserve">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sidR="00E32445">
        <w:rPr>
          <w:rFonts w:ascii="Calibri" w:hAnsi="Calibri" w:cs="Segoe UI"/>
          <w:sz w:val="20"/>
          <w:szCs w:val="20"/>
        </w:rPr>
        <w:t>adania wniosku, o którym mowa w </w:t>
      </w:r>
      <w:r>
        <w:rPr>
          <w:rFonts w:ascii="Calibri" w:hAnsi="Calibri" w:cs="Segoe UI"/>
          <w:sz w:val="20"/>
          <w:szCs w:val="20"/>
        </w:rPr>
        <w:t>rozdz.</w:t>
      </w:r>
      <w:r w:rsidR="00F45E59">
        <w:rPr>
          <w:rFonts w:ascii="Calibri" w:hAnsi="Calibri" w:cs="Segoe UI"/>
          <w:sz w:val="20"/>
          <w:szCs w:val="20"/>
        </w:rPr>
        <w:t xml:space="preserve"> VI</w:t>
      </w:r>
      <w:r w:rsidRPr="009F4795">
        <w:rPr>
          <w:rFonts w:ascii="Calibri" w:hAnsi="Calibri" w:cs="Segoe UI"/>
          <w:sz w:val="20"/>
          <w:szCs w:val="20"/>
        </w:rPr>
        <w:t>. 7</w:t>
      </w:r>
      <w:r w:rsidR="00E32445">
        <w:rPr>
          <w:rFonts w:ascii="Calibri" w:hAnsi="Calibri" w:cs="Segoe UI"/>
          <w:sz w:val="20"/>
          <w:szCs w:val="20"/>
        </w:rPr>
        <w:t xml:space="preserve"> niniejszego</w:t>
      </w:r>
      <w:r>
        <w:rPr>
          <w:rFonts w:ascii="Calibri" w:hAnsi="Calibri" w:cs="Segoe UI"/>
          <w:sz w:val="20"/>
          <w:szCs w:val="20"/>
        </w:rPr>
        <w:t xml:space="preserve"> SIWZ</w:t>
      </w:r>
      <w:r w:rsidRPr="009F4795">
        <w:rPr>
          <w:rFonts w:ascii="Calibri" w:hAnsi="Calibri" w:cs="Segoe UI"/>
          <w:sz w:val="20"/>
          <w:szCs w:val="20"/>
        </w:rPr>
        <w:t>.</w:t>
      </w:r>
    </w:p>
    <w:p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w:t>
      </w:r>
      <w:r w:rsidR="007354DD">
        <w:rPr>
          <w:rFonts w:ascii="Calibri" w:hAnsi="Calibri" w:cs="Segoe UI"/>
          <w:sz w:val="20"/>
          <w:szCs w:val="20"/>
        </w:rPr>
        <w:t>iedzi, jako </w:t>
      </w:r>
      <w:r w:rsidRPr="009F4795">
        <w:rPr>
          <w:rFonts w:ascii="Calibri" w:hAnsi="Calibri" w:cs="Segoe UI"/>
          <w:sz w:val="20"/>
          <w:szCs w:val="20"/>
        </w:rPr>
        <w:t>obowiązującą należy przyjąć treść pisma zawierającego późniejsze oświadczenie Zamawiającego.</w:t>
      </w:r>
    </w:p>
    <w:p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552FB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F4242F" w:rsidRPr="00F4242F" w:rsidRDefault="00E87950" w:rsidP="00F4242F">
      <w:pPr>
        <w:tabs>
          <w:tab w:val="left" w:pos="426"/>
        </w:tabs>
        <w:spacing w:after="40"/>
        <w:ind w:left="426"/>
        <w:jc w:val="both"/>
        <w:rPr>
          <w:rFonts w:ascii="Calibri" w:hAnsi="Calibri" w:cs="Segoe UI"/>
          <w:b/>
          <w:sz w:val="20"/>
          <w:szCs w:val="20"/>
        </w:rPr>
      </w:pPr>
      <w:r>
        <w:rPr>
          <w:rFonts w:ascii="Calibri" w:hAnsi="Calibri" w:cs="Segoe UI"/>
          <w:b/>
          <w:sz w:val="20"/>
          <w:szCs w:val="20"/>
        </w:rPr>
        <w:t>Dorota Kowal-Kądrowska</w:t>
      </w:r>
      <w:r w:rsidR="00192D80">
        <w:rPr>
          <w:rFonts w:ascii="Calibri" w:hAnsi="Calibri" w:cs="Segoe UI"/>
          <w:b/>
          <w:sz w:val="20"/>
          <w:szCs w:val="20"/>
        </w:rPr>
        <w:t xml:space="preserve"> tel.: 42 244 00 28</w:t>
      </w:r>
    </w:p>
    <w:p w:rsidR="00552FBA" w:rsidRPr="009F4795" w:rsidRDefault="00552FBA"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w:t>
      </w:r>
      <w:r w:rsidR="00422BB6">
        <w:rPr>
          <w:rFonts w:ascii="Calibri" w:hAnsi="Calibri" w:cs="Segoe UI"/>
          <w:sz w:val="20"/>
          <w:szCs w:val="20"/>
        </w:rPr>
        <w:t>,</w:t>
      </w:r>
      <w:r>
        <w:rPr>
          <w:rFonts w:ascii="Calibri" w:hAnsi="Calibri" w:cs="Segoe UI"/>
          <w:sz w:val="20"/>
          <w:szCs w:val="20"/>
        </w:rPr>
        <w:t xml:space="preserve">  jak i osobami uprawnionymi do porozumiewania się z Wykonawcami - niż wskazany w niniejszym rozdziale SIWZ. Oznacza to, że Zamawiający nie będzie reagował </w:t>
      </w:r>
      <w:r w:rsidR="00422BB6">
        <w:rPr>
          <w:rFonts w:ascii="Calibri" w:hAnsi="Calibri" w:cs="Segoe UI"/>
          <w:sz w:val="20"/>
          <w:szCs w:val="20"/>
        </w:rPr>
        <w:t>na inne formy kontaktowania się z </w:t>
      </w:r>
      <w:r>
        <w:rPr>
          <w:rFonts w:ascii="Calibri" w:hAnsi="Calibri" w:cs="Segoe UI"/>
          <w:sz w:val="20"/>
          <w:szCs w:val="20"/>
        </w:rPr>
        <w:t>nim, w szczególności na kontakt telefoniczny lub/i osobisty w swojej siedzibie.</w:t>
      </w:r>
    </w:p>
    <w:p w:rsidR="00080477" w:rsidRPr="00542DFD" w:rsidRDefault="00080477" w:rsidP="00427453">
      <w:pPr>
        <w:pStyle w:val="pkt1"/>
        <w:spacing w:before="0" w:after="40"/>
        <w:ind w:left="0" w:firstLine="0"/>
        <w:rPr>
          <w:rFonts w:ascii="Calibri" w:hAnsi="Calibri" w:cs="Segoe UI"/>
          <w:b/>
          <w:sz w:val="16"/>
          <w:szCs w:val="16"/>
        </w:rPr>
      </w:pPr>
    </w:p>
    <w:p w:rsidR="00552FBA" w:rsidRPr="00F71126" w:rsidRDefault="004826E3" w:rsidP="00427453">
      <w:pPr>
        <w:pStyle w:val="pkt1"/>
        <w:spacing w:before="0" w:after="40"/>
        <w:ind w:left="0" w:firstLine="0"/>
        <w:rPr>
          <w:rFonts w:ascii="Calibri" w:hAnsi="Calibri" w:cs="Segoe UI"/>
          <w:b/>
          <w:sz w:val="20"/>
        </w:rPr>
      </w:pPr>
      <w:r>
        <w:rPr>
          <w:rFonts w:ascii="Calibri" w:hAnsi="Calibri" w:cs="Segoe UI"/>
          <w:b/>
          <w:sz w:val="20"/>
        </w:rPr>
        <w:t>V</w:t>
      </w:r>
      <w:r w:rsidR="00080477">
        <w:rPr>
          <w:rFonts w:ascii="Calibri" w:hAnsi="Calibri" w:cs="Segoe UI"/>
          <w:b/>
          <w:sz w:val="20"/>
        </w:rPr>
        <w:t xml:space="preserve">II. </w:t>
      </w:r>
      <w:r w:rsidR="00080477">
        <w:rPr>
          <w:rFonts w:ascii="Calibri" w:hAnsi="Calibri" w:cs="Segoe UI"/>
          <w:b/>
          <w:sz w:val="20"/>
        </w:rPr>
        <w:tab/>
      </w:r>
      <w:r w:rsidR="00080477" w:rsidRPr="00F71126">
        <w:rPr>
          <w:rFonts w:ascii="Calibri" w:hAnsi="Calibri" w:cs="Segoe UI"/>
          <w:b/>
          <w:sz w:val="20"/>
        </w:rPr>
        <w:t>Wymagania dotyczące wadium</w:t>
      </w:r>
      <w:r w:rsidR="00080477" w:rsidRPr="00F71126">
        <w:rPr>
          <w:rFonts w:ascii="Calibri" w:hAnsi="Calibri" w:cs="Segoe UI"/>
          <w:b/>
          <w:sz w:val="20"/>
          <w:lang w:val="en-US"/>
        </w:rPr>
        <w:t>.</w:t>
      </w:r>
    </w:p>
    <w:p w:rsidR="003D7AC6" w:rsidRPr="00F71126" w:rsidRDefault="00552FBA" w:rsidP="003D7AC6">
      <w:pPr>
        <w:spacing w:after="40"/>
        <w:ind w:left="425"/>
        <w:jc w:val="both"/>
        <w:rPr>
          <w:rFonts w:ascii="Calibri" w:hAnsi="Calibri" w:cs="Segoe UI"/>
          <w:sz w:val="20"/>
          <w:szCs w:val="20"/>
        </w:rPr>
      </w:pPr>
      <w:r w:rsidRPr="00F71126">
        <w:rPr>
          <w:rFonts w:ascii="Calibri" w:hAnsi="Calibri" w:cs="Segoe UI"/>
          <w:sz w:val="20"/>
          <w:szCs w:val="20"/>
        </w:rPr>
        <w:t xml:space="preserve">Wykonawca zobowiązany jest wnieść wadium </w:t>
      </w:r>
      <w:r w:rsidR="00542DFD" w:rsidRPr="00F71126">
        <w:rPr>
          <w:rFonts w:ascii="Calibri" w:hAnsi="Calibri" w:cs="Segoe UI"/>
          <w:sz w:val="20"/>
          <w:szCs w:val="20"/>
        </w:rPr>
        <w:t>(łącznie)</w:t>
      </w:r>
      <w:r w:rsidR="009243C5" w:rsidRPr="00F71126">
        <w:rPr>
          <w:rFonts w:ascii="Calibri" w:hAnsi="Calibri" w:cs="Segoe UI"/>
          <w:sz w:val="20"/>
          <w:szCs w:val="20"/>
        </w:rPr>
        <w:t xml:space="preserve"> </w:t>
      </w:r>
      <w:r w:rsidRPr="00F71126">
        <w:rPr>
          <w:rFonts w:ascii="Calibri" w:hAnsi="Calibri" w:cs="Segoe UI"/>
          <w:sz w:val="20"/>
          <w:szCs w:val="20"/>
        </w:rPr>
        <w:t>w wysokości</w:t>
      </w:r>
      <w:r w:rsidR="00D02870" w:rsidRPr="00F71126">
        <w:rPr>
          <w:rFonts w:ascii="Calibri" w:hAnsi="Calibri" w:cs="Segoe UI"/>
          <w:sz w:val="20"/>
          <w:szCs w:val="20"/>
        </w:rPr>
        <w:t>:</w:t>
      </w:r>
      <w:r w:rsidR="009243C5" w:rsidRPr="00F71126">
        <w:rPr>
          <w:rFonts w:ascii="Calibri" w:hAnsi="Calibri" w:cs="Segoe UI"/>
          <w:sz w:val="20"/>
          <w:szCs w:val="20"/>
        </w:rPr>
        <w:t xml:space="preserve"> 10 100,00</w:t>
      </w:r>
      <w:r w:rsidR="003D7AC6" w:rsidRPr="00F71126">
        <w:rPr>
          <w:rFonts w:ascii="Calibri" w:hAnsi="Calibri" w:cs="Segoe UI"/>
          <w:sz w:val="20"/>
          <w:szCs w:val="20"/>
        </w:rPr>
        <w:t xml:space="preserve"> zł</w:t>
      </w:r>
      <w:r w:rsidR="00A34EDB" w:rsidRPr="00F71126">
        <w:rPr>
          <w:rFonts w:ascii="Calibri" w:hAnsi="Calibri" w:cs="Segoe UI"/>
          <w:sz w:val="20"/>
          <w:szCs w:val="20"/>
        </w:rPr>
        <w:t xml:space="preserve"> (słownie: </w:t>
      </w:r>
      <w:r w:rsidR="009243C5" w:rsidRPr="00F71126">
        <w:rPr>
          <w:rFonts w:ascii="Calibri" w:hAnsi="Calibri" w:cs="Segoe UI"/>
          <w:sz w:val="20"/>
          <w:szCs w:val="20"/>
        </w:rPr>
        <w:t xml:space="preserve">dziesięć tysięcy sto </w:t>
      </w:r>
      <w:r w:rsidR="003D7AC6" w:rsidRPr="00F71126">
        <w:rPr>
          <w:rFonts w:ascii="Calibri" w:hAnsi="Calibri" w:cs="Segoe UI"/>
          <w:sz w:val="20"/>
          <w:szCs w:val="20"/>
        </w:rPr>
        <w:t>00/100</w:t>
      </w:r>
      <w:r w:rsidR="001E0223" w:rsidRPr="00F71126">
        <w:rPr>
          <w:rFonts w:ascii="Calibri" w:hAnsi="Calibri" w:cs="Segoe UI"/>
          <w:sz w:val="20"/>
          <w:szCs w:val="20"/>
        </w:rPr>
        <w:t xml:space="preserve"> zł)</w:t>
      </w:r>
      <w:r w:rsidR="003D7AC6" w:rsidRPr="00F71126">
        <w:rPr>
          <w:rFonts w:ascii="Calibri" w:hAnsi="Calibri" w:cs="Segoe UI"/>
          <w:sz w:val="20"/>
          <w:szCs w:val="20"/>
        </w:rPr>
        <w:t>przed upływem terminu składania ofert.</w:t>
      </w:r>
    </w:p>
    <w:p w:rsidR="00595DBB" w:rsidRPr="00F71126" w:rsidRDefault="00595DBB" w:rsidP="00D02870">
      <w:pPr>
        <w:spacing w:after="40"/>
        <w:ind w:left="425"/>
        <w:jc w:val="both"/>
        <w:rPr>
          <w:rFonts w:ascii="Calibri" w:hAnsi="Calibri" w:cs="Segoe UI"/>
          <w:sz w:val="20"/>
          <w:szCs w:val="20"/>
        </w:rPr>
      </w:pPr>
      <w:r w:rsidRPr="00F71126">
        <w:rPr>
          <w:rFonts w:ascii="Calibri" w:hAnsi="Calibri" w:cs="Segoe UI"/>
          <w:sz w:val="20"/>
          <w:szCs w:val="20"/>
        </w:rPr>
        <w:t>Dla część 1:</w:t>
      </w:r>
      <w:r w:rsidR="0063285A" w:rsidRPr="00F71126">
        <w:rPr>
          <w:rFonts w:ascii="Calibri" w:hAnsi="Calibri" w:cs="Segoe UI"/>
          <w:sz w:val="20"/>
          <w:szCs w:val="20"/>
        </w:rPr>
        <w:t xml:space="preserve"> </w:t>
      </w:r>
      <w:r w:rsidR="00D578FA" w:rsidRPr="00F71126">
        <w:rPr>
          <w:rFonts w:ascii="Calibri" w:hAnsi="Calibri" w:cs="Segoe UI"/>
          <w:sz w:val="20"/>
          <w:szCs w:val="20"/>
        </w:rPr>
        <w:t>300</w:t>
      </w:r>
      <w:r w:rsidR="003D7AC6" w:rsidRPr="00F71126">
        <w:rPr>
          <w:rFonts w:ascii="Calibri" w:hAnsi="Calibri" w:cs="Segoe UI"/>
          <w:sz w:val="20"/>
          <w:szCs w:val="20"/>
        </w:rPr>
        <w:t>,00 zł (</w:t>
      </w:r>
      <w:r w:rsidR="00D578FA" w:rsidRPr="00F71126">
        <w:rPr>
          <w:rFonts w:ascii="Calibri" w:hAnsi="Calibri" w:cs="Segoe UI"/>
          <w:sz w:val="20"/>
          <w:szCs w:val="20"/>
        </w:rPr>
        <w:t>trzysta</w:t>
      </w:r>
      <w:r w:rsidR="003D7AC6" w:rsidRPr="00F71126">
        <w:rPr>
          <w:rFonts w:ascii="Calibri" w:hAnsi="Calibri" w:cs="Segoe UI"/>
          <w:sz w:val="20"/>
          <w:szCs w:val="20"/>
        </w:rPr>
        <w:t xml:space="preserve"> 00/100 zł)</w:t>
      </w:r>
    </w:p>
    <w:p w:rsidR="00595DBB" w:rsidRPr="00F71126" w:rsidRDefault="00595DBB" w:rsidP="00D02870">
      <w:pPr>
        <w:spacing w:after="40"/>
        <w:ind w:left="425"/>
        <w:jc w:val="both"/>
        <w:rPr>
          <w:rFonts w:ascii="Calibri" w:hAnsi="Calibri" w:cs="Segoe UI"/>
          <w:sz w:val="20"/>
          <w:szCs w:val="20"/>
        </w:rPr>
      </w:pPr>
      <w:r w:rsidRPr="00F71126">
        <w:rPr>
          <w:rFonts w:ascii="Calibri" w:hAnsi="Calibri" w:cs="Segoe UI"/>
          <w:sz w:val="20"/>
          <w:szCs w:val="20"/>
        </w:rPr>
        <w:t>Dla części 2:</w:t>
      </w:r>
      <w:r w:rsidR="003D7AC6" w:rsidRPr="00F71126">
        <w:rPr>
          <w:rFonts w:ascii="Calibri" w:hAnsi="Calibri" w:cs="Segoe UI"/>
          <w:sz w:val="20"/>
          <w:szCs w:val="20"/>
        </w:rPr>
        <w:t xml:space="preserve"> </w:t>
      </w:r>
      <w:r w:rsidR="00D578FA" w:rsidRPr="00F71126">
        <w:rPr>
          <w:rFonts w:ascii="Calibri" w:hAnsi="Calibri" w:cs="Segoe UI"/>
          <w:sz w:val="20"/>
          <w:szCs w:val="20"/>
        </w:rPr>
        <w:t>8</w:t>
      </w:r>
      <w:r w:rsidR="009243C5" w:rsidRPr="00F71126">
        <w:rPr>
          <w:rFonts w:ascii="Calibri" w:hAnsi="Calibri" w:cs="Segoe UI"/>
          <w:sz w:val="20"/>
          <w:szCs w:val="20"/>
        </w:rPr>
        <w:t xml:space="preserve"> </w:t>
      </w:r>
      <w:r w:rsidR="00D578FA" w:rsidRPr="00F71126">
        <w:rPr>
          <w:rFonts w:ascii="Calibri" w:hAnsi="Calibri" w:cs="Segoe UI"/>
          <w:sz w:val="20"/>
          <w:szCs w:val="20"/>
        </w:rPr>
        <w:t>000</w:t>
      </w:r>
      <w:r w:rsidR="003D7AC6" w:rsidRPr="00F71126">
        <w:rPr>
          <w:rFonts w:ascii="Calibri" w:hAnsi="Calibri" w:cs="Segoe UI"/>
          <w:sz w:val="20"/>
          <w:szCs w:val="20"/>
        </w:rPr>
        <w:t xml:space="preserve">,00 zł ( </w:t>
      </w:r>
      <w:r w:rsidR="00D578FA" w:rsidRPr="00F71126">
        <w:rPr>
          <w:rFonts w:ascii="Calibri" w:hAnsi="Calibri" w:cs="Segoe UI"/>
          <w:sz w:val="20"/>
          <w:szCs w:val="20"/>
        </w:rPr>
        <w:t>osiem tysięcy</w:t>
      </w:r>
      <w:r w:rsidR="003D7AC6" w:rsidRPr="00F71126">
        <w:rPr>
          <w:rFonts w:ascii="Calibri" w:hAnsi="Calibri" w:cs="Segoe UI"/>
          <w:sz w:val="20"/>
          <w:szCs w:val="20"/>
        </w:rPr>
        <w:t xml:space="preserve"> 00/100 zł)</w:t>
      </w:r>
    </w:p>
    <w:p w:rsidR="0063285A" w:rsidRPr="00F71126" w:rsidRDefault="0063285A" w:rsidP="0063285A">
      <w:pPr>
        <w:spacing w:after="40"/>
        <w:ind w:left="425"/>
        <w:jc w:val="both"/>
        <w:rPr>
          <w:rFonts w:ascii="Calibri" w:hAnsi="Calibri" w:cs="Segoe UI"/>
          <w:sz w:val="20"/>
          <w:szCs w:val="20"/>
        </w:rPr>
      </w:pPr>
      <w:r w:rsidRPr="00F71126">
        <w:rPr>
          <w:rFonts w:ascii="Calibri" w:hAnsi="Calibri" w:cs="Segoe UI"/>
          <w:sz w:val="20"/>
          <w:szCs w:val="20"/>
        </w:rPr>
        <w:t>Dla część 3:</w:t>
      </w:r>
      <w:r w:rsidR="008800CF" w:rsidRPr="00F71126">
        <w:rPr>
          <w:rFonts w:ascii="Calibri" w:hAnsi="Calibri" w:cs="Segoe UI"/>
          <w:sz w:val="20"/>
          <w:szCs w:val="20"/>
        </w:rPr>
        <w:t xml:space="preserve"> 600</w:t>
      </w:r>
      <w:r w:rsidRPr="00F71126">
        <w:rPr>
          <w:rFonts w:ascii="Calibri" w:hAnsi="Calibri" w:cs="Segoe UI"/>
          <w:sz w:val="20"/>
          <w:szCs w:val="20"/>
        </w:rPr>
        <w:t>,00 zł (</w:t>
      </w:r>
      <w:r w:rsidR="008800CF" w:rsidRPr="00F71126">
        <w:rPr>
          <w:rFonts w:ascii="Calibri" w:hAnsi="Calibri" w:cs="Segoe UI"/>
          <w:sz w:val="20"/>
          <w:szCs w:val="20"/>
        </w:rPr>
        <w:t>sześćset</w:t>
      </w:r>
      <w:r w:rsidRPr="00F71126">
        <w:rPr>
          <w:rFonts w:ascii="Calibri" w:hAnsi="Calibri" w:cs="Segoe UI"/>
          <w:sz w:val="20"/>
          <w:szCs w:val="20"/>
        </w:rPr>
        <w:t xml:space="preserve"> 00/100 zł)</w:t>
      </w:r>
    </w:p>
    <w:p w:rsidR="0063285A" w:rsidRPr="00F71126" w:rsidRDefault="0063285A" w:rsidP="0063285A">
      <w:pPr>
        <w:spacing w:after="40"/>
        <w:ind w:left="425"/>
        <w:jc w:val="both"/>
        <w:rPr>
          <w:rFonts w:ascii="Calibri" w:hAnsi="Calibri" w:cs="Segoe UI"/>
          <w:sz w:val="20"/>
          <w:szCs w:val="20"/>
        </w:rPr>
      </w:pPr>
      <w:r w:rsidRPr="00F71126">
        <w:rPr>
          <w:rFonts w:ascii="Calibri" w:hAnsi="Calibri" w:cs="Segoe UI"/>
          <w:sz w:val="20"/>
          <w:szCs w:val="20"/>
        </w:rPr>
        <w:t xml:space="preserve">Dla części 4: </w:t>
      </w:r>
      <w:r w:rsidR="008800CF" w:rsidRPr="00F71126">
        <w:rPr>
          <w:rFonts w:ascii="Calibri" w:hAnsi="Calibri" w:cs="Segoe UI"/>
          <w:sz w:val="20"/>
          <w:szCs w:val="20"/>
        </w:rPr>
        <w:t xml:space="preserve">1200,00 </w:t>
      </w:r>
      <w:r w:rsidRPr="00F71126">
        <w:rPr>
          <w:rFonts w:ascii="Calibri" w:hAnsi="Calibri" w:cs="Segoe UI"/>
          <w:sz w:val="20"/>
          <w:szCs w:val="20"/>
        </w:rPr>
        <w:t xml:space="preserve"> zł ( </w:t>
      </w:r>
      <w:r w:rsidR="008800CF" w:rsidRPr="00F71126">
        <w:rPr>
          <w:rFonts w:ascii="Calibri" w:hAnsi="Calibri" w:cs="Segoe UI"/>
          <w:sz w:val="20"/>
          <w:szCs w:val="20"/>
        </w:rPr>
        <w:t>tysiąc dwieście</w:t>
      </w:r>
      <w:r w:rsidRPr="00F71126">
        <w:rPr>
          <w:rFonts w:ascii="Calibri" w:hAnsi="Calibri" w:cs="Segoe UI"/>
          <w:sz w:val="20"/>
          <w:szCs w:val="20"/>
        </w:rPr>
        <w:t xml:space="preserve"> 00/100 zł)</w:t>
      </w:r>
    </w:p>
    <w:p w:rsidR="0063285A" w:rsidRPr="00F71126" w:rsidRDefault="0063285A" w:rsidP="00D02870">
      <w:pPr>
        <w:spacing w:after="40"/>
        <w:ind w:left="425"/>
        <w:jc w:val="both"/>
        <w:rPr>
          <w:rFonts w:ascii="Calibri" w:hAnsi="Calibri" w:cs="Segoe UI"/>
          <w:sz w:val="16"/>
          <w:szCs w:val="16"/>
        </w:rPr>
      </w:pPr>
    </w:p>
    <w:p w:rsidR="00552FBA" w:rsidRPr="00F71126" w:rsidRDefault="00552FBA" w:rsidP="00427453">
      <w:pPr>
        <w:numPr>
          <w:ilvl w:val="3"/>
          <w:numId w:val="7"/>
        </w:numPr>
        <w:tabs>
          <w:tab w:val="clear" w:pos="2880"/>
          <w:tab w:val="num" w:pos="426"/>
        </w:tabs>
        <w:spacing w:after="40"/>
        <w:ind w:left="425" w:hanging="425"/>
        <w:jc w:val="both"/>
        <w:rPr>
          <w:rFonts w:ascii="Calibri" w:hAnsi="Calibri" w:cs="Segoe UI"/>
          <w:sz w:val="20"/>
          <w:szCs w:val="20"/>
        </w:rPr>
      </w:pPr>
      <w:r w:rsidRPr="00F71126">
        <w:rPr>
          <w:rFonts w:ascii="Calibri" w:hAnsi="Calibri" w:cs="Segoe UI"/>
          <w:sz w:val="20"/>
          <w:szCs w:val="20"/>
        </w:rPr>
        <w:t>Wadium może być wniesione w:</w:t>
      </w:r>
    </w:p>
    <w:p w:rsidR="00552FBA" w:rsidRPr="00F71126" w:rsidRDefault="00552FBA" w:rsidP="00B453E1">
      <w:pPr>
        <w:numPr>
          <w:ilvl w:val="1"/>
          <w:numId w:val="28"/>
        </w:numPr>
        <w:spacing w:after="40"/>
        <w:ind w:left="851" w:hanging="425"/>
        <w:jc w:val="both"/>
        <w:rPr>
          <w:rFonts w:ascii="Calibri" w:hAnsi="Calibri" w:cs="Segoe UI"/>
          <w:sz w:val="20"/>
          <w:szCs w:val="20"/>
        </w:rPr>
      </w:pPr>
      <w:r w:rsidRPr="00F71126">
        <w:rPr>
          <w:rFonts w:ascii="Calibri" w:hAnsi="Calibri" w:cs="Segoe UI"/>
          <w:sz w:val="20"/>
          <w:szCs w:val="20"/>
        </w:rPr>
        <w:t>pieniądzu;</w:t>
      </w:r>
    </w:p>
    <w:p w:rsidR="00552FBA" w:rsidRPr="00F71126" w:rsidRDefault="00552FBA" w:rsidP="00B453E1">
      <w:pPr>
        <w:numPr>
          <w:ilvl w:val="1"/>
          <w:numId w:val="28"/>
        </w:numPr>
        <w:spacing w:after="40"/>
        <w:ind w:left="851" w:hanging="425"/>
        <w:jc w:val="both"/>
        <w:rPr>
          <w:rFonts w:ascii="Calibri" w:hAnsi="Calibri" w:cs="Segoe UI"/>
          <w:sz w:val="20"/>
          <w:szCs w:val="20"/>
        </w:rPr>
      </w:pPr>
      <w:r w:rsidRPr="00F71126">
        <w:rPr>
          <w:rFonts w:ascii="Calibri" w:hAnsi="Calibri" w:cs="Segoe UI"/>
          <w:sz w:val="20"/>
          <w:szCs w:val="20"/>
        </w:rPr>
        <w:t>poręczeniach bankowych, lub poręczeniach spółdzielczej kasy oszczędnościowo-kredytowej, z tym, że poręczenie kasy jest zawsze poręczeniem pieniężnym;</w:t>
      </w:r>
    </w:p>
    <w:p w:rsidR="00552FBA" w:rsidRPr="00F71126" w:rsidRDefault="00552FBA" w:rsidP="00B453E1">
      <w:pPr>
        <w:numPr>
          <w:ilvl w:val="1"/>
          <w:numId w:val="28"/>
        </w:numPr>
        <w:spacing w:after="40"/>
        <w:ind w:left="851" w:hanging="425"/>
        <w:jc w:val="both"/>
        <w:rPr>
          <w:rFonts w:ascii="Calibri" w:hAnsi="Calibri" w:cs="Segoe UI"/>
          <w:sz w:val="20"/>
          <w:szCs w:val="20"/>
        </w:rPr>
      </w:pPr>
      <w:r w:rsidRPr="00F71126">
        <w:rPr>
          <w:rFonts w:ascii="Calibri" w:hAnsi="Calibri" w:cs="Segoe UI"/>
          <w:sz w:val="20"/>
          <w:szCs w:val="20"/>
        </w:rPr>
        <w:t>gwarancjach bankowych;</w:t>
      </w:r>
    </w:p>
    <w:p w:rsidR="00552FBA" w:rsidRPr="00F71126" w:rsidRDefault="00552FBA" w:rsidP="00B453E1">
      <w:pPr>
        <w:numPr>
          <w:ilvl w:val="1"/>
          <w:numId w:val="28"/>
        </w:numPr>
        <w:spacing w:after="40"/>
        <w:ind w:left="851" w:hanging="425"/>
        <w:jc w:val="both"/>
        <w:rPr>
          <w:rFonts w:ascii="Calibri" w:hAnsi="Calibri" w:cs="Segoe UI"/>
          <w:sz w:val="20"/>
          <w:szCs w:val="20"/>
        </w:rPr>
      </w:pPr>
      <w:r w:rsidRPr="00F71126">
        <w:rPr>
          <w:rFonts w:ascii="Calibri" w:hAnsi="Calibri" w:cs="Segoe UI"/>
          <w:sz w:val="20"/>
          <w:szCs w:val="20"/>
        </w:rPr>
        <w:t>gwarancjach ubezpieczeniowych;</w:t>
      </w:r>
    </w:p>
    <w:p w:rsidR="00552FBA" w:rsidRPr="00F71126" w:rsidRDefault="00552FBA" w:rsidP="00B453E1">
      <w:pPr>
        <w:numPr>
          <w:ilvl w:val="1"/>
          <w:numId w:val="28"/>
        </w:numPr>
        <w:spacing w:after="40"/>
        <w:ind w:left="851" w:hanging="425"/>
        <w:jc w:val="both"/>
        <w:rPr>
          <w:rFonts w:ascii="Calibri" w:hAnsi="Calibri" w:cs="Segoe UI"/>
          <w:sz w:val="20"/>
          <w:szCs w:val="20"/>
        </w:rPr>
      </w:pPr>
      <w:r w:rsidRPr="00F71126">
        <w:rPr>
          <w:rFonts w:ascii="Calibri" w:hAnsi="Calibri" w:cs="Segoe UI"/>
          <w:sz w:val="20"/>
          <w:szCs w:val="20"/>
        </w:rPr>
        <w:t>poręczeniach udzielanych przez podmioty, o których mowa w art. 6b ust. 5 pkt 2 ustawy z dnia 9 listopada 2000 r. o utworzeniu Polskiej Agencji Rozwoju Przedsiębiorczości (Dz. U. z 2007 r. Nr 42, poz. 275 z późn. zm.).</w:t>
      </w:r>
    </w:p>
    <w:p w:rsidR="00552FBA" w:rsidRPr="0094793F" w:rsidRDefault="00552FBA" w:rsidP="008A0B9B">
      <w:pPr>
        <w:numPr>
          <w:ilvl w:val="3"/>
          <w:numId w:val="7"/>
        </w:numPr>
        <w:tabs>
          <w:tab w:val="clear" w:pos="2880"/>
        </w:tabs>
        <w:spacing w:after="40"/>
        <w:ind w:left="426" w:hanging="426"/>
        <w:rPr>
          <w:rFonts w:ascii="Calibri" w:hAnsi="Calibri" w:cs="Segoe UI"/>
          <w:sz w:val="20"/>
          <w:szCs w:val="20"/>
        </w:rPr>
      </w:pPr>
      <w:r w:rsidRPr="0094793F">
        <w:rPr>
          <w:rFonts w:ascii="Calibri" w:hAnsi="Calibri" w:cs="Segoe UI"/>
          <w:sz w:val="20"/>
          <w:szCs w:val="20"/>
        </w:rPr>
        <w:t xml:space="preserve">Wadium w formie pieniądza należy wnieść przelewem na konto </w:t>
      </w:r>
      <w:r w:rsidR="008A0B9B" w:rsidRPr="0094793F">
        <w:rPr>
          <w:rFonts w:ascii="Tahoma" w:hAnsi="Tahoma" w:cs="Tahoma"/>
          <w:b/>
          <w:sz w:val="20"/>
          <w:szCs w:val="20"/>
        </w:rPr>
        <w:t>74 1240 3073 1111 0010 5905 3755</w:t>
      </w:r>
      <w:r w:rsidR="007B7EA9" w:rsidRPr="0094793F">
        <w:rPr>
          <w:rFonts w:ascii="Tahoma" w:hAnsi="Tahoma" w:cs="Tahoma"/>
          <w:b/>
          <w:sz w:val="20"/>
          <w:szCs w:val="20"/>
        </w:rPr>
        <w:t xml:space="preserve"> </w:t>
      </w:r>
      <w:r w:rsidRPr="0094793F">
        <w:rPr>
          <w:rFonts w:ascii="Calibri" w:hAnsi="Calibri" w:cs="Segoe UI"/>
          <w:sz w:val="20"/>
          <w:szCs w:val="20"/>
        </w:rPr>
        <w:t>z dopiskiem na przelewie: „</w:t>
      </w:r>
      <w:r w:rsidR="008A0B9B" w:rsidRPr="0094793F">
        <w:rPr>
          <w:rFonts w:ascii="Calibri" w:hAnsi="Calibri" w:cs="Segoe UI"/>
          <w:b/>
          <w:sz w:val="20"/>
          <w:szCs w:val="20"/>
        </w:rPr>
        <w:t>Wa</w:t>
      </w:r>
      <w:r w:rsidR="001E0223" w:rsidRPr="0094793F">
        <w:rPr>
          <w:rFonts w:ascii="Calibri" w:hAnsi="Calibri" w:cs="Segoe UI"/>
          <w:b/>
          <w:sz w:val="20"/>
          <w:szCs w:val="20"/>
        </w:rPr>
        <w:t xml:space="preserve">dium w postępowaniu </w:t>
      </w:r>
      <w:r w:rsidR="0094793F" w:rsidRPr="0094793F">
        <w:rPr>
          <w:rFonts w:ascii="Calibri" w:hAnsi="Calibri" w:cs="Segoe UI"/>
          <w:b/>
          <w:sz w:val="20"/>
          <w:szCs w:val="20"/>
        </w:rPr>
        <w:t>20</w:t>
      </w:r>
      <w:r w:rsidR="00A15065" w:rsidRPr="0094793F">
        <w:rPr>
          <w:rFonts w:ascii="Calibri" w:hAnsi="Calibri" w:cs="Segoe UI"/>
          <w:b/>
          <w:sz w:val="20"/>
          <w:szCs w:val="20"/>
        </w:rPr>
        <w:t>/ZP/PN/17</w:t>
      </w:r>
      <w:r w:rsidR="0094793F" w:rsidRPr="0094793F">
        <w:rPr>
          <w:rFonts w:ascii="Calibri" w:hAnsi="Calibri" w:cs="Segoe UI"/>
          <w:b/>
          <w:sz w:val="20"/>
          <w:szCs w:val="20"/>
        </w:rPr>
        <w:t xml:space="preserve"> </w:t>
      </w:r>
      <w:r w:rsidR="004826E3" w:rsidRPr="0094793F">
        <w:rPr>
          <w:rFonts w:ascii="Calibri" w:hAnsi="Calibri" w:cs="Segoe UI"/>
          <w:b/>
          <w:sz w:val="20"/>
          <w:szCs w:val="20"/>
        </w:rPr>
        <w:t xml:space="preserve">na dostawę </w:t>
      </w:r>
      <w:r w:rsidR="004455AB" w:rsidRPr="0094793F">
        <w:rPr>
          <w:rFonts w:ascii="Calibri" w:hAnsi="Calibri" w:cs="Segoe UI"/>
          <w:b/>
          <w:sz w:val="20"/>
          <w:szCs w:val="20"/>
        </w:rPr>
        <w:t>DEFIBRYLATORÓW</w:t>
      </w:r>
      <w:r w:rsidR="003D7AC6" w:rsidRPr="0094793F">
        <w:rPr>
          <w:rFonts w:ascii="Calibri" w:hAnsi="Calibri" w:cs="Segoe UI"/>
          <w:b/>
          <w:sz w:val="20"/>
          <w:szCs w:val="20"/>
        </w:rPr>
        <w:t xml:space="preserve"> dla IML Sp. z o.o.”</w:t>
      </w:r>
      <w:r w:rsidRPr="0094793F">
        <w:rPr>
          <w:rFonts w:ascii="Calibri" w:hAnsi="Calibri" w:cs="Segoe UI"/>
          <w:sz w:val="20"/>
          <w:szCs w:val="20"/>
        </w:rPr>
        <w:t>.</w:t>
      </w:r>
    </w:p>
    <w:p w:rsidR="00552FBA" w:rsidRDefault="00552FBA" w:rsidP="00427453">
      <w:pPr>
        <w:numPr>
          <w:ilvl w:val="3"/>
          <w:numId w:val="7"/>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sidR="004826E3">
        <w:rPr>
          <w:rFonts w:ascii="Calibri" w:hAnsi="Calibri" w:cs="Segoe UI"/>
          <w:sz w:val="20"/>
          <w:szCs w:val="20"/>
        </w:rPr>
        <w:t>rozdz. VI</w:t>
      </w:r>
      <w:r>
        <w:rPr>
          <w:rFonts w:ascii="Calibri" w:hAnsi="Calibri" w:cs="Segoe UI"/>
          <w:sz w:val="20"/>
          <w:szCs w:val="20"/>
        </w:rPr>
        <w:t>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552FBA" w:rsidRDefault="00552FBA" w:rsidP="00427453">
      <w:pPr>
        <w:numPr>
          <w:ilvl w:val="3"/>
          <w:numId w:val="7"/>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552FBA" w:rsidRDefault="00552FBA" w:rsidP="00B453E1">
      <w:pPr>
        <w:numPr>
          <w:ilvl w:val="1"/>
          <w:numId w:val="15"/>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552FBA" w:rsidRDefault="00552FBA" w:rsidP="00B453E1">
      <w:pPr>
        <w:numPr>
          <w:ilvl w:val="1"/>
          <w:numId w:val="15"/>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552FBA" w:rsidRDefault="00552FBA" w:rsidP="00427453">
      <w:pPr>
        <w:numPr>
          <w:ilvl w:val="3"/>
          <w:numId w:val="7"/>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Z treści gwarancji/poręczenia winno wynikać bezwarunkowe, na każde </w:t>
      </w:r>
      <w:r w:rsidR="00165CAD">
        <w:rPr>
          <w:rFonts w:ascii="Calibri" w:hAnsi="Calibri" w:cs="Segoe UI"/>
          <w:sz w:val="20"/>
          <w:szCs w:val="20"/>
        </w:rPr>
        <w:t>pisemne żądanie zgłoszone przez </w:t>
      </w:r>
      <w:r w:rsidRPr="00B44B35">
        <w:rPr>
          <w:rFonts w:ascii="Calibri" w:hAnsi="Calibri" w:cs="Segoe UI"/>
          <w:sz w:val="20"/>
          <w:szCs w:val="20"/>
        </w:rPr>
        <w:t>Zamawiającego w terminie związania ofertą, zobowiązanie Gwaranta do wypłaty Zamawiającemu pełnej kwoty wadium w okolicznościach określonych w art. 46 ust. 4a i 5 ustawy PZP.</w:t>
      </w:r>
    </w:p>
    <w:p w:rsidR="00552FBA" w:rsidRPr="000E6D8E" w:rsidRDefault="00552FBA" w:rsidP="00427453">
      <w:pPr>
        <w:numPr>
          <w:ilvl w:val="3"/>
          <w:numId w:val="7"/>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552FBA" w:rsidRDefault="00552FBA" w:rsidP="00427453">
      <w:pPr>
        <w:numPr>
          <w:ilvl w:val="3"/>
          <w:numId w:val="7"/>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8A0B9B" w:rsidRDefault="008A0B9B" w:rsidP="008A0B9B">
      <w:pPr>
        <w:spacing w:after="40"/>
        <w:ind w:left="426"/>
        <w:jc w:val="both"/>
        <w:rPr>
          <w:rFonts w:ascii="Calibri" w:hAnsi="Calibri" w:cs="Segoe UI"/>
          <w:sz w:val="20"/>
          <w:szCs w:val="20"/>
        </w:rPr>
      </w:pPr>
    </w:p>
    <w:p w:rsidR="00552FBA" w:rsidRPr="00080477" w:rsidRDefault="00563B7F" w:rsidP="00427453">
      <w:pPr>
        <w:tabs>
          <w:tab w:val="num" w:pos="480"/>
        </w:tabs>
        <w:spacing w:after="40"/>
        <w:jc w:val="both"/>
        <w:rPr>
          <w:rFonts w:ascii="Calibri" w:hAnsi="Calibri" w:cs="Segoe UI"/>
          <w:b/>
          <w:sz w:val="20"/>
          <w:szCs w:val="20"/>
        </w:rPr>
      </w:pPr>
      <w:r>
        <w:rPr>
          <w:rFonts w:ascii="Calibri" w:hAnsi="Calibri" w:cs="Segoe UI"/>
          <w:b/>
          <w:sz w:val="20"/>
          <w:szCs w:val="20"/>
        </w:rPr>
        <w:t>VIII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Termin związania ofertą.</w:t>
      </w:r>
    </w:p>
    <w:p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8A0B9B" w:rsidRPr="00844A2D">
        <w:rPr>
          <w:rFonts w:ascii="Calibri" w:hAnsi="Calibri" w:cs="Segoe UI"/>
          <w:b/>
          <w:sz w:val="20"/>
          <w:szCs w:val="20"/>
        </w:rPr>
        <w:t>60</w:t>
      </w:r>
      <w:r w:rsidRPr="00844A2D">
        <w:rPr>
          <w:rFonts w:ascii="Calibri" w:hAnsi="Calibri" w:cs="Segoe UI"/>
          <w:b/>
          <w:sz w:val="20"/>
          <w:szCs w:val="20"/>
        </w:rPr>
        <w:t xml:space="preserve"> dni</w:t>
      </w:r>
      <w:r w:rsidRPr="00844A2D">
        <w:rPr>
          <w:rFonts w:ascii="Calibri" w:hAnsi="Calibri" w:cs="Segoe UI"/>
          <w:sz w:val="20"/>
          <w:szCs w:val="20"/>
        </w:rPr>
        <w:t>.</w:t>
      </w:r>
      <w:r w:rsidRPr="00737F05">
        <w:rPr>
          <w:rFonts w:ascii="Calibri" w:hAnsi="Calibri" w:cs="Segoe UI"/>
          <w:sz w:val="20"/>
          <w:szCs w:val="20"/>
        </w:rPr>
        <w:t xml:space="preserve"> Bieg terminu związ</w:t>
      </w:r>
      <w:r w:rsidR="00165CAD">
        <w:rPr>
          <w:rFonts w:ascii="Calibri" w:hAnsi="Calibri" w:cs="Segoe UI"/>
          <w:sz w:val="20"/>
          <w:szCs w:val="20"/>
        </w:rPr>
        <w:t>ania ofertą rozpoczyna się wraz </w:t>
      </w:r>
      <w:r w:rsidRPr="00737F05">
        <w:rPr>
          <w:rFonts w:ascii="Calibri" w:hAnsi="Calibri" w:cs="Segoe UI"/>
          <w:sz w:val="20"/>
          <w:szCs w:val="20"/>
        </w:rPr>
        <w:t>z upływem terminu składania ofert. (art. 85 ust. 5 ustawy PZP).</w:t>
      </w:r>
    </w:p>
    <w:p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lastRenderedPageBreak/>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165CAD">
        <w:rPr>
          <w:rFonts w:ascii="Calibri" w:hAnsi="Calibri" w:cs="Segoe UI"/>
          <w:sz w:val="20"/>
          <w:szCs w:val="20"/>
        </w:rPr>
        <w:t xml:space="preserve"> na przedłużenie tego terminu o </w:t>
      </w:r>
      <w:r w:rsidRPr="00737F05">
        <w:rPr>
          <w:rFonts w:ascii="Calibri" w:hAnsi="Calibri" w:cs="Segoe UI"/>
          <w:sz w:val="20"/>
          <w:szCs w:val="20"/>
        </w:rPr>
        <w:t>oznaczony okres nie dłuższy jednak niż 60 dni.</w:t>
      </w:r>
    </w:p>
    <w:p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80477" w:rsidRPr="003D7AC6" w:rsidRDefault="00080477" w:rsidP="00427453">
      <w:pPr>
        <w:spacing w:after="40"/>
        <w:jc w:val="both"/>
        <w:rPr>
          <w:rFonts w:ascii="Calibri" w:hAnsi="Calibri" w:cs="Segoe UI"/>
          <w:b/>
          <w:sz w:val="16"/>
          <w:szCs w:val="16"/>
        </w:rPr>
      </w:pPr>
    </w:p>
    <w:p w:rsidR="00552FBA" w:rsidRPr="0094793F" w:rsidRDefault="00563B7F" w:rsidP="00427453">
      <w:pPr>
        <w:spacing w:after="40"/>
        <w:jc w:val="both"/>
        <w:rPr>
          <w:rFonts w:ascii="Calibri" w:hAnsi="Calibri" w:cs="Segoe UI"/>
          <w:b/>
          <w:sz w:val="20"/>
          <w:szCs w:val="20"/>
        </w:rPr>
      </w:pPr>
      <w:r>
        <w:rPr>
          <w:rFonts w:ascii="Calibri" w:hAnsi="Calibri" w:cs="Segoe UI"/>
          <w:b/>
          <w:sz w:val="20"/>
          <w:szCs w:val="20"/>
        </w:rPr>
        <w:t>I</w:t>
      </w:r>
      <w:r w:rsidR="00080477" w:rsidRPr="00080477">
        <w:rPr>
          <w:rFonts w:ascii="Calibri" w:hAnsi="Calibri" w:cs="Segoe UI"/>
          <w:b/>
          <w:sz w:val="20"/>
          <w:szCs w:val="20"/>
        </w:rPr>
        <w:t xml:space="preserve">X. </w:t>
      </w:r>
      <w:r w:rsidR="00080477" w:rsidRPr="00F749A4">
        <w:rPr>
          <w:rFonts w:ascii="Calibri" w:hAnsi="Calibri" w:cs="Segoe UI"/>
          <w:b/>
          <w:color w:val="FF0000"/>
          <w:sz w:val="20"/>
          <w:szCs w:val="20"/>
        </w:rPr>
        <w:tab/>
      </w:r>
      <w:r w:rsidR="00080477" w:rsidRPr="0094793F">
        <w:rPr>
          <w:rFonts w:ascii="Calibri" w:hAnsi="Calibri" w:cs="Segoe UI"/>
          <w:b/>
          <w:sz w:val="20"/>
          <w:szCs w:val="20"/>
        </w:rPr>
        <w:t>Opis sposobu przygotowywania ofert.</w:t>
      </w:r>
    </w:p>
    <w:p w:rsidR="00552FBA" w:rsidRPr="0094793F" w:rsidRDefault="00552FBA" w:rsidP="00427453">
      <w:pPr>
        <w:numPr>
          <w:ilvl w:val="0"/>
          <w:numId w:val="10"/>
        </w:numPr>
        <w:tabs>
          <w:tab w:val="clear" w:pos="723"/>
          <w:tab w:val="left" w:pos="426"/>
          <w:tab w:val="left" w:pos="480"/>
        </w:tabs>
        <w:spacing w:after="40"/>
        <w:ind w:left="426" w:hanging="426"/>
        <w:jc w:val="both"/>
        <w:rPr>
          <w:rFonts w:ascii="Calibri" w:hAnsi="Calibri" w:cs="Segoe UI"/>
          <w:sz w:val="20"/>
          <w:szCs w:val="20"/>
        </w:rPr>
      </w:pPr>
      <w:r w:rsidRPr="0094793F">
        <w:rPr>
          <w:rFonts w:ascii="Calibri" w:hAnsi="Calibri" w:cs="Segoe UI"/>
          <w:sz w:val="20"/>
          <w:szCs w:val="20"/>
        </w:rPr>
        <w:t xml:space="preserve">Oferta musi zawierać następujące oświadczenia i dokumenty: </w:t>
      </w:r>
    </w:p>
    <w:p w:rsidR="00552FBA" w:rsidRPr="0094793F" w:rsidRDefault="00552FBA" w:rsidP="00B453E1">
      <w:pPr>
        <w:numPr>
          <w:ilvl w:val="2"/>
          <w:numId w:val="20"/>
        </w:numPr>
        <w:tabs>
          <w:tab w:val="clear" w:pos="2340"/>
          <w:tab w:val="left" w:pos="851"/>
        </w:tabs>
        <w:spacing w:after="40"/>
        <w:ind w:left="851" w:hanging="425"/>
        <w:jc w:val="both"/>
        <w:rPr>
          <w:rFonts w:ascii="Calibri" w:hAnsi="Calibri" w:cs="Segoe UI"/>
          <w:b/>
          <w:sz w:val="20"/>
          <w:szCs w:val="20"/>
        </w:rPr>
      </w:pPr>
      <w:r w:rsidRPr="0094793F">
        <w:rPr>
          <w:rFonts w:ascii="Calibri" w:hAnsi="Calibri" w:cs="Segoe UI"/>
          <w:sz w:val="20"/>
          <w:szCs w:val="20"/>
        </w:rPr>
        <w:t xml:space="preserve">wypełniony </w:t>
      </w:r>
      <w:r w:rsidRPr="0094793F">
        <w:rPr>
          <w:rFonts w:ascii="Calibri" w:hAnsi="Calibri" w:cs="Segoe UI"/>
          <w:b/>
          <w:sz w:val="20"/>
          <w:szCs w:val="20"/>
        </w:rPr>
        <w:t>formularz ofertowy</w:t>
      </w:r>
      <w:r w:rsidRPr="0094793F">
        <w:rPr>
          <w:rFonts w:ascii="Calibri" w:hAnsi="Calibri" w:cs="Segoe UI"/>
          <w:sz w:val="20"/>
          <w:szCs w:val="20"/>
        </w:rPr>
        <w:t xml:space="preserve"> sporządzony z wykorzystaniem wzoru stanowiącego</w:t>
      </w:r>
      <w:r w:rsidRPr="0094793F">
        <w:rPr>
          <w:rFonts w:ascii="Calibri" w:hAnsi="Calibri" w:cs="Segoe UI"/>
          <w:b/>
          <w:sz w:val="20"/>
          <w:szCs w:val="20"/>
        </w:rPr>
        <w:t xml:space="preserve"> Załącznik nr 2 </w:t>
      </w:r>
      <w:r w:rsidR="00165CAD" w:rsidRPr="0094793F">
        <w:rPr>
          <w:rFonts w:ascii="Calibri" w:hAnsi="Calibri" w:cs="Segoe UI"/>
          <w:sz w:val="20"/>
          <w:szCs w:val="20"/>
        </w:rPr>
        <w:t>do </w:t>
      </w:r>
      <w:r w:rsidRPr="0094793F">
        <w:rPr>
          <w:rFonts w:ascii="Calibri" w:hAnsi="Calibri" w:cs="Segoe UI"/>
          <w:sz w:val="20"/>
          <w:szCs w:val="20"/>
        </w:rPr>
        <w:t>SIWZ, zawierający w szczególności: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rsidR="0045589E" w:rsidRPr="0094793F" w:rsidRDefault="006B17C5" w:rsidP="00B453E1">
      <w:pPr>
        <w:numPr>
          <w:ilvl w:val="2"/>
          <w:numId w:val="20"/>
        </w:numPr>
        <w:tabs>
          <w:tab w:val="clear" w:pos="2340"/>
          <w:tab w:val="left" w:pos="851"/>
        </w:tabs>
        <w:spacing w:after="40"/>
        <w:ind w:left="851" w:hanging="425"/>
        <w:jc w:val="both"/>
        <w:rPr>
          <w:rFonts w:ascii="Calibri" w:hAnsi="Calibri" w:cs="Segoe UI"/>
          <w:b/>
          <w:sz w:val="20"/>
          <w:szCs w:val="20"/>
        </w:rPr>
      </w:pPr>
      <w:r w:rsidRPr="0094793F">
        <w:rPr>
          <w:rFonts w:ascii="Calibri" w:hAnsi="Calibri" w:cs="Segoe UI"/>
          <w:sz w:val="20"/>
          <w:szCs w:val="20"/>
        </w:rPr>
        <w:t>aktualne na dzień składania ofert oświadczenie Wykonawcy w trybie art. 25a ust1 ustawy Pzp w formie Standardowego Formularza Jednolitego Europejskiego Dokumentu Zamówienia, stanowiącego załącznik nr 3 do SIWZ (JEDZ)</w:t>
      </w:r>
    </w:p>
    <w:p w:rsidR="0045589E" w:rsidRPr="0094793F" w:rsidRDefault="00EE36D6" w:rsidP="00B453E1">
      <w:pPr>
        <w:numPr>
          <w:ilvl w:val="2"/>
          <w:numId w:val="20"/>
        </w:numPr>
        <w:tabs>
          <w:tab w:val="clear" w:pos="2340"/>
          <w:tab w:val="left" w:pos="851"/>
        </w:tabs>
        <w:spacing w:after="40"/>
        <w:ind w:left="851" w:hanging="425"/>
        <w:jc w:val="both"/>
        <w:rPr>
          <w:rFonts w:ascii="Calibri" w:hAnsi="Calibri" w:cs="Segoe UI"/>
          <w:sz w:val="20"/>
          <w:szCs w:val="20"/>
        </w:rPr>
      </w:pPr>
      <w:r w:rsidRPr="0094793F">
        <w:rPr>
          <w:rFonts w:ascii="Calibri" w:hAnsi="Calibri" w:cs="Segoe UI"/>
          <w:b/>
          <w:sz w:val="20"/>
          <w:szCs w:val="20"/>
        </w:rPr>
        <w:t xml:space="preserve">wypełniony Załącznik nr 1 </w:t>
      </w:r>
      <w:r w:rsidRPr="0094793F">
        <w:rPr>
          <w:rFonts w:ascii="Calibri" w:hAnsi="Calibri" w:cs="Segoe UI"/>
          <w:sz w:val="20"/>
          <w:szCs w:val="20"/>
        </w:rPr>
        <w:t>do</w:t>
      </w:r>
      <w:r w:rsidR="00372071" w:rsidRPr="0094793F">
        <w:rPr>
          <w:rFonts w:ascii="Calibri" w:hAnsi="Calibri" w:cs="Segoe UI"/>
          <w:sz w:val="20"/>
          <w:szCs w:val="20"/>
        </w:rPr>
        <w:t xml:space="preserve"> SIWZ</w:t>
      </w:r>
      <w:r w:rsidRPr="0094793F">
        <w:rPr>
          <w:rFonts w:ascii="Calibri" w:hAnsi="Calibri" w:cs="Segoe UI"/>
          <w:sz w:val="20"/>
          <w:szCs w:val="20"/>
        </w:rPr>
        <w:t xml:space="preserve"> </w:t>
      </w:r>
      <w:r w:rsidR="0045589E" w:rsidRPr="0094793F">
        <w:rPr>
          <w:rFonts w:ascii="Calibri" w:hAnsi="Calibri" w:cs="Segoe UI"/>
          <w:sz w:val="20"/>
          <w:szCs w:val="20"/>
        </w:rPr>
        <w:t xml:space="preserve">- dokument ma </w:t>
      </w:r>
      <w:r w:rsidR="0045589E" w:rsidRPr="0094793F">
        <w:rPr>
          <w:rFonts w:ascii="Calibri" w:hAnsi="Calibri" w:cs="Arial"/>
          <w:sz w:val="20"/>
          <w:szCs w:val="20"/>
        </w:rPr>
        <w:t>umożliwić dokonanie</w:t>
      </w:r>
      <w:r w:rsidR="00552FBA" w:rsidRPr="0094793F">
        <w:rPr>
          <w:rFonts w:ascii="Calibri" w:hAnsi="Calibri" w:cs="Arial"/>
          <w:sz w:val="20"/>
          <w:szCs w:val="20"/>
        </w:rPr>
        <w:t xml:space="preserve"> oceny ofert</w:t>
      </w:r>
      <w:r w:rsidRPr="0094793F">
        <w:rPr>
          <w:rFonts w:ascii="Calibri" w:hAnsi="Calibri" w:cs="Arial"/>
          <w:sz w:val="20"/>
          <w:szCs w:val="20"/>
        </w:rPr>
        <w:t>y w kryterium „Parametry techniczne</w:t>
      </w:r>
      <w:r w:rsidR="00552FBA" w:rsidRPr="0094793F">
        <w:rPr>
          <w:rFonts w:ascii="Calibri" w:hAnsi="Calibri" w:cs="Arial"/>
          <w:sz w:val="20"/>
          <w:szCs w:val="20"/>
        </w:rPr>
        <w:t>”</w:t>
      </w:r>
      <w:r w:rsidR="006B17C5" w:rsidRPr="0094793F">
        <w:rPr>
          <w:rFonts w:ascii="Calibri" w:hAnsi="Calibri" w:cs="Arial"/>
          <w:sz w:val="20"/>
          <w:szCs w:val="20"/>
        </w:rPr>
        <w:t xml:space="preserve"> opisanym w rozdziale XII</w:t>
      </w:r>
      <w:r w:rsidR="0045589E" w:rsidRPr="0094793F">
        <w:rPr>
          <w:rFonts w:ascii="Calibri" w:hAnsi="Calibri" w:cs="Arial"/>
          <w:sz w:val="20"/>
          <w:szCs w:val="20"/>
        </w:rPr>
        <w:t xml:space="preserve"> SIWZ.</w:t>
      </w:r>
    </w:p>
    <w:p w:rsidR="00670C4A" w:rsidRPr="0094793F" w:rsidRDefault="00670C4A" w:rsidP="00B453E1">
      <w:pPr>
        <w:numPr>
          <w:ilvl w:val="2"/>
          <w:numId w:val="20"/>
        </w:numPr>
        <w:tabs>
          <w:tab w:val="clear" w:pos="2340"/>
          <w:tab w:val="left" w:pos="851"/>
        </w:tabs>
        <w:spacing w:after="40"/>
        <w:ind w:left="851" w:hanging="425"/>
        <w:jc w:val="both"/>
        <w:rPr>
          <w:rFonts w:ascii="Calibri" w:hAnsi="Calibri" w:cs="Segoe UI"/>
          <w:sz w:val="20"/>
          <w:szCs w:val="20"/>
        </w:rPr>
      </w:pPr>
      <w:r w:rsidRPr="0094793F">
        <w:rPr>
          <w:rFonts w:ascii="Calibri" w:hAnsi="Calibri" w:cs="Segoe UI"/>
          <w:sz w:val="20"/>
          <w:szCs w:val="20"/>
        </w:rPr>
        <w:t>Ewentualne pełnomocnictwo</w:t>
      </w:r>
    </w:p>
    <w:p w:rsidR="00670C4A" w:rsidRPr="0094793F" w:rsidRDefault="00670C4A" w:rsidP="00B453E1">
      <w:pPr>
        <w:numPr>
          <w:ilvl w:val="2"/>
          <w:numId w:val="20"/>
        </w:numPr>
        <w:tabs>
          <w:tab w:val="clear" w:pos="2340"/>
          <w:tab w:val="left" w:pos="851"/>
        </w:tabs>
        <w:spacing w:after="40"/>
        <w:ind w:left="851" w:hanging="425"/>
        <w:jc w:val="both"/>
        <w:rPr>
          <w:rFonts w:ascii="Calibri" w:hAnsi="Calibri" w:cs="Segoe UI"/>
          <w:sz w:val="20"/>
          <w:szCs w:val="20"/>
        </w:rPr>
      </w:pPr>
      <w:r w:rsidRPr="0094793F">
        <w:rPr>
          <w:rFonts w:ascii="Calibri" w:hAnsi="Calibri" w:cs="Segoe UI"/>
          <w:sz w:val="20"/>
          <w:szCs w:val="20"/>
        </w:rPr>
        <w:t>Dowód wniesienia wadium</w:t>
      </w:r>
    </w:p>
    <w:p w:rsidR="00552FBA" w:rsidRPr="0094793F" w:rsidRDefault="00552FBA" w:rsidP="00427453">
      <w:pPr>
        <w:numPr>
          <w:ilvl w:val="0"/>
          <w:numId w:val="10"/>
        </w:numPr>
        <w:tabs>
          <w:tab w:val="clear" w:pos="723"/>
          <w:tab w:val="num" w:pos="426"/>
          <w:tab w:val="left" w:pos="851"/>
        </w:tabs>
        <w:spacing w:after="40"/>
        <w:ind w:left="426" w:hanging="426"/>
        <w:jc w:val="both"/>
        <w:rPr>
          <w:rFonts w:ascii="Calibri" w:hAnsi="Calibri" w:cs="Segoe UI"/>
          <w:sz w:val="20"/>
          <w:szCs w:val="20"/>
        </w:rPr>
      </w:pPr>
      <w:r w:rsidRPr="0094793F">
        <w:rPr>
          <w:rFonts w:ascii="Calibri" w:hAnsi="Calibri" w:cs="Segoe UI"/>
          <w:bCs/>
          <w:sz w:val="20"/>
          <w:szCs w:val="20"/>
        </w:rPr>
        <w:t xml:space="preserve">Oferta </w:t>
      </w:r>
      <w:r w:rsidRPr="0094793F">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podpisania oferty oraz poświadczenia za zgodność z or</w:t>
      </w:r>
      <w:r w:rsidR="00165CAD">
        <w:rPr>
          <w:rFonts w:ascii="Calibri" w:hAnsi="Calibri" w:cs="Segoe UI"/>
          <w:sz w:val="20"/>
          <w:szCs w:val="20"/>
        </w:rPr>
        <w:t>yginałem kopii dokumentów przez </w:t>
      </w:r>
      <w:r w:rsidRPr="009F4795">
        <w:rPr>
          <w:rFonts w:ascii="Calibri" w:hAnsi="Calibri" w:cs="Segoe UI"/>
          <w:sz w:val="20"/>
          <w:szCs w:val="20"/>
        </w:rPr>
        <w:t xml:space="preserve">osobę niewymienioną w dokumencie rejestracyjnym (ewidencyjnym) Wykonawcy, należy do oferty dołączyć </w:t>
      </w:r>
      <w:r w:rsidRPr="0045589E">
        <w:rPr>
          <w:rFonts w:ascii="Calibri" w:hAnsi="Calibri" w:cs="Segoe UI"/>
          <w:sz w:val="20"/>
          <w:szCs w:val="20"/>
        </w:rPr>
        <w:t xml:space="preserve">stosowne </w:t>
      </w:r>
      <w:r w:rsidRPr="008F64AF">
        <w:rPr>
          <w:rFonts w:ascii="Calibri" w:hAnsi="Calibri" w:cs="Segoe UI"/>
          <w:sz w:val="20"/>
          <w:szCs w:val="20"/>
          <w:u w:val="single"/>
        </w:rPr>
        <w:t>pełnomocnictwo w oryginale lub kopii poświadczonej notarialnie</w:t>
      </w:r>
      <w:r w:rsidRPr="0045589E">
        <w:rPr>
          <w:rFonts w:ascii="Calibri" w:hAnsi="Calibri" w:cs="Segoe UI"/>
          <w:sz w:val="20"/>
          <w:szCs w:val="20"/>
        </w:rPr>
        <w:t>.</w:t>
      </w:r>
    </w:p>
    <w:p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004772B1">
        <w:rPr>
          <w:rFonts w:ascii="Calibri" w:hAnsi="Calibri" w:cs="Segoe UI"/>
          <w:sz w:val="20"/>
          <w:szCs w:val="20"/>
        </w:rPr>
        <w:t xml:space="preserve"> </w:t>
      </w:r>
      <w:r w:rsidRPr="009F4795">
        <w:rPr>
          <w:rFonts w:ascii="Calibri" w:hAnsi="Calibri" w:cs="Segoe UI"/>
          <w:sz w:val="20"/>
          <w:szCs w:val="20"/>
        </w:rPr>
        <w:t>Złożenie większej liczby ofert spowoduje odrzucenie wszystkich ofert złożonych przez danego Wykonawcę.</w:t>
      </w:r>
    </w:p>
    <w:p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552FBA" w:rsidRPr="00302547"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8A0B9B">
        <w:rPr>
          <w:rFonts w:ascii="Calibri" w:hAnsi="Calibri" w:cs="Segoe UI"/>
          <w:sz w:val="20"/>
          <w:szCs w:val="20"/>
        </w:rPr>
        <w:t>poniesie wszelkie koszty związane</w:t>
      </w:r>
      <w:r w:rsidR="004772B1">
        <w:rPr>
          <w:rFonts w:ascii="Calibri" w:hAnsi="Calibri" w:cs="Segoe UI"/>
          <w:sz w:val="20"/>
          <w:szCs w:val="20"/>
        </w:rPr>
        <w:t xml:space="preserve"> </w:t>
      </w:r>
      <w:r w:rsidRPr="009F4795">
        <w:rPr>
          <w:rFonts w:ascii="Calibri" w:hAnsi="Calibri" w:cs="Segoe UI"/>
          <w:sz w:val="20"/>
          <w:szCs w:val="20"/>
        </w:rPr>
        <w:t xml:space="preserve">z przygotowaniem i złożeniem oferty. </w:t>
      </w:r>
    </w:p>
    <w:p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Zaleca się, aby każda zapisana strona oferty była ponumerowana kolejnymi numerami, </w:t>
      </w:r>
      <w:r w:rsidR="00165CAD">
        <w:rPr>
          <w:rFonts w:ascii="Calibri" w:hAnsi="Calibri" w:cs="Segoe UI"/>
          <w:sz w:val="20"/>
          <w:szCs w:val="20"/>
        </w:rPr>
        <w:t>a cała oferta wraz </w:t>
      </w:r>
      <w:r w:rsidRPr="009F4795">
        <w:rPr>
          <w:rFonts w:ascii="Calibri" w:hAnsi="Calibri" w:cs="Segoe UI"/>
          <w:sz w:val="20"/>
          <w:szCs w:val="20"/>
        </w:rPr>
        <w:t>z załącznikami była w trwały sposób ze sobą połączona (np. zbindow</w:t>
      </w:r>
      <w:r w:rsidR="00165CAD">
        <w:rPr>
          <w:rFonts w:ascii="Calibri" w:hAnsi="Calibri" w:cs="Segoe UI"/>
          <w:sz w:val="20"/>
          <w:szCs w:val="20"/>
        </w:rPr>
        <w:t>ana, zszyta uniemożliwiając jej </w:t>
      </w:r>
      <w:r w:rsidRPr="009F4795">
        <w:rPr>
          <w:rFonts w:ascii="Calibri" w:hAnsi="Calibri" w:cs="Segoe UI"/>
          <w:sz w:val="20"/>
          <w:szCs w:val="20"/>
        </w:rPr>
        <w:t>samoistną dekompletację), oraz zawierała spis treści.</w:t>
      </w:r>
    </w:p>
    <w:p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552FBA"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8A0B9B" w:rsidRPr="00BF54BA" w:rsidRDefault="008A0B9B" w:rsidP="008A0B9B">
      <w:pPr>
        <w:spacing w:after="40"/>
        <w:ind w:left="426"/>
        <w:jc w:val="center"/>
        <w:rPr>
          <w:rFonts w:ascii="Calibri" w:hAnsi="Calibri" w:cs="Segoe UI"/>
          <w:sz w:val="20"/>
          <w:szCs w:val="20"/>
        </w:rPr>
      </w:pPr>
      <w:r w:rsidRPr="00BF54BA">
        <w:rPr>
          <w:rFonts w:ascii="Calibri" w:hAnsi="Calibri" w:cs="Segoe UI"/>
          <w:sz w:val="20"/>
          <w:szCs w:val="20"/>
        </w:rPr>
        <w:t>Inwestycje Medyczne Łódzkiego Sp. z o.o.</w:t>
      </w:r>
    </w:p>
    <w:p w:rsidR="008A0B9B" w:rsidRPr="00BF54BA" w:rsidRDefault="00DF4BFE" w:rsidP="008A0B9B">
      <w:pPr>
        <w:spacing w:after="40"/>
        <w:ind w:left="426"/>
        <w:jc w:val="center"/>
        <w:rPr>
          <w:rFonts w:ascii="Calibri" w:hAnsi="Calibri" w:cs="Segoe UI"/>
          <w:sz w:val="20"/>
          <w:szCs w:val="20"/>
        </w:rPr>
      </w:pPr>
      <w:r w:rsidRPr="00BF54BA">
        <w:rPr>
          <w:rFonts w:ascii="Calibri" w:hAnsi="Calibri" w:cs="Segoe UI"/>
          <w:sz w:val="20"/>
          <w:szCs w:val="20"/>
        </w:rPr>
        <w:t>90-051 Łódź, Al. J. Piłsudskiego 12</w:t>
      </w:r>
      <w:r w:rsidR="007A7C5C" w:rsidRPr="00BF54BA">
        <w:rPr>
          <w:rFonts w:ascii="Calibri" w:hAnsi="Calibri" w:cs="Segoe UI"/>
          <w:sz w:val="20"/>
          <w:szCs w:val="20"/>
        </w:rPr>
        <w:t xml:space="preserve"> pok.515</w:t>
      </w:r>
    </w:p>
    <w:p w:rsidR="003D7AC6" w:rsidRPr="00BF54BA" w:rsidRDefault="00552FBA" w:rsidP="00427453">
      <w:pPr>
        <w:spacing w:after="40"/>
        <w:jc w:val="center"/>
        <w:rPr>
          <w:rFonts w:ascii="Calibri" w:hAnsi="Calibri" w:cs="Arial"/>
          <w:b/>
          <w:sz w:val="20"/>
          <w:szCs w:val="20"/>
        </w:rPr>
      </w:pPr>
      <w:r w:rsidRPr="00BF54BA">
        <w:rPr>
          <w:rFonts w:ascii="Calibri" w:hAnsi="Calibri" w:cs="Segoe UI"/>
          <w:b/>
          <w:sz w:val="20"/>
          <w:szCs w:val="20"/>
        </w:rPr>
        <w:t>„ Oferta w postępowaniu na dostawę</w:t>
      </w:r>
      <w:r w:rsidR="004772B1" w:rsidRPr="00BF54BA">
        <w:rPr>
          <w:rFonts w:ascii="Calibri" w:hAnsi="Calibri" w:cs="Segoe UI"/>
          <w:b/>
          <w:sz w:val="20"/>
          <w:szCs w:val="20"/>
        </w:rPr>
        <w:t xml:space="preserve"> </w:t>
      </w:r>
      <w:r w:rsidR="000B3D33" w:rsidRPr="00BF54BA">
        <w:rPr>
          <w:rFonts w:ascii="Calibri" w:hAnsi="Calibri" w:cs="Arial"/>
          <w:b/>
          <w:sz w:val="20"/>
          <w:szCs w:val="20"/>
        </w:rPr>
        <w:t>DEFIBRYLATORÓW</w:t>
      </w:r>
      <w:r w:rsidR="003D7AC6" w:rsidRPr="00BF54BA">
        <w:rPr>
          <w:rFonts w:ascii="Calibri" w:hAnsi="Calibri" w:cs="Arial"/>
          <w:b/>
          <w:sz w:val="20"/>
          <w:szCs w:val="20"/>
        </w:rPr>
        <w:t xml:space="preserve"> dla IML Sp. z o.o.</w:t>
      </w:r>
    </w:p>
    <w:p w:rsidR="00552FBA" w:rsidRPr="00BF54BA" w:rsidRDefault="00581984" w:rsidP="00427453">
      <w:pPr>
        <w:spacing w:after="40"/>
        <w:jc w:val="center"/>
        <w:rPr>
          <w:rFonts w:ascii="Calibri" w:hAnsi="Calibri"/>
          <w:b/>
          <w:sz w:val="20"/>
          <w:szCs w:val="20"/>
        </w:rPr>
      </w:pPr>
      <w:r w:rsidRPr="00BF54BA">
        <w:rPr>
          <w:rFonts w:ascii="Calibri" w:hAnsi="Calibri" w:cs="Segoe UI"/>
          <w:b/>
          <w:sz w:val="20"/>
          <w:szCs w:val="20"/>
        </w:rPr>
        <w:t xml:space="preserve">nr sprawy: </w:t>
      </w:r>
      <w:r w:rsidR="0094793F" w:rsidRPr="00BF54BA">
        <w:rPr>
          <w:rFonts w:ascii="Calibri" w:hAnsi="Calibri" w:cs="Segoe UI"/>
          <w:b/>
          <w:sz w:val="20"/>
          <w:szCs w:val="20"/>
        </w:rPr>
        <w:t>20</w:t>
      </w:r>
      <w:r w:rsidR="009D5CDC" w:rsidRPr="00BF54BA">
        <w:rPr>
          <w:rFonts w:ascii="Calibri" w:hAnsi="Calibri" w:cs="Segoe UI"/>
          <w:b/>
          <w:sz w:val="20"/>
          <w:szCs w:val="20"/>
        </w:rPr>
        <w:t>/ZP/PN/17</w:t>
      </w:r>
      <w:r w:rsidR="00552FBA" w:rsidRPr="00BF54BA">
        <w:rPr>
          <w:rFonts w:ascii="Calibri" w:hAnsi="Calibri" w:cs="Segoe UI"/>
          <w:b/>
          <w:sz w:val="20"/>
          <w:szCs w:val="20"/>
        </w:rPr>
        <w:t xml:space="preserve">” </w:t>
      </w:r>
    </w:p>
    <w:p w:rsidR="00552FBA" w:rsidRPr="00BF54BA" w:rsidRDefault="00552FBA" w:rsidP="00427453">
      <w:pPr>
        <w:spacing w:after="40"/>
        <w:ind w:left="360"/>
        <w:jc w:val="center"/>
        <w:rPr>
          <w:rFonts w:ascii="Calibri" w:hAnsi="Calibri" w:cs="Segoe UI"/>
          <w:b/>
          <w:sz w:val="20"/>
          <w:szCs w:val="20"/>
        </w:rPr>
      </w:pPr>
      <w:r w:rsidRPr="00BF54BA">
        <w:rPr>
          <w:rFonts w:ascii="Calibri" w:hAnsi="Calibri" w:cs="Segoe UI"/>
          <w:b/>
          <w:sz w:val="20"/>
          <w:szCs w:val="20"/>
        </w:rPr>
        <w:t>Otworzyć na jawnym otwarciu ofert w dniu</w:t>
      </w:r>
      <w:r w:rsidR="0094793F" w:rsidRPr="00BF54BA">
        <w:rPr>
          <w:rFonts w:ascii="Calibri" w:hAnsi="Calibri" w:cs="Segoe UI"/>
          <w:b/>
          <w:sz w:val="20"/>
          <w:szCs w:val="20"/>
        </w:rPr>
        <w:t xml:space="preserve"> 16 stycznia</w:t>
      </w:r>
      <w:r w:rsidR="007429B5" w:rsidRPr="00BF54BA">
        <w:rPr>
          <w:rFonts w:ascii="Calibri" w:hAnsi="Calibri" w:cs="Segoe UI"/>
          <w:b/>
          <w:sz w:val="20"/>
          <w:szCs w:val="20"/>
        </w:rPr>
        <w:t xml:space="preserve"> 201</w:t>
      </w:r>
      <w:r w:rsidR="00222828" w:rsidRPr="00BF54BA">
        <w:rPr>
          <w:rFonts w:ascii="Calibri" w:hAnsi="Calibri" w:cs="Segoe UI"/>
          <w:b/>
          <w:sz w:val="20"/>
          <w:szCs w:val="20"/>
        </w:rPr>
        <w:t>8</w:t>
      </w:r>
      <w:r w:rsidR="00A309A9" w:rsidRPr="00BF54BA">
        <w:rPr>
          <w:rFonts w:ascii="Calibri" w:hAnsi="Calibri" w:cs="Segoe UI"/>
          <w:b/>
          <w:sz w:val="20"/>
          <w:szCs w:val="20"/>
        </w:rPr>
        <w:t>r.</w:t>
      </w:r>
      <w:r w:rsidR="00A464B2" w:rsidRPr="00BF54BA">
        <w:rPr>
          <w:rFonts w:ascii="Calibri" w:hAnsi="Calibri" w:cs="Segoe UI"/>
          <w:b/>
          <w:sz w:val="20"/>
          <w:szCs w:val="20"/>
        </w:rPr>
        <w:t xml:space="preserve"> o godz. 9.30</w:t>
      </w:r>
      <w:r w:rsidRPr="00BF54BA">
        <w:rPr>
          <w:rFonts w:ascii="Calibri" w:hAnsi="Calibri" w:cs="Segoe UI"/>
          <w:b/>
          <w:sz w:val="20"/>
          <w:szCs w:val="20"/>
        </w:rPr>
        <w:t>"</w:t>
      </w:r>
    </w:p>
    <w:p w:rsidR="00552FBA" w:rsidRPr="00BF54BA" w:rsidRDefault="00552FBA" w:rsidP="005E7BD8">
      <w:pPr>
        <w:spacing w:after="40"/>
        <w:ind w:left="1080" w:hanging="654"/>
        <w:jc w:val="center"/>
        <w:rPr>
          <w:rFonts w:ascii="Calibri" w:hAnsi="Calibri" w:cs="Segoe UI"/>
          <w:sz w:val="20"/>
          <w:szCs w:val="20"/>
        </w:rPr>
      </w:pPr>
      <w:r w:rsidRPr="00BF54BA">
        <w:rPr>
          <w:rFonts w:ascii="Calibri" w:hAnsi="Calibri" w:cs="Segoe UI"/>
          <w:sz w:val="20"/>
          <w:szCs w:val="20"/>
        </w:rPr>
        <w:t>i opatrzyć nazwą i dokładnym adresem Wykonawcy.</w:t>
      </w:r>
    </w:p>
    <w:p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BF54BA">
        <w:rPr>
          <w:rFonts w:ascii="Calibri" w:hAnsi="Calibri" w:cs="Segoe UI"/>
          <w:bCs/>
          <w:sz w:val="20"/>
          <w:szCs w:val="20"/>
        </w:rPr>
        <w:t>Zamawiający informuje, iż zgodnie z art. 8 w zw. z art. 96 ust. 3 ustawy PZP oferty składane</w:t>
      </w:r>
      <w:r w:rsidRPr="009F4795">
        <w:rPr>
          <w:rFonts w:ascii="Calibri" w:hAnsi="Calibri" w:cs="Segoe UI"/>
          <w:bCs/>
          <w:sz w:val="20"/>
          <w:szCs w:val="20"/>
        </w:rPr>
        <w:t xml:space="preserve"> w postępowaniu o zamówienie publiczne są jawne i podlegają udostępn</w:t>
      </w:r>
      <w:r>
        <w:rPr>
          <w:rFonts w:ascii="Calibri" w:hAnsi="Calibri" w:cs="Segoe UI"/>
          <w:bCs/>
          <w:sz w:val="20"/>
          <w:szCs w:val="20"/>
        </w:rPr>
        <w:t xml:space="preserve">ieniu od chwili ich otwarcia, </w:t>
      </w:r>
      <w:r>
        <w:rPr>
          <w:rFonts w:ascii="Calibri" w:hAnsi="Calibri" w:cs="Segoe UI"/>
          <w:bCs/>
          <w:sz w:val="20"/>
          <w:szCs w:val="20"/>
        </w:rPr>
        <w:lastRenderedPageBreak/>
        <w:t>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w:t>
      </w:r>
      <w:r w:rsidR="0044505B">
        <w:rPr>
          <w:rFonts w:ascii="Calibri" w:hAnsi="Calibri" w:cs="Segoe UI"/>
          <w:sz w:val="20"/>
          <w:szCs w:val="20"/>
        </w:rPr>
        <w:t>a przedsiębiorstwa”, lub spięte </w:t>
      </w:r>
      <w:r w:rsidRPr="009F4795">
        <w:rPr>
          <w:rFonts w:ascii="Calibri" w:hAnsi="Calibri" w:cs="Segoe UI"/>
          <w:sz w:val="20"/>
          <w:szCs w:val="20"/>
        </w:rPr>
        <w:t>(zszyte)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552FBA"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sidR="0044505B">
        <w:rPr>
          <w:rFonts w:ascii="Calibri" w:hAnsi="Calibri" w:cs="Segoe UI"/>
          <w:sz w:val="20"/>
          <w:szCs w:val="20"/>
        </w:rPr>
        <w:t>N </w:t>
      </w:r>
      <w:r>
        <w:rPr>
          <w:rFonts w:ascii="Calibri" w:hAnsi="Calibri" w:cs="Segoe UI"/>
          <w:sz w:val="20"/>
          <w:szCs w:val="20"/>
        </w:rPr>
        <w:t>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Zamawiający informuje, że w przypadku</w:t>
      </w:r>
      <w:r w:rsidR="00CE2470">
        <w:rPr>
          <w:rFonts w:ascii="Calibri" w:hAnsi="Calibri" w:cs="Segoe UI"/>
          <w:bCs/>
          <w:sz w:val="20"/>
          <w:szCs w:val="20"/>
        </w:rPr>
        <w:t>,</w:t>
      </w:r>
      <w:r>
        <w:rPr>
          <w:rFonts w:ascii="Calibri" w:hAnsi="Calibri" w:cs="Segoe UI"/>
          <w:bCs/>
          <w:sz w:val="20"/>
          <w:szCs w:val="20"/>
        </w:rPr>
        <w:t xml:space="preserve"> kiedy wykonawca otrzyma od </w:t>
      </w:r>
      <w:r w:rsidR="00CE2470">
        <w:rPr>
          <w:rFonts w:ascii="Calibri" w:hAnsi="Calibri" w:cs="Segoe UI"/>
          <w:bCs/>
          <w:sz w:val="20"/>
          <w:szCs w:val="20"/>
        </w:rPr>
        <w:t>niego wezwanie w trybie art. 90 </w:t>
      </w:r>
      <w:r>
        <w:rPr>
          <w:rFonts w:ascii="Calibri" w:hAnsi="Calibri" w:cs="Segoe UI"/>
          <w:bCs/>
          <w:sz w:val="20"/>
          <w:szCs w:val="20"/>
        </w:rPr>
        <w:t xml:space="preserve">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w:t>
      </w:r>
      <w:r w:rsidR="00CE2470">
        <w:rPr>
          <w:rFonts w:ascii="Calibri" w:hAnsi="Calibri" w:cs="Segoe UI"/>
          <w:bCs/>
          <w:sz w:val="20"/>
          <w:szCs w:val="20"/>
        </w:rPr>
        <w:t>,</w:t>
      </w:r>
      <w:r>
        <w:rPr>
          <w:rFonts w:ascii="Calibri" w:hAnsi="Calibri" w:cs="Segoe UI"/>
          <w:bCs/>
          <w:sz w:val="20"/>
          <w:szCs w:val="20"/>
        </w:rPr>
        <w:t xml:space="preserve"> jako tajemnica przedsiębiorstwa. Przedmiotowe zastrzeżenie zamawiający </w:t>
      </w:r>
      <w:r w:rsidR="0045589E">
        <w:rPr>
          <w:rFonts w:ascii="Calibri" w:hAnsi="Calibri" w:cs="Segoe UI"/>
          <w:bCs/>
          <w:sz w:val="20"/>
          <w:szCs w:val="20"/>
        </w:rPr>
        <w:t xml:space="preserve">uzna za skuteczne </w:t>
      </w:r>
      <w:r>
        <w:rPr>
          <w:rFonts w:ascii="Calibri" w:hAnsi="Calibri" w:cs="Segoe UI"/>
          <w:bCs/>
          <w:sz w:val="20"/>
          <w:szCs w:val="20"/>
        </w:rPr>
        <w:t>wyłącznie w sytuacji</w:t>
      </w:r>
      <w:r w:rsidR="00CE2470">
        <w:rPr>
          <w:rFonts w:ascii="Calibri" w:hAnsi="Calibri" w:cs="Segoe UI"/>
          <w:bCs/>
          <w:sz w:val="20"/>
          <w:szCs w:val="20"/>
        </w:rPr>
        <w:t>,</w:t>
      </w:r>
      <w:r>
        <w:rPr>
          <w:rFonts w:ascii="Calibri" w:hAnsi="Calibri" w:cs="Segoe UI"/>
          <w:bCs/>
          <w:sz w:val="20"/>
          <w:szCs w:val="20"/>
        </w:rPr>
        <w:t xml:space="preserve">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jednocześnie wykaże</w:t>
      </w:r>
      <w:r w:rsidR="0045589E">
        <w:rPr>
          <w:rFonts w:ascii="Calibri" w:hAnsi="Calibri" w:cs="Segoe UI"/>
          <w:bCs/>
          <w:sz w:val="20"/>
          <w:szCs w:val="20"/>
        </w:rPr>
        <w:t>,</w:t>
      </w:r>
      <w:r w:rsidR="004772B1">
        <w:rPr>
          <w:rFonts w:ascii="Calibri" w:hAnsi="Calibri" w:cs="Segoe UI"/>
          <w:bCs/>
          <w:sz w:val="20"/>
          <w:szCs w:val="20"/>
        </w:rPr>
        <w:t xml:space="preserv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w:t>
      </w:r>
      <w:r w:rsidR="00CE2470">
        <w:rPr>
          <w:rFonts w:ascii="Calibri" w:hAnsi="Calibri" w:cs="Segoe UI"/>
          <w:sz w:val="20"/>
          <w:szCs w:val="20"/>
        </w:rPr>
        <w:t>ełnienia do złożonej oferty pod </w:t>
      </w:r>
      <w:r w:rsidRPr="009F4795">
        <w:rPr>
          <w:rFonts w:ascii="Calibri" w:hAnsi="Calibri" w:cs="Segoe UI"/>
          <w:sz w:val="20"/>
          <w:szCs w:val="20"/>
        </w:rPr>
        <w:t>warunkiem, że Zamawiający otrzyma pisemne zawiadomienie o wprowadzeniu zmian przed terminem składania ofert. Powiadomienie o wprowadzeniu zmian musi być złoż</w:t>
      </w:r>
      <w:r w:rsidR="00CE2470">
        <w:rPr>
          <w:rFonts w:ascii="Calibri" w:hAnsi="Calibri" w:cs="Segoe UI"/>
          <w:sz w:val="20"/>
          <w:szCs w:val="20"/>
        </w:rPr>
        <w:t>one wg takich samych zasad, jak </w:t>
      </w:r>
      <w:r w:rsidRPr="009F4795">
        <w:rPr>
          <w:rFonts w:ascii="Calibri" w:hAnsi="Calibri" w:cs="Segoe UI"/>
          <w:sz w:val="20"/>
          <w:szCs w:val="20"/>
        </w:rPr>
        <w:t>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52FBA" w:rsidRPr="00B15F71"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w:t>
      </w:r>
      <w:r w:rsidR="00CE2470">
        <w:rPr>
          <w:rFonts w:ascii="Calibri" w:hAnsi="Calibri" w:cs="Segoe UI"/>
          <w:sz w:val="20"/>
          <w:szCs w:val="20"/>
        </w:rPr>
        <w:t>ofać się z postępowania poprzez </w:t>
      </w:r>
      <w:r w:rsidRPr="009F4795">
        <w:rPr>
          <w:rFonts w:ascii="Calibri" w:hAnsi="Calibri" w:cs="Segoe UI"/>
          <w:sz w:val="20"/>
          <w:szCs w:val="20"/>
        </w:rPr>
        <w:t>złożenie pisemnego powiadomienia, według tych samych</w:t>
      </w:r>
      <w:r w:rsidR="00CE2470">
        <w:rPr>
          <w:rFonts w:ascii="Calibri" w:hAnsi="Calibri" w:cs="Segoe UI"/>
          <w:sz w:val="20"/>
          <w:szCs w:val="20"/>
        </w:rPr>
        <w:t xml:space="preserve"> zasad jak wprowadzanie zmian i </w:t>
      </w:r>
      <w:r w:rsidRPr="009F4795">
        <w:rPr>
          <w:rFonts w:ascii="Calibri" w:hAnsi="Calibri" w:cs="Segoe UI"/>
          <w:sz w:val="20"/>
          <w:szCs w:val="20"/>
        </w:rPr>
        <w:t>poprawek z napisem na kopercie „WYCOFANIE”. Koperty oznakowan</w:t>
      </w:r>
      <w:r w:rsidR="00CE2470">
        <w:rPr>
          <w:rFonts w:ascii="Calibri" w:hAnsi="Calibri" w:cs="Segoe UI"/>
          <w:sz w:val="20"/>
          <w:szCs w:val="20"/>
        </w:rPr>
        <w:t>e w ten sposób będą otwierane w </w:t>
      </w:r>
      <w:r w:rsidRPr="009F4795">
        <w:rPr>
          <w:rFonts w:ascii="Calibri" w:hAnsi="Calibri" w:cs="Segoe UI"/>
          <w:sz w:val="20"/>
          <w:szCs w:val="20"/>
        </w:rPr>
        <w:t>pierwszej kolejności po potwierdzeniu poprawności postępowa</w:t>
      </w:r>
      <w:r w:rsidR="00CE2470">
        <w:rPr>
          <w:rFonts w:ascii="Calibri" w:hAnsi="Calibri" w:cs="Segoe UI"/>
          <w:sz w:val="20"/>
          <w:szCs w:val="20"/>
        </w:rPr>
        <w:t>nia Wykonawcy oraz zgodności ze </w:t>
      </w:r>
      <w:r w:rsidRPr="009F4795">
        <w:rPr>
          <w:rFonts w:ascii="Calibri" w:hAnsi="Calibri" w:cs="Segoe UI"/>
          <w:sz w:val="20"/>
          <w:szCs w:val="20"/>
        </w:rPr>
        <w:t>złożonymi ofertami. Koperty ofert wycofywanych nie będą otwierane.</w:t>
      </w:r>
    </w:p>
    <w:p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552FBA"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w:t>
      </w:r>
      <w:r w:rsidR="00CE2470">
        <w:rPr>
          <w:rFonts w:ascii="Calibri" w:hAnsi="Calibri" w:cs="Segoe UI"/>
          <w:sz w:val="20"/>
          <w:szCs w:val="20"/>
        </w:rPr>
        <w:t xml:space="preserve"> ofert w trybie przewidzianym w rozdziale VII niniejszego</w:t>
      </w:r>
      <w:r w:rsidRPr="009F4795">
        <w:rPr>
          <w:rFonts w:ascii="Calibri" w:hAnsi="Calibri" w:cs="Segoe UI"/>
          <w:sz w:val="20"/>
          <w:szCs w:val="20"/>
        </w:rPr>
        <w:t xml:space="preserve"> SIWZ. Przepisy ustawy PZP nie przewidują negocjacji warunków udzielenia zamówienia, w tym zapisów projektu umowy, po terminie otwarcia ofert.</w:t>
      </w:r>
    </w:p>
    <w:p w:rsidR="000D5748" w:rsidRPr="009F4795" w:rsidRDefault="000D5748" w:rsidP="00427453">
      <w:pPr>
        <w:numPr>
          <w:ilvl w:val="0"/>
          <w:numId w:val="10"/>
        </w:numPr>
        <w:tabs>
          <w:tab w:val="clear" w:pos="723"/>
          <w:tab w:val="num" w:pos="426"/>
        </w:tabs>
        <w:spacing w:after="40"/>
        <w:ind w:left="426" w:hanging="426"/>
        <w:jc w:val="both"/>
        <w:rPr>
          <w:rFonts w:ascii="Calibri" w:hAnsi="Calibri" w:cs="Segoe UI"/>
          <w:sz w:val="20"/>
          <w:szCs w:val="20"/>
        </w:rPr>
      </w:pPr>
      <w:r>
        <w:rPr>
          <w:rFonts w:ascii="Calibri" w:hAnsi="Calibri" w:cs="Segoe UI"/>
          <w:sz w:val="20"/>
          <w:szCs w:val="20"/>
        </w:rPr>
        <w:t>Zamawiający nie dopuszcza możliwości złożenia ofert w postaci katalogów elektronicznych.</w:t>
      </w:r>
    </w:p>
    <w:p w:rsidR="00080477" w:rsidRPr="003D7AC6" w:rsidRDefault="00080477" w:rsidP="00427453">
      <w:pPr>
        <w:tabs>
          <w:tab w:val="num" w:pos="0"/>
        </w:tabs>
        <w:spacing w:after="40"/>
        <w:jc w:val="both"/>
        <w:rPr>
          <w:rFonts w:ascii="Calibri" w:hAnsi="Calibri" w:cs="Segoe UI"/>
          <w:sz w:val="16"/>
          <w:szCs w:val="16"/>
        </w:rPr>
      </w:pPr>
    </w:p>
    <w:p w:rsidR="00552FBA" w:rsidRPr="00080477" w:rsidRDefault="006B17C5" w:rsidP="00427453">
      <w:pPr>
        <w:tabs>
          <w:tab w:val="num" w:pos="0"/>
        </w:tabs>
        <w:spacing w:after="40"/>
        <w:jc w:val="both"/>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 xml:space="preserve">. </w:t>
      </w:r>
      <w:r w:rsidR="00080477" w:rsidRPr="00080477">
        <w:rPr>
          <w:rFonts w:ascii="Calibri" w:hAnsi="Calibri" w:cs="Segoe UI"/>
          <w:b/>
          <w:sz w:val="20"/>
          <w:szCs w:val="20"/>
        </w:rPr>
        <w:tab/>
        <w:t>Miejsce i termin składania i otwarcia ofert.</w:t>
      </w:r>
    </w:p>
    <w:p w:rsidR="00552FBA" w:rsidRPr="00BF54BA" w:rsidRDefault="00552FBA" w:rsidP="00B453E1">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BF54BA">
        <w:rPr>
          <w:rFonts w:ascii="Calibri" w:hAnsi="Calibri" w:cs="Segoe UI"/>
          <w:sz w:val="20"/>
          <w:szCs w:val="20"/>
        </w:rPr>
        <w:t>złożyć w siedzibie Zamawiająceg</w:t>
      </w:r>
      <w:r w:rsidR="007A7C5C" w:rsidRPr="00BF54BA">
        <w:rPr>
          <w:rFonts w:ascii="Calibri" w:hAnsi="Calibri" w:cs="Segoe UI"/>
          <w:sz w:val="20"/>
          <w:szCs w:val="20"/>
        </w:rPr>
        <w:t>o przy Al. Piłsudskiego 12</w:t>
      </w:r>
      <w:r w:rsidR="00A464B2" w:rsidRPr="00BF54BA">
        <w:rPr>
          <w:rFonts w:ascii="Calibri" w:hAnsi="Calibri" w:cs="Segoe UI"/>
          <w:sz w:val="20"/>
          <w:szCs w:val="20"/>
        </w:rPr>
        <w:t xml:space="preserve"> w  Łodzi </w:t>
      </w:r>
      <w:r w:rsidRPr="00BF54BA">
        <w:rPr>
          <w:rFonts w:ascii="Calibri" w:hAnsi="Calibri" w:cs="Segoe UI"/>
          <w:sz w:val="20"/>
          <w:szCs w:val="20"/>
        </w:rPr>
        <w:t xml:space="preserve">– </w:t>
      </w:r>
      <w:r w:rsidR="007A7C5C" w:rsidRPr="00BF54BA">
        <w:rPr>
          <w:rFonts w:ascii="Calibri" w:eastAsia="Arial Unicode MS" w:hAnsi="Calibri" w:cs="Segoe UI"/>
          <w:sz w:val="20"/>
          <w:szCs w:val="20"/>
        </w:rPr>
        <w:t xml:space="preserve"> pok. 515 </w:t>
      </w:r>
      <w:r w:rsidR="00DF11E3" w:rsidRPr="00BF54BA">
        <w:rPr>
          <w:rFonts w:ascii="Calibri" w:eastAsia="Arial Unicode MS" w:hAnsi="Calibri" w:cs="Segoe UI"/>
          <w:sz w:val="20"/>
          <w:szCs w:val="20"/>
        </w:rPr>
        <w:t xml:space="preserve">Sekretariat </w:t>
      </w:r>
      <w:r w:rsidR="00A464B2" w:rsidRPr="00BF54BA">
        <w:rPr>
          <w:rFonts w:ascii="Calibri" w:eastAsia="Arial Unicode MS" w:hAnsi="Calibri" w:cs="Segoe UI"/>
          <w:sz w:val="20"/>
          <w:szCs w:val="20"/>
        </w:rPr>
        <w:t xml:space="preserve">- </w:t>
      </w:r>
      <w:r w:rsidR="00CE2470" w:rsidRPr="00BF54BA">
        <w:rPr>
          <w:rFonts w:ascii="Calibri" w:hAnsi="Calibri" w:cs="Segoe UI"/>
          <w:b/>
          <w:sz w:val="20"/>
          <w:szCs w:val="20"/>
        </w:rPr>
        <w:t>do </w:t>
      </w:r>
      <w:r w:rsidR="00664670" w:rsidRPr="00BF54BA">
        <w:rPr>
          <w:rFonts w:ascii="Calibri" w:hAnsi="Calibri" w:cs="Segoe UI"/>
          <w:b/>
          <w:sz w:val="20"/>
          <w:szCs w:val="20"/>
        </w:rPr>
        <w:t xml:space="preserve">dnia  </w:t>
      </w:r>
      <w:r w:rsidR="00222828" w:rsidRPr="00BF54BA">
        <w:rPr>
          <w:rFonts w:ascii="Calibri" w:hAnsi="Calibri" w:cs="Segoe UI"/>
          <w:b/>
          <w:sz w:val="20"/>
          <w:szCs w:val="20"/>
        </w:rPr>
        <w:t xml:space="preserve">16 stycznia </w:t>
      </w:r>
      <w:r w:rsidR="00F5578A" w:rsidRPr="00BF54BA">
        <w:rPr>
          <w:rFonts w:ascii="Calibri" w:hAnsi="Calibri" w:cs="Segoe UI"/>
          <w:b/>
          <w:sz w:val="20"/>
          <w:szCs w:val="20"/>
        </w:rPr>
        <w:t xml:space="preserve"> </w:t>
      </w:r>
      <w:r w:rsidR="007429B5" w:rsidRPr="00BF54BA">
        <w:rPr>
          <w:rFonts w:ascii="Calibri" w:hAnsi="Calibri" w:cs="Segoe UI"/>
          <w:b/>
          <w:sz w:val="20"/>
          <w:szCs w:val="20"/>
        </w:rPr>
        <w:t>201</w:t>
      </w:r>
      <w:r w:rsidR="00222828" w:rsidRPr="00BF54BA">
        <w:rPr>
          <w:rFonts w:ascii="Calibri" w:hAnsi="Calibri" w:cs="Segoe UI"/>
          <w:b/>
          <w:sz w:val="20"/>
          <w:szCs w:val="20"/>
        </w:rPr>
        <w:t>8</w:t>
      </w:r>
      <w:r w:rsidR="00A464B2" w:rsidRPr="00BF54BA">
        <w:rPr>
          <w:rFonts w:ascii="Calibri" w:hAnsi="Calibri" w:cs="Segoe UI"/>
          <w:b/>
          <w:sz w:val="20"/>
          <w:szCs w:val="20"/>
        </w:rPr>
        <w:t>r., do godziny 9</w:t>
      </w:r>
      <w:r w:rsidRPr="00BF54BA">
        <w:rPr>
          <w:rFonts w:ascii="Calibri" w:hAnsi="Calibri" w:cs="Segoe UI"/>
          <w:b/>
          <w:sz w:val="20"/>
          <w:szCs w:val="20"/>
          <w:vertAlign w:val="superscript"/>
        </w:rPr>
        <w:t>00</w:t>
      </w:r>
      <w:r w:rsidRPr="00BF54BA">
        <w:rPr>
          <w:rFonts w:ascii="Calibri" w:hAnsi="Calibri" w:cs="Segoe UI"/>
          <w:sz w:val="20"/>
          <w:szCs w:val="20"/>
        </w:rPr>
        <w:t xml:space="preserve"> i zaadresować zgodnie z opisem przedstawionym w rozdziale X SIWZ. </w:t>
      </w:r>
    </w:p>
    <w:p w:rsidR="0045589E" w:rsidRPr="0045589E" w:rsidRDefault="00552FBA" w:rsidP="00B453E1">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BF54BA">
        <w:rPr>
          <w:rFonts w:ascii="Calibri" w:eastAsia="Arial Unicode MS" w:hAnsi="Calibri" w:cs="Segoe UI"/>
          <w:sz w:val="20"/>
          <w:szCs w:val="20"/>
        </w:rPr>
        <w:t>Decydujące znaczenie dla oceny zachowania terminu</w:t>
      </w:r>
      <w:r w:rsidRPr="00302547">
        <w:rPr>
          <w:rFonts w:ascii="Calibri" w:eastAsia="Arial Unicode MS" w:hAnsi="Calibri" w:cs="Segoe UI"/>
          <w:sz w:val="20"/>
          <w:szCs w:val="20"/>
        </w:rPr>
        <w:t xml:space="preserve"> składania ofert ma </w:t>
      </w:r>
      <w:r w:rsidR="00CE2470">
        <w:rPr>
          <w:rFonts w:ascii="Calibri" w:eastAsia="Arial Unicode MS" w:hAnsi="Calibri" w:cs="Segoe UI"/>
          <w:sz w:val="20"/>
          <w:szCs w:val="20"/>
        </w:rPr>
        <w:t>data i godzina wpływu oferty do </w:t>
      </w:r>
      <w:r w:rsidRPr="00302547">
        <w:rPr>
          <w:rFonts w:ascii="Calibri" w:eastAsia="Arial Unicode MS" w:hAnsi="Calibri" w:cs="Segoe UI"/>
          <w:sz w:val="20"/>
          <w:szCs w:val="20"/>
        </w:rPr>
        <w:t>Zamawiającego, a nie data jej wysłania przesyłką pocztową czy kurierską.</w:t>
      </w:r>
    </w:p>
    <w:p w:rsidR="00D66C55" w:rsidRPr="00862154" w:rsidRDefault="00D66C55" w:rsidP="00D66C55">
      <w:pPr>
        <w:tabs>
          <w:tab w:val="left" w:pos="3855"/>
        </w:tabs>
        <w:spacing w:after="40"/>
        <w:ind w:left="426"/>
        <w:jc w:val="both"/>
        <w:rPr>
          <w:rFonts w:ascii="Calibri" w:hAnsi="Calibri" w:cs="Segoe UI"/>
          <w:i/>
        </w:rPr>
      </w:pPr>
      <w:r w:rsidRPr="00D66C55">
        <w:rPr>
          <w:rFonts w:ascii="Calibri" w:eastAsia="Arial Unicode MS" w:hAnsi="Calibri" w:cs="Segoe UI"/>
          <w:sz w:val="20"/>
          <w:szCs w:val="20"/>
        </w:rPr>
        <w:t>Zamawiający niezwłocznie, zgodnie z art. 84 ust 2</w:t>
      </w:r>
      <w:r w:rsidR="00CE2470">
        <w:rPr>
          <w:rFonts w:ascii="Calibri" w:eastAsia="Arial Unicode MS" w:hAnsi="Calibri" w:cs="Segoe UI"/>
          <w:sz w:val="20"/>
          <w:szCs w:val="20"/>
        </w:rPr>
        <w:t xml:space="preserve">, </w:t>
      </w:r>
      <w:r w:rsidRPr="00D66C55">
        <w:rPr>
          <w:rFonts w:ascii="Calibri" w:eastAsia="Arial Unicode MS" w:hAnsi="Calibri" w:cs="Segoe UI"/>
          <w:sz w:val="20"/>
          <w:szCs w:val="20"/>
        </w:rPr>
        <w:t>poinformuje Wykonawcę o złożeniu oferty po terminie</w:t>
      </w:r>
      <w:r w:rsidR="00CC315F">
        <w:rPr>
          <w:rFonts w:ascii="Calibri" w:eastAsia="Arial Unicode MS" w:hAnsi="Calibri" w:cs="Segoe UI"/>
          <w:sz w:val="20"/>
          <w:szCs w:val="20"/>
        </w:rPr>
        <w:t>,</w:t>
      </w:r>
      <w:r w:rsidRPr="00D66C55">
        <w:rPr>
          <w:rFonts w:ascii="Calibri" w:eastAsia="Arial Unicode MS" w:hAnsi="Calibri" w:cs="Segoe UI"/>
          <w:sz w:val="20"/>
          <w:szCs w:val="20"/>
        </w:rPr>
        <w:t xml:space="preserve">  wsk</w:t>
      </w:r>
      <w:r w:rsidR="00CE2470">
        <w:rPr>
          <w:rFonts w:ascii="Calibri" w:eastAsia="Arial Unicode MS" w:hAnsi="Calibri" w:cs="Segoe UI"/>
          <w:sz w:val="20"/>
          <w:szCs w:val="20"/>
        </w:rPr>
        <w:t xml:space="preserve">azanym </w:t>
      </w:r>
      <w:r w:rsidR="00CC0766">
        <w:rPr>
          <w:rFonts w:ascii="Calibri" w:eastAsia="Arial Unicode MS" w:hAnsi="Calibri" w:cs="Segoe UI"/>
          <w:sz w:val="20"/>
          <w:szCs w:val="20"/>
        </w:rPr>
        <w:t>w rozdz. X</w:t>
      </w:r>
      <w:r w:rsidR="00CE2470">
        <w:rPr>
          <w:rFonts w:ascii="Calibri" w:eastAsia="Arial Unicode MS" w:hAnsi="Calibri" w:cs="Segoe UI"/>
          <w:sz w:val="20"/>
          <w:szCs w:val="20"/>
        </w:rPr>
        <w:t>. 1 niniejszego</w:t>
      </w:r>
      <w:r w:rsidRPr="00D66C55">
        <w:rPr>
          <w:rFonts w:ascii="Calibri" w:eastAsia="Arial Unicode MS" w:hAnsi="Calibri" w:cs="Segoe UI"/>
          <w:sz w:val="20"/>
          <w:szCs w:val="20"/>
        </w:rPr>
        <w:t xml:space="preserve"> SIWZ</w:t>
      </w:r>
      <w:r w:rsidR="004772B1">
        <w:rPr>
          <w:rFonts w:ascii="Calibri" w:eastAsia="Arial Unicode MS" w:hAnsi="Calibri" w:cs="Segoe UI"/>
          <w:sz w:val="20"/>
          <w:szCs w:val="20"/>
        </w:rPr>
        <w:t xml:space="preserve"> </w:t>
      </w:r>
      <w:r w:rsidRPr="00D66C55">
        <w:rPr>
          <w:rFonts w:ascii="Calibri" w:eastAsia="Arial Unicode MS" w:hAnsi="Calibri" w:cs="Segoe UI"/>
          <w:sz w:val="20"/>
          <w:szCs w:val="20"/>
        </w:rPr>
        <w:t>oraz zwróci ofertę po upływie terminu na wniesienie odwołania</w:t>
      </w:r>
      <w:r w:rsidRPr="008E64F8">
        <w:rPr>
          <w:rFonts w:ascii="Calibri" w:eastAsia="Arial Unicode MS" w:hAnsi="Calibri" w:cs="Segoe UI"/>
        </w:rPr>
        <w:t>.</w:t>
      </w:r>
    </w:p>
    <w:p w:rsidR="00552FBA" w:rsidRPr="00AE7E31" w:rsidRDefault="00552FBA" w:rsidP="00B453E1">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w:t>
      </w:r>
      <w:r w:rsidR="00A464B2">
        <w:rPr>
          <w:rFonts w:ascii="Calibri" w:hAnsi="Calibri" w:cs="Segoe UI"/>
          <w:sz w:val="20"/>
          <w:szCs w:val="20"/>
        </w:rPr>
        <w:t xml:space="preserve">dzibie Zamawiającego </w:t>
      </w:r>
      <w:r w:rsidR="00A309A9">
        <w:rPr>
          <w:rFonts w:ascii="Calibri" w:hAnsi="Calibri" w:cs="Segoe UI"/>
          <w:sz w:val="20"/>
          <w:szCs w:val="20"/>
        </w:rPr>
        <w:t xml:space="preserve">w dniu </w:t>
      </w:r>
      <w:r w:rsidR="007B7EA9">
        <w:rPr>
          <w:rFonts w:ascii="Calibri" w:hAnsi="Calibri" w:cs="Segoe UI"/>
          <w:b/>
          <w:sz w:val="20"/>
          <w:szCs w:val="20"/>
        </w:rPr>
        <w:t>8</w:t>
      </w:r>
      <w:r w:rsidR="008655D3">
        <w:rPr>
          <w:rFonts w:ascii="Calibri" w:hAnsi="Calibri" w:cs="Segoe UI"/>
          <w:b/>
          <w:sz w:val="20"/>
          <w:szCs w:val="20"/>
        </w:rPr>
        <w:t xml:space="preserve"> września</w:t>
      </w:r>
      <w:r w:rsidR="007B7EA9">
        <w:rPr>
          <w:rFonts w:ascii="Calibri" w:hAnsi="Calibri" w:cs="Segoe UI"/>
          <w:b/>
          <w:sz w:val="20"/>
          <w:szCs w:val="20"/>
        </w:rPr>
        <w:t xml:space="preserve"> </w:t>
      </w:r>
      <w:r w:rsidR="007429B5" w:rsidRPr="00AE7E31">
        <w:rPr>
          <w:rFonts w:ascii="Calibri" w:hAnsi="Calibri" w:cs="Segoe UI"/>
          <w:b/>
          <w:sz w:val="20"/>
          <w:szCs w:val="20"/>
        </w:rPr>
        <w:t>2017</w:t>
      </w:r>
      <w:r w:rsidR="00A464B2" w:rsidRPr="00AE7E31">
        <w:rPr>
          <w:rFonts w:ascii="Calibri" w:hAnsi="Calibri" w:cs="Segoe UI"/>
          <w:b/>
          <w:sz w:val="20"/>
          <w:szCs w:val="20"/>
        </w:rPr>
        <w:t>r</w:t>
      </w:r>
      <w:r w:rsidR="00A464B2" w:rsidRPr="00AE7E31">
        <w:rPr>
          <w:rFonts w:ascii="Calibri" w:hAnsi="Calibri" w:cs="Segoe UI"/>
          <w:sz w:val="20"/>
          <w:szCs w:val="20"/>
        </w:rPr>
        <w:t>., o godzinie 9.30</w:t>
      </w:r>
      <w:r w:rsidRPr="00AE7E31">
        <w:rPr>
          <w:rFonts w:ascii="Calibri" w:hAnsi="Calibri" w:cs="Segoe UI"/>
          <w:sz w:val="20"/>
          <w:szCs w:val="20"/>
        </w:rPr>
        <w:t>.</w:t>
      </w:r>
    </w:p>
    <w:p w:rsidR="00552FBA" w:rsidRPr="009F4795" w:rsidRDefault="0045589E" w:rsidP="00B453E1">
      <w:pPr>
        <w:numPr>
          <w:ilvl w:val="0"/>
          <w:numId w:val="16"/>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00552FBA" w:rsidRPr="009F4795">
        <w:rPr>
          <w:rFonts w:ascii="Calibri" w:hAnsi="Calibri" w:cs="Segoe UI"/>
          <w:sz w:val="20"/>
          <w:szCs w:val="20"/>
        </w:rPr>
        <w:t>.</w:t>
      </w:r>
    </w:p>
    <w:p w:rsidR="00552FBA" w:rsidRPr="00302547" w:rsidRDefault="00552FBA" w:rsidP="00B453E1">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 xml:space="preserve">y odczyta informacje, </w:t>
      </w:r>
      <w:r w:rsidR="007429B5">
        <w:rPr>
          <w:rFonts w:ascii="Calibri" w:hAnsi="Calibri" w:cs="Segoe UI"/>
          <w:sz w:val="20"/>
          <w:szCs w:val="20"/>
        </w:rPr>
        <w:t xml:space="preserve">o których mowa </w:t>
      </w:r>
      <w:r w:rsidR="00664670">
        <w:rPr>
          <w:rFonts w:ascii="Calibri" w:hAnsi="Calibri" w:cs="Segoe UI"/>
          <w:sz w:val="20"/>
          <w:szCs w:val="20"/>
        </w:rPr>
        <w:t>w art. 86 ust. 4</w:t>
      </w:r>
      <w:r w:rsidRPr="00302547">
        <w:rPr>
          <w:rFonts w:ascii="Calibri" w:hAnsi="Calibri" w:cs="Segoe UI"/>
          <w:sz w:val="20"/>
          <w:szCs w:val="20"/>
        </w:rPr>
        <w:t>ustawy PZP.</w:t>
      </w:r>
    </w:p>
    <w:p w:rsidR="00552FBA" w:rsidRDefault="00552FBA" w:rsidP="00B453E1">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r w:rsidR="00A464B2" w:rsidRPr="00A464B2">
        <w:rPr>
          <w:rFonts w:ascii="Calibri" w:hAnsi="Calibri"/>
          <w:b/>
          <w:bCs/>
          <w:sz w:val="20"/>
          <w:szCs w:val="20"/>
        </w:rPr>
        <w:t>www.iml.biz.pl</w:t>
      </w:r>
      <w:r w:rsidRPr="00302547">
        <w:rPr>
          <w:rFonts w:ascii="Calibri" w:hAnsi="Calibri"/>
          <w:bCs/>
          <w:color w:val="000000"/>
          <w:sz w:val="20"/>
          <w:szCs w:val="20"/>
        </w:rPr>
        <w:t xml:space="preserve">  informacje dotyczące:</w:t>
      </w:r>
    </w:p>
    <w:p w:rsidR="00552FBA" w:rsidRPr="00302547" w:rsidRDefault="00552FBA" w:rsidP="00B453E1">
      <w:pPr>
        <w:pStyle w:val="Akapitzlist"/>
        <w:numPr>
          <w:ilvl w:val="0"/>
          <w:numId w:val="30"/>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552FBA" w:rsidRPr="00302547" w:rsidRDefault="00552FBA" w:rsidP="00B453E1">
      <w:pPr>
        <w:pStyle w:val="Akapitzlist"/>
        <w:numPr>
          <w:ilvl w:val="0"/>
          <w:numId w:val="30"/>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lastRenderedPageBreak/>
        <w:t>firm oraz adresów wykonawców, którzy złożyli oferty w terminie;</w:t>
      </w:r>
    </w:p>
    <w:p w:rsidR="00552FBA" w:rsidRPr="00302547" w:rsidRDefault="00552FBA" w:rsidP="00B453E1">
      <w:pPr>
        <w:pStyle w:val="Akapitzlist"/>
        <w:numPr>
          <w:ilvl w:val="0"/>
          <w:numId w:val="30"/>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080477" w:rsidRPr="003D7AC6" w:rsidRDefault="00080477" w:rsidP="00427453">
      <w:pPr>
        <w:tabs>
          <w:tab w:val="left" w:pos="709"/>
        </w:tabs>
        <w:spacing w:after="40"/>
        <w:jc w:val="both"/>
        <w:rPr>
          <w:rFonts w:ascii="Calibri" w:hAnsi="Calibri" w:cs="Segoe UI"/>
          <w:sz w:val="16"/>
          <w:szCs w:val="16"/>
        </w:rPr>
      </w:pPr>
    </w:p>
    <w:p w:rsidR="00552FBA" w:rsidRPr="00080477" w:rsidRDefault="00CC0766" w:rsidP="00427453">
      <w:pPr>
        <w:tabs>
          <w:tab w:val="left" w:pos="709"/>
        </w:tabs>
        <w:spacing w:after="40"/>
        <w:jc w:val="both"/>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 xml:space="preserve">I. </w:t>
      </w:r>
      <w:r w:rsidR="00080477" w:rsidRPr="00080477">
        <w:rPr>
          <w:rFonts w:ascii="Calibri" w:hAnsi="Calibri" w:cs="Segoe UI"/>
          <w:b/>
          <w:sz w:val="20"/>
          <w:szCs w:val="20"/>
        </w:rPr>
        <w:tab/>
        <w:t>Opis sposobu obliczania ceny.</w:t>
      </w:r>
    </w:p>
    <w:p w:rsidR="00552FBA" w:rsidRPr="0045589E" w:rsidRDefault="00552FBA" w:rsidP="00427453">
      <w:pPr>
        <w:numPr>
          <w:ilvl w:val="0"/>
          <w:numId w:val="9"/>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 xml:space="preserve">Załączniki nr 2 </w:t>
      </w:r>
      <w:r w:rsidRPr="009F4795">
        <w:rPr>
          <w:rFonts w:ascii="Calibri" w:hAnsi="Calibri" w:cs="Segoe UI"/>
          <w:sz w:val="20"/>
          <w:szCs w:val="20"/>
        </w:rPr>
        <w:t>do SIWZ łącznej ceny ofertowej brutto za realizację przedmiotu zamówienia</w:t>
      </w:r>
      <w:r w:rsidR="00A464B2">
        <w:rPr>
          <w:rFonts w:ascii="Calibri" w:hAnsi="Calibri" w:cs="Segoe UI"/>
          <w:sz w:val="20"/>
          <w:szCs w:val="20"/>
        </w:rPr>
        <w:t>.</w:t>
      </w:r>
    </w:p>
    <w:p w:rsidR="00552FBA" w:rsidRPr="0040790B" w:rsidRDefault="00552FBA" w:rsidP="00427453">
      <w:pPr>
        <w:pStyle w:val="arimr"/>
        <w:widowControl/>
        <w:numPr>
          <w:ilvl w:val="0"/>
          <w:numId w:val="9"/>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552FBA" w:rsidRPr="009F4795" w:rsidRDefault="00552FBA" w:rsidP="00427453">
      <w:pPr>
        <w:numPr>
          <w:ilvl w:val="0"/>
          <w:numId w:val="9"/>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A309A9">
        <w:rPr>
          <w:rFonts w:ascii="Calibri" w:hAnsi="Calibri" w:cs="Segoe UI"/>
          <w:sz w:val="20"/>
          <w:szCs w:val="20"/>
        </w:rPr>
        <w:t>nie przewiduje</w:t>
      </w:r>
      <w:r w:rsidR="00F5578A">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00A309A9">
        <w:rPr>
          <w:rFonts w:ascii="Calibri" w:hAnsi="Calibri" w:cs="Segoe UI"/>
          <w:sz w:val="20"/>
          <w:szCs w:val="20"/>
        </w:rPr>
        <w:t>ceny ofertowej brutto.</w:t>
      </w:r>
    </w:p>
    <w:p w:rsidR="00552FBA" w:rsidRPr="009F4795" w:rsidRDefault="00552FBA" w:rsidP="00427453">
      <w:pPr>
        <w:numPr>
          <w:ilvl w:val="0"/>
          <w:numId w:val="9"/>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552FBA" w:rsidRPr="004F7CEE" w:rsidRDefault="00552FBA" w:rsidP="00427453">
      <w:pPr>
        <w:numPr>
          <w:ilvl w:val="0"/>
          <w:numId w:val="9"/>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552FBA" w:rsidRPr="00D66C61" w:rsidRDefault="00552FBA" w:rsidP="00D66C61">
      <w:pPr>
        <w:numPr>
          <w:ilvl w:val="0"/>
          <w:numId w:val="9"/>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sidR="00F5578A">
        <w:rPr>
          <w:rFonts w:ascii="Calibri" w:hAnsi="Calibri"/>
          <w:color w:val="000000"/>
          <w:sz w:val="20"/>
          <w:szCs w:val="20"/>
        </w:rPr>
        <w:t xml:space="preserve"> </w:t>
      </w:r>
      <w:r w:rsidRPr="00D66C61">
        <w:rPr>
          <w:rFonts w:ascii="Calibri" w:hAnsi="Calibri"/>
          <w:color w:val="000000"/>
          <w:sz w:val="20"/>
          <w:szCs w:val="20"/>
        </w:rPr>
        <w:t xml:space="preserve">poinformować zamawiającego, że wybór jego oferty będzie prowadzić do powstania u zamawiającego obowiązku podatkowego, wskazując nazwę </w:t>
      </w:r>
      <w:r w:rsidR="00324441" w:rsidRPr="00324441">
        <w:rPr>
          <w:rFonts w:ascii="Calibri" w:hAnsi="Calibri"/>
          <w:sz w:val="20"/>
          <w:szCs w:val="20"/>
        </w:rPr>
        <w:t>(rodzaj) towaru</w:t>
      </w:r>
      <w:r w:rsidRPr="00D66C61">
        <w:rPr>
          <w:rFonts w:ascii="Calibri" w:hAnsi="Calibri"/>
          <w:color w:val="000000"/>
          <w:sz w:val="20"/>
          <w:szCs w:val="20"/>
        </w:rPr>
        <w:t xml:space="preserve">, których </w:t>
      </w:r>
      <w:r w:rsidR="00324441" w:rsidRPr="00324441">
        <w:rPr>
          <w:rFonts w:ascii="Calibri" w:hAnsi="Calibri"/>
          <w:sz w:val="20"/>
          <w:szCs w:val="20"/>
        </w:rPr>
        <w:t xml:space="preserve">dostawa </w:t>
      </w:r>
      <w:r w:rsidR="00C4420E">
        <w:rPr>
          <w:rFonts w:ascii="Calibri" w:hAnsi="Calibri"/>
          <w:color w:val="000000"/>
          <w:sz w:val="20"/>
          <w:szCs w:val="20"/>
        </w:rPr>
        <w:t xml:space="preserve"> będzie prowadzić do jego </w:t>
      </w:r>
      <w:r w:rsidRPr="00D66C61">
        <w:rPr>
          <w:rFonts w:ascii="Calibri" w:hAnsi="Calibri"/>
          <w:color w:val="000000"/>
          <w:sz w:val="20"/>
          <w:szCs w:val="20"/>
        </w:rPr>
        <w:t xml:space="preserve">powstania, oraz wskazując ich wartość bez kwoty podatku. </w:t>
      </w:r>
    </w:p>
    <w:p w:rsidR="00552FBA" w:rsidRPr="009D0271" w:rsidRDefault="00552FBA" w:rsidP="00427453">
      <w:pPr>
        <w:tabs>
          <w:tab w:val="left" w:pos="3855"/>
        </w:tabs>
        <w:spacing w:after="40"/>
        <w:ind w:left="426"/>
        <w:jc w:val="both"/>
        <w:rPr>
          <w:rFonts w:ascii="Calibri" w:hAnsi="Calibri" w:cs="Segoe UI"/>
          <w:sz w:val="16"/>
          <w:szCs w:val="16"/>
        </w:rPr>
      </w:pPr>
    </w:p>
    <w:p w:rsidR="00552FBA" w:rsidRPr="00080477" w:rsidRDefault="00080477"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552FBA" w:rsidRPr="004B27AF" w:rsidRDefault="00552FBA" w:rsidP="00427453">
      <w:pPr>
        <w:numPr>
          <w:ilvl w:val="0"/>
          <w:numId w:val="11"/>
        </w:numPr>
        <w:tabs>
          <w:tab w:val="clear" w:pos="1800"/>
        </w:tabs>
        <w:spacing w:after="40"/>
        <w:ind w:left="425" w:hanging="425"/>
        <w:jc w:val="both"/>
        <w:rPr>
          <w:rFonts w:ascii="Calibri" w:hAnsi="Calibri" w:cs="Segoe UI"/>
          <w:b/>
          <w:sz w:val="20"/>
          <w:szCs w:val="20"/>
        </w:rPr>
      </w:pPr>
      <w:r w:rsidRPr="004B27AF">
        <w:rPr>
          <w:rFonts w:ascii="Calibri" w:hAnsi="Calibri" w:cs="Segoe UI"/>
          <w:b/>
          <w:sz w:val="20"/>
          <w:szCs w:val="20"/>
        </w:rPr>
        <w:t>Za ofertę najkorzystniejszą zostanie uznana oferta zawierająca najkorzystniejszy bilans punktów w  kryteriach:</w:t>
      </w:r>
    </w:p>
    <w:p w:rsidR="00552FBA" w:rsidRPr="004B27AF" w:rsidRDefault="00552FBA" w:rsidP="00B453E1">
      <w:pPr>
        <w:numPr>
          <w:ilvl w:val="1"/>
          <w:numId w:val="34"/>
        </w:numPr>
        <w:spacing w:after="40"/>
        <w:ind w:left="1588" w:hanging="1588"/>
        <w:jc w:val="both"/>
        <w:rPr>
          <w:rFonts w:ascii="Calibri" w:hAnsi="Calibri" w:cs="Segoe UI"/>
          <w:b/>
          <w:sz w:val="20"/>
          <w:szCs w:val="20"/>
        </w:rPr>
      </w:pPr>
      <w:r w:rsidRPr="004B27AF">
        <w:rPr>
          <w:rFonts w:ascii="Calibri" w:hAnsi="Calibri" w:cs="Segoe UI"/>
          <w:b/>
          <w:sz w:val="20"/>
          <w:szCs w:val="20"/>
        </w:rPr>
        <w:t>„Łączna cena ofertowa brutto” – C;</w:t>
      </w:r>
    </w:p>
    <w:p w:rsidR="00552FBA" w:rsidRDefault="009E0D46" w:rsidP="00B453E1">
      <w:pPr>
        <w:numPr>
          <w:ilvl w:val="1"/>
          <w:numId w:val="34"/>
        </w:numPr>
        <w:spacing w:after="40"/>
        <w:ind w:left="1588" w:hanging="1588"/>
        <w:jc w:val="both"/>
        <w:rPr>
          <w:rFonts w:ascii="Calibri" w:hAnsi="Calibri" w:cs="Segoe UI"/>
          <w:b/>
          <w:sz w:val="20"/>
          <w:szCs w:val="20"/>
        </w:rPr>
      </w:pPr>
      <w:r>
        <w:rPr>
          <w:rFonts w:ascii="Calibri" w:hAnsi="Calibri" w:cs="Segoe UI"/>
          <w:b/>
          <w:sz w:val="20"/>
          <w:szCs w:val="20"/>
        </w:rPr>
        <w:t>„Parametry techniczne” – P;</w:t>
      </w:r>
    </w:p>
    <w:p w:rsidR="00552FBA" w:rsidRPr="004B27AF" w:rsidRDefault="00552FBA" w:rsidP="007429B5">
      <w:pPr>
        <w:spacing w:after="40"/>
        <w:ind w:left="425"/>
        <w:jc w:val="both"/>
        <w:rPr>
          <w:rFonts w:ascii="Calibri" w:hAnsi="Calibri" w:cs="Segoe UI"/>
          <w:b/>
          <w:sz w:val="20"/>
          <w:szCs w:val="20"/>
        </w:rPr>
      </w:pPr>
      <w:r w:rsidRPr="004B27AF">
        <w:rPr>
          <w:rFonts w:ascii="Calibri" w:hAnsi="Calibri" w:cs="Segoe UI"/>
          <w:b/>
          <w:sz w:val="20"/>
          <w:szCs w:val="20"/>
        </w:rPr>
        <w:t>Powyższym kryteriom Zamawiający przypisał następujące znaczenie:</w:t>
      </w:r>
    </w:p>
    <w:p w:rsidR="004C33E9" w:rsidRPr="00F10626" w:rsidRDefault="004C33E9" w:rsidP="004C33E9">
      <w:pPr>
        <w:spacing w:after="40"/>
        <w:ind w:left="425"/>
        <w:jc w:val="both"/>
        <w:rPr>
          <w:rFonts w:ascii="Calibri" w:hAnsi="Calibri" w:cs="Segoe UI"/>
          <w:b/>
          <w:sz w:val="16"/>
          <w:szCs w:val="16"/>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552FBA" w:rsidRPr="004B27AF" w:rsidTr="00552FBA">
        <w:trPr>
          <w:jc w:val="center"/>
        </w:trPr>
        <w:tc>
          <w:tcPr>
            <w:tcW w:w="1604" w:type="dxa"/>
            <w:shd w:val="clear" w:color="auto" w:fill="D9D9D9"/>
            <w:vAlign w:val="center"/>
          </w:tcPr>
          <w:p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Kryterium</w:t>
            </w:r>
          </w:p>
        </w:tc>
        <w:tc>
          <w:tcPr>
            <w:tcW w:w="882" w:type="dxa"/>
            <w:shd w:val="clear" w:color="auto" w:fill="D9D9D9"/>
            <w:vAlign w:val="center"/>
          </w:tcPr>
          <w:p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Waga [%]</w:t>
            </w:r>
          </w:p>
        </w:tc>
        <w:tc>
          <w:tcPr>
            <w:tcW w:w="1208" w:type="dxa"/>
            <w:shd w:val="clear" w:color="auto" w:fill="D9D9D9"/>
            <w:vAlign w:val="center"/>
          </w:tcPr>
          <w:p w:rsidR="00552FBA" w:rsidRPr="004B27AF" w:rsidRDefault="00DF11E3" w:rsidP="00427453">
            <w:pPr>
              <w:tabs>
                <w:tab w:val="num" w:pos="0"/>
              </w:tabs>
              <w:spacing w:after="40"/>
              <w:jc w:val="center"/>
              <w:rPr>
                <w:rFonts w:ascii="Calibri" w:hAnsi="Calibri"/>
                <w:b/>
                <w:sz w:val="20"/>
                <w:szCs w:val="20"/>
              </w:rPr>
            </w:pPr>
            <w:r>
              <w:rPr>
                <w:rFonts w:ascii="Calibri" w:hAnsi="Calibri"/>
                <w:b/>
                <w:sz w:val="20"/>
                <w:szCs w:val="20"/>
              </w:rPr>
              <w:t>Max .l</w:t>
            </w:r>
            <w:r w:rsidR="00552FBA" w:rsidRPr="004B27AF">
              <w:rPr>
                <w:rFonts w:ascii="Calibri" w:hAnsi="Calibri"/>
                <w:b/>
                <w:sz w:val="20"/>
                <w:szCs w:val="20"/>
              </w:rPr>
              <w:t>iczba punktów</w:t>
            </w:r>
          </w:p>
        </w:tc>
        <w:tc>
          <w:tcPr>
            <w:tcW w:w="5244" w:type="dxa"/>
            <w:shd w:val="clear" w:color="auto" w:fill="D9D9D9"/>
            <w:vAlign w:val="center"/>
          </w:tcPr>
          <w:p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Sposób oceny wg wzoru</w:t>
            </w:r>
          </w:p>
        </w:tc>
      </w:tr>
      <w:tr w:rsidR="00552FBA" w:rsidRPr="004B27AF" w:rsidTr="003350EF">
        <w:trPr>
          <w:trHeight w:val="907"/>
          <w:jc w:val="center"/>
        </w:trPr>
        <w:tc>
          <w:tcPr>
            <w:tcW w:w="1604" w:type="dxa"/>
            <w:vAlign w:val="center"/>
          </w:tcPr>
          <w:p w:rsidR="00552FBA" w:rsidRPr="00F10626" w:rsidRDefault="00552FBA" w:rsidP="00427453">
            <w:pPr>
              <w:tabs>
                <w:tab w:val="num" w:pos="0"/>
              </w:tabs>
              <w:spacing w:after="40"/>
              <w:jc w:val="center"/>
              <w:rPr>
                <w:rFonts w:ascii="Calibri" w:hAnsi="Calibri"/>
                <w:b/>
                <w:sz w:val="16"/>
                <w:szCs w:val="16"/>
              </w:rPr>
            </w:pPr>
            <w:r w:rsidRPr="00F10626">
              <w:rPr>
                <w:rFonts w:ascii="Calibri" w:hAnsi="Calibri"/>
                <w:b/>
                <w:sz w:val="16"/>
                <w:szCs w:val="16"/>
              </w:rPr>
              <w:t>Łączna cena ofertowa brutto</w:t>
            </w:r>
          </w:p>
        </w:tc>
        <w:tc>
          <w:tcPr>
            <w:tcW w:w="882" w:type="dxa"/>
            <w:vAlign w:val="center"/>
          </w:tcPr>
          <w:p w:rsidR="00552FBA" w:rsidRPr="00F10626" w:rsidRDefault="000B3D33" w:rsidP="00427453">
            <w:pPr>
              <w:tabs>
                <w:tab w:val="num" w:pos="0"/>
              </w:tabs>
              <w:spacing w:after="40"/>
              <w:jc w:val="center"/>
              <w:rPr>
                <w:rFonts w:ascii="Calibri" w:hAnsi="Calibri"/>
                <w:b/>
                <w:sz w:val="16"/>
                <w:szCs w:val="16"/>
              </w:rPr>
            </w:pPr>
            <w:r>
              <w:rPr>
                <w:rFonts w:ascii="Calibri" w:hAnsi="Calibri"/>
                <w:b/>
                <w:sz w:val="16"/>
                <w:szCs w:val="16"/>
              </w:rPr>
              <w:t>9</w:t>
            </w:r>
            <w:r w:rsidR="00552FBA" w:rsidRPr="00F10626">
              <w:rPr>
                <w:rFonts w:ascii="Calibri" w:hAnsi="Calibri"/>
                <w:b/>
                <w:sz w:val="16"/>
                <w:szCs w:val="16"/>
              </w:rPr>
              <w:t>0%</w:t>
            </w:r>
          </w:p>
        </w:tc>
        <w:tc>
          <w:tcPr>
            <w:tcW w:w="1208" w:type="dxa"/>
            <w:vAlign w:val="center"/>
          </w:tcPr>
          <w:p w:rsidR="00552FBA" w:rsidRPr="00F10626" w:rsidRDefault="000B3D33" w:rsidP="00427453">
            <w:pPr>
              <w:tabs>
                <w:tab w:val="num" w:pos="0"/>
              </w:tabs>
              <w:spacing w:after="40"/>
              <w:jc w:val="center"/>
              <w:rPr>
                <w:rFonts w:ascii="Calibri" w:hAnsi="Calibri"/>
                <w:b/>
                <w:sz w:val="16"/>
                <w:szCs w:val="16"/>
              </w:rPr>
            </w:pPr>
            <w:r>
              <w:rPr>
                <w:rFonts w:ascii="Calibri" w:hAnsi="Calibri"/>
                <w:b/>
                <w:sz w:val="16"/>
                <w:szCs w:val="16"/>
              </w:rPr>
              <w:t>9</w:t>
            </w:r>
            <w:r w:rsidR="00552FBA" w:rsidRPr="00F10626">
              <w:rPr>
                <w:rFonts w:ascii="Calibri" w:hAnsi="Calibri"/>
                <w:b/>
                <w:sz w:val="16"/>
                <w:szCs w:val="16"/>
              </w:rPr>
              <w:t>0</w:t>
            </w:r>
          </w:p>
        </w:tc>
        <w:tc>
          <w:tcPr>
            <w:tcW w:w="5244" w:type="dxa"/>
            <w:vAlign w:val="center"/>
          </w:tcPr>
          <w:p w:rsidR="00552FBA" w:rsidRPr="00F10626" w:rsidRDefault="00552FBA" w:rsidP="00427453">
            <w:pPr>
              <w:tabs>
                <w:tab w:val="num" w:pos="0"/>
              </w:tabs>
              <w:spacing w:after="40"/>
              <w:rPr>
                <w:rFonts w:ascii="Calibri" w:eastAsia="MS Mincho" w:hAnsi="Calibri"/>
                <w:b/>
                <w:sz w:val="16"/>
                <w:szCs w:val="16"/>
              </w:rPr>
            </w:pPr>
            <w:r w:rsidRPr="00F10626">
              <w:rPr>
                <w:rFonts w:ascii="Calibri" w:eastAsia="MS Mincho" w:hAnsi="Calibri"/>
                <w:b/>
                <w:sz w:val="16"/>
                <w:szCs w:val="16"/>
              </w:rPr>
              <w:t xml:space="preserve">                             Cena najtańszej oferty</w:t>
            </w:r>
          </w:p>
          <w:p w:rsidR="00552FBA" w:rsidRPr="00F10626" w:rsidRDefault="00552FBA" w:rsidP="00427453">
            <w:pPr>
              <w:tabs>
                <w:tab w:val="num" w:pos="0"/>
              </w:tabs>
              <w:spacing w:after="40"/>
              <w:jc w:val="center"/>
              <w:rPr>
                <w:rFonts w:ascii="Calibri" w:eastAsia="MS Mincho" w:hAnsi="Calibri"/>
                <w:b/>
                <w:sz w:val="16"/>
                <w:szCs w:val="16"/>
              </w:rPr>
            </w:pPr>
            <w:r w:rsidRPr="00F10626">
              <w:rPr>
                <w:rFonts w:ascii="Calibri" w:eastAsia="MS Mincho" w:hAnsi="Calibri"/>
                <w:b/>
                <w:sz w:val="16"/>
                <w:szCs w:val="16"/>
              </w:rPr>
              <w:t>C = --------------</w:t>
            </w:r>
            <w:r w:rsidR="007D4F5B" w:rsidRPr="00F10626">
              <w:rPr>
                <w:rFonts w:ascii="Calibri" w:eastAsia="MS Mincho" w:hAnsi="Calibri"/>
                <w:b/>
                <w:sz w:val="16"/>
                <w:szCs w:val="16"/>
              </w:rPr>
              <w:t xml:space="preserve">---------------------------  x </w:t>
            </w:r>
            <w:r w:rsidR="000B3D33">
              <w:rPr>
                <w:rFonts w:ascii="Calibri" w:eastAsia="MS Mincho" w:hAnsi="Calibri"/>
                <w:b/>
                <w:sz w:val="16"/>
                <w:szCs w:val="16"/>
              </w:rPr>
              <w:t>9</w:t>
            </w:r>
            <w:r w:rsidRPr="00F10626">
              <w:rPr>
                <w:rFonts w:ascii="Calibri" w:eastAsia="MS Mincho" w:hAnsi="Calibri"/>
                <w:b/>
                <w:sz w:val="16"/>
                <w:szCs w:val="16"/>
              </w:rPr>
              <w:t>0pkt</w:t>
            </w:r>
          </w:p>
          <w:p w:rsidR="00552FBA" w:rsidRPr="00F10626" w:rsidRDefault="00552FBA" w:rsidP="00427453">
            <w:pPr>
              <w:spacing w:after="40"/>
              <w:ind w:left="120"/>
              <w:jc w:val="both"/>
              <w:rPr>
                <w:rFonts w:ascii="Calibri" w:eastAsia="MS Mincho" w:hAnsi="Calibri"/>
                <w:b/>
                <w:sz w:val="16"/>
                <w:szCs w:val="16"/>
              </w:rPr>
            </w:pPr>
            <w:r w:rsidRPr="00F10626">
              <w:rPr>
                <w:rFonts w:ascii="Calibri" w:eastAsia="MS Mincho" w:hAnsi="Calibri"/>
                <w:b/>
                <w:sz w:val="16"/>
                <w:szCs w:val="16"/>
              </w:rPr>
              <w:t xml:space="preserve">                            Cena badanej oferty</w:t>
            </w:r>
          </w:p>
        </w:tc>
      </w:tr>
      <w:tr w:rsidR="003350EF" w:rsidRPr="004B27AF" w:rsidTr="00F749A4">
        <w:trPr>
          <w:trHeight w:val="1365"/>
          <w:jc w:val="center"/>
        </w:trPr>
        <w:tc>
          <w:tcPr>
            <w:tcW w:w="1604" w:type="dxa"/>
            <w:vAlign w:val="center"/>
          </w:tcPr>
          <w:p w:rsidR="003350EF" w:rsidRPr="00F10626" w:rsidRDefault="003350EF" w:rsidP="00811CCB">
            <w:pPr>
              <w:spacing w:after="40"/>
              <w:ind w:left="120"/>
              <w:jc w:val="center"/>
              <w:rPr>
                <w:rFonts w:ascii="Calibri" w:hAnsi="Calibri"/>
                <w:b/>
                <w:sz w:val="16"/>
                <w:szCs w:val="16"/>
              </w:rPr>
            </w:pPr>
            <w:r w:rsidRPr="00F10626">
              <w:rPr>
                <w:rFonts w:ascii="Calibri" w:hAnsi="Calibri"/>
                <w:b/>
                <w:sz w:val="16"/>
                <w:szCs w:val="16"/>
              </w:rPr>
              <w:t>Parametry techniczne</w:t>
            </w:r>
          </w:p>
        </w:tc>
        <w:tc>
          <w:tcPr>
            <w:tcW w:w="882" w:type="dxa"/>
            <w:vAlign w:val="center"/>
          </w:tcPr>
          <w:p w:rsidR="003350EF" w:rsidRPr="00F10626" w:rsidRDefault="00F749A4" w:rsidP="000B3D33">
            <w:pPr>
              <w:tabs>
                <w:tab w:val="num" w:pos="0"/>
              </w:tabs>
              <w:spacing w:after="40"/>
              <w:jc w:val="center"/>
              <w:rPr>
                <w:rFonts w:ascii="Calibri" w:hAnsi="Calibri"/>
                <w:b/>
                <w:sz w:val="16"/>
                <w:szCs w:val="16"/>
              </w:rPr>
            </w:pPr>
            <w:r>
              <w:rPr>
                <w:rFonts w:ascii="Calibri" w:hAnsi="Calibri"/>
                <w:b/>
                <w:sz w:val="16"/>
                <w:szCs w:val="16"/>
              </w:rPr>
              <w:t>1</w:t>
            </w:r>
            <w:r w:rsidR="000B3D33">
              <w:rPr>
                <w:rFonts w:ascii="Calibri" w:hAnsi="Calibri"/>
                <w:b/>
                <w:sz w:val="16"/>
                <w:szCs w:val="16"/>
              </w:rPr>
              <w:t>0</w:t>
            </w:r>
            <w:r w:rsidR="003350EF" w:rsidRPr="00F10626">
              <w:rPr>
                <w:rFonts w:ascii="Calibri" w:hAnsi="Calibri"/>
                <w:b/>
                <w:sz w:val="16"/>
                <w:szCs w:val="16"/>
              </w:rPr>
              <w:t>%</w:t>
            </w:r>
          </w:p>
        </w:tc>
        <w:tc>
          <w:tcPr>
            <w:tcW w:w="1208" w:type="dxa"/>
            <w:vAlign w:val="center"/>
          </w:tcPr>
          <w:p w:rsidR="003350EF" w:rsidRPr="00F10626" w:rsidRDefault="000B3D33" w:rsidP="00811CCB">
            <w:pPr>
              <w:tabs>
                <w:tab w:val="num" w:pos="0"/>
              </w:tabs>
              <w:spacing w:after="40"/>
              <w:jc w:val="center"/>
              <w:rPr>
                <w:rFonts w:ascii="Calibri" w:hAnsi="Calibri"/>
                <w:b/>
                <w:sz w:val="16"/>
                <w:szCs w:val="16"/>
              </w:rPr>
            </w:pPr>
            <w:r>
              <w:rPr>
                <w:rFonts w:ascii="Calibri" w:hAnsi="Calibri"/>
                <w:b/>
                <w:sz w:val="16"/>
                <w:szCs w:val="16"/>
              </w:rPr>
              <w:t>1</w:t>
            </w:r>
            <w:r w:rsidR="003350EF" w:rsidRPr="00F10626">
              <w:rPr>
                <w:rFonts w:ascii="Calibri" w:hAnsi="Calibri"/>
                <w:b/>
                <w:sz w:val="16"/>
                <w:szCs w:val="16"/>
              </w:rPr>
              <w:t>0</w:t>
            </w:r>
          </w:p>
        </w:tc>
        <w:tc>
          <w:tcPr>
            <w:tcW w:w="5244" w:type="dxa"/>
            <w:vAlign w:val="center"/>
          </w:tcPr>
          <w:p w:rsidR="003350EF" w:rsidRPr="00F10626" w:rsidRDefault="003350EF" w:rsidP="00811CCB">
            <w:pPr>
              <w:tabs>
                <w:tab w:val="num" w:pos="0"/>
              </w:tabs>
              <w:spacing w:after="40"/>
              <w:jc w:val="center"/>
              <w:rPr>
                <w:rFonts w:ascii="Calibri" w:eastAsia="MS Mincho" w:hAnsi="Calibri"/>
                <w:b/>
                <w:sz w:val="16"/>
                <w:szCs w:val="16"/>
              </w:rPr>
            </w:pPr>
          </w:p>
          <w:p w:rsidR="003350EF" w:rsidRPr="00F10626" w:rsidRDefault="003350EF" w:rsidP="00811CCB">
            <w:pPr>
              <w:tabs>
                <w:tab w:val="num" w:pos="0"/>
              </w:tabs>
              <w:spacing w:after="40"/>
              <w:jc w:val="center"/>
              <w:rPr>
                <w:rFonts w:ascii="Calibri" w:eastAsia="MS Mincho" w:hAnsi="Calibri"/>
                <w:b/>
                <w:sz w:val="16"/>
                <w:szCs w:val="16"/>
              </w:rPr>
            </w:pPr>
            <w:r w:rsidRPr="00F10626">
              <w:rPr>
                <w:rFonts w:ascii="Calibri" w:eastAsia="MS Mincho" w:hAnsi="Calibri"/>
                <w:b/>
                <w:sz w:val="16"/>
                <w:szCs w:val="16"/>
              </w:rPr>
              <w:t>Liczba punktów za ocenę parametrów technicznych w badanej ofercie</w:t>
            </w:r>
          </w:p>
          <w:p w:rsidR="003350EF" w:rsidRPr="00F10626" w:rsidRDefault="003350EF" w:rsidP="00811CCB">
            <w:pPr>
              <w:tabs>
                <w:tab w:val="num" w:pos="0"/>
              </w:tabs>
              <w:spacing w:after="40"/>
              <w:jc w:val="center"/>
              <w:rPr>
                <w:rFonts w:ascii="Calibri" w:eastAsia="MS Mincho" w:hAnsi="Calibri"/>
                <w:b/>
                <w:sz w:val="16"/>
                <w:szCs w:val="16"/>
              </w:rPr>
            </w:pPr>
            <w:r w:rsidRPr="00F10626">
              <w:rPr>
                <w:rFonts w:ascii="Calibri" w:eastAsia="MS Mincho" w:hAnsi="Calibri"/>
                <w:b/>
                <w:sz w:val="16"/>
                <w:szCs w:val="16"/>
              </w:rPr>
              <w:t xml:space="preserve">P = -----------------------------------------------------------------  x </w:t>
            </w:r>
            <w:r w:rsidR="00F749A4">
              <w:rPr>
                <w:rFonts w:ascii="Calibri" w:eastAsia="MS Mincho" w:hAnsi="Calibri"/>
                <w:b/>
                <w:sz w:val="16"/>
                <w:szCs w:val="16"/>
              </w:rPr>
              <w:t>1</w:t>
            </w:r>
            <w:r w:rsidR="000B3D33">
              <w:rPr>
                <w:rFonts w:ascii="Calibri" w:eastAsia="MS Mincho" w:hAnsi="Calibri"/>
                <w:b/>
                <w:sz w:val="16"/>
                <w:szCs w:val="16"/>
              </w:rPr>
              <w:t>0</w:t>
            </w:r>
            <w:r w:rsidRPr="00F10626">
              <w:rPr>
                <w:rFonts w:ascii="Calibri" w:eastAsia="MS Mincho" w:hAnsi="Calibri"/>
                <w:b/>
                <w:sz w:val="16"/>
                <w:szCs w:val="16"/>
              </w:rPr>
              <w:t xml:space="preserve"> pkt</w:t>
            </w:r>
          </w:p>
          <w:p w:rsidR="003350EF" w:rsidRPr="00F10626" w:rsidRDefault="003350EF" w:rsidP="003350EF">
            <w:pPr>
              <w:tabs>
                <w:tab w:val="num" w:pos="0"/>
              </w:tabs>
              <w:spacing w:after="40"/>
              <w:jc w:val="center"/>
              <w:rPr>
                <w:rFonts w:ascii="Calibri" w:eastAsia="MS Mincho" w:hAnsi="Calibri"/>
                <w:b/>
                <w:sz w:val="16"/>
                <w:szCs w:val="16"/>
              </w:rPr>
            </w:pPr>
            <w:r w:rsidRPr="00F10626">
              <w:rPr>
                <w:rFonts w:ascii="Calibri" w:eastAsia="MS Mincho" w:hAnsi="Calibri"/>
                <w:b/>
                <w:sz w:val="16"/>
                <w:szCs w:val="16"/>
              </w:rPr>
              <w:t>Maksymalna liczba punktów za ocenę parametrów technicznych spośród badanych ofert</w:t>
            </w:r>
          </w:p>
        </w:tc>
      </w:tr>
      <w:tr w:rsidR="003350EF" w:rsidRPr="004B27AF" w:rsidTr="00552FBA">
        <w:trPr>
          <w:trHeight w:val="437"/>
          <w:jc w:val="center"/>
        </w:trPr>
        <w:tc>
          <w:tcPr>
            <w:tcW w:w="1604" w:type="dxa"/>
            <w:vAlign w:val="center"/>
          </w:tcPr>
          <w:p w:rsidR="003350EF" w:rsidRPr="004B27AF" w:rsidRDefault="003350EF" w:rsidP="00427453">
            <w:pPr>
              <w:tabs>
                <w:tab w:val="num" w:pos="0"/>
              </w:tabs>
              <w:spacing w:after="40"/>
              <w:jc w:val="center"/>
              <w:rPr>
                <w:rFonts w:ascii="Calibri" w:hAnsi="Calibri"/>
                <w:b/>
                <w:sz w:val="20"/>
                <w:szCs w:val="20"/>
              </w:rPr>
            </w:pPr>
            <w:r w:rsidRPr="004B27AF">
              <w:rPr>
                <w:rFonts w:ascii="Calibri" w:hAnsi="Calibri"/>
                <w:b/>
                <w:sz w:val="20"/>
                <w:szCs w:val="20"/>
              </w:rPr>
              <w:t>RAZEM</w:t>
            </w:r>
          </w:p>
        </w:tc>
        <w:tc>
          <w:tcPr>
            <w:tcW w:w="882" w:type="dxa"/>
            <w:vAlign w:val="center"/>
          </w:tcPr>
          <w:p w:rsidR="003350EF" w:rsidRPr="004B27AF" w:rsidRDefault="003350EF"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1208" w:type="dxa"/>
            <w:vAlign w:val="center"/>
          </w:tcPr>
          <w:p w:rsidR="003350EF" w:rsidRPr="004B27AF" w:rsidRDefault="003350EF"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5244" w:type="dxa"/>
            <w:tcBorders>
              <w:bottom w:val="single" w:sz="4" w:space="0" w:color="auto"/>
              <w:right w:val="single" w:sz="4" w:space="0" w:color="auto"/>
            </w:tcBorders>
            <w:shd w:val="clear" w:color="auto" w:fill="D9D9D9"/>
            <w:vAlign w:val="center"/>
          </w:tcPr>
          <w:p w:rsidR="003350EF" w:rsidRPr="004B27AF" w:rsidRDefault="003350EF" w:rsidP="00427453">
            <w:pPr>
              <w:tabs>
                <w:tab w:val="num" w:pos="0"/>
              </w:tabs>
              <w:spacing w:after="40"/>
              <w:jc w:val="center"/>
              <w:rPr>
                <w:rFonts w:ascii="Calibri" w:hAnsi="Calibri"/>
                <w:b/>
                <w:sz w:val="20"/>
                <w:szCs w:val="20"/>
              </w:rPr>
            </w:pP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t>────────────────────</w:t>
            </w:r>
          </w:p>
        </w:tc>
      </w:tr>
    </w:tbl>
    <w:p w:rsidR="00552FBA" w:rsidRPr="004B27AF" w:rsidRDefault="00552FBA" w:rsidP="00427453">
      <w:pPr>
        <w:numPr>
          <w:ilvl w:val="0"/>
          <w:numId w:val="11"/>
        </w:numPr>
        <w:tabs>
          <w:tab w:val="clear" w:pos="1800"/>
        </w:tabs>
        <w:spacing w:after="40"/>
        <w:ind w:left="425" w:hanging="425"/>
        <w:jc w:val="both"/>
        <w:rPr>
          <w:rFonts w:ascii="Calibri" w:hAnsi="Calibri" w:cs="Segoe UI"/>
          <w:b/>
          <w:sz w:val="20"/>
          <w:szCs w:val="20"/>
        </w:rPr>
      </w:pPr>
      <w:r w:rsidRPr="004B27AF">
        <w:rPr>
          <w:rFonts w:ascii="Calibri" w:hAnsi="Calibri" w:cs="Segoe UI"/>
          <w:b/>
          <w:sz w:val="20"/>
          <w:szCs w:val="20"/>
        </w:rPr>
        <w:t>Całkowita liczba punktów, jaką otrzyma dana oferta, zostanie obliczona wg poniższego wzoru:</w:t>
      </w:r>
    </w:p>
    <w:p w:rsidR="00552FBA" w:rsidRPr="004B27AF" w:rsidRDefault="003350EF" w:rsidP="00427453">
      <w:pPr>
        <w:spacing w:after="40"/>
        <w:ind w:left="425"/>
        <w:jc w:val="center"/>
        <w:rPr>
          <w:rFonts w:ascii="Calibri" w:hAnsi="Calibri" w:cs="Segoe UI"/>
          <w:b/>
          <w:sz w:val="20"/>
          <w:szCs w:val="20"/>
        </w:rPr>
      </w:pPr>
      <w:r>
        <w:rPr>
          <w:rFonts w:ascii="Calibri" w:hAnsi="Calibri" w:cs="Segoe UI"/>
          <w:b/>
          <w:sz w:val="20"/>
          <w:szCs w:val="20"/>
        </w:rPr>
        <w:t>L = C +</w:t>
      </w:r>
      <w:r w:rsidR="00552FBA" w:rsidRPr="004B27AF">
        <w:rPr>
          <w:rFonts w:ascii="Calibri" w:hAnsi="Calibri" w:cs="Segoe UI"/>
          <w:b/>
          <w:sz w:val="20"/>
          <w:szCs w:val="20"/>
        </w:rPr>
        <w:t>P</w:t>
      </w:r>
    </w:p>
    <w:p w:rsidR="00552FBA" w:rsidRPr="009E0D46" w:rsidRDefault="00552FBA" w:rsidP="00427453">
      <w:pPr>
        <w:spacing w:after="40"/>
        <w:ind w:left="425"/>
        <w:rPr>
          <w:rFonts w:ascii="Calibri" w:hAnsi="Calibri" w:cs="Segoe UI"/>
          <w:sz w:val="20"/>
          <w:szCs w:val="20"/>
        </w:rPr>
      </w:pPr>
      <w:r w:rsidRPr="009E0D46">
        <w:rPr>
          <w:rFonts w:ascii="Calibri" w:hAnsi="Calibri" w:cs="Segoe UI"/>
          <w:sz w:val="20"/>
          <w:szCs w:val="20"/>
        </w:rPr>
        <w:t>gdzie:</w:t>
      </w:r>
    </w:p>
    <w:p w:rsidR="00552FBA" w:rsidRPr="009E0D46" w:rsidRDefault="00552FBA" w:rsidP="00427453">
      <w:pPr>
        <w:spacing w:after="40"/>
        <w:ind w:left="425"/>
        <w:rPr>
          <w:rFonts w:ascii="Calibri" w:hAnsi="Calibri" w:cs="Segoe UI"/>
          <w:sz w:val="20"/>
          <w:szCs w:val="20"/>
        </w:rPr>
      </w:pPr>
      <w:r w:rsidRPr="009E0D46">
        <w:rPr>
          <w:rFonts w:ascii="Calibri" w:hAnsi="Calibri" w:cs="Segoe UI"/>
          <w:sz w:val="20"/>
          <w:szCs w:val="20"/>
        </w:rPr>
        <w:t>L – całkowita liczba punktów,</w:t>
      </w:r>
    </w:p>
    <w:p w:rsidR="00552FBA" w:rsidRDefault="00552FBA" w:rsidP="00427453">
      <w:pPr>
        <w:spacing w:after="40"/>
        <w:ind w:left="425"/>
        <w:rPr>
          <w:rFonts w:ascii="Calibri" w:hAnsi="Calibri" w:cs="Segoe UI"/>
          <w:sz w:val="20"/>
          <w:szCs w:val="20"/>
        </w:rPr>
      </w:pPr>
      <w:r w:rsidRPr="009E0D46">
        <w:rPr>
          <w:rFonts w:ascii="Calibri" w:hAnsi="Calibri" w:cs="Segoe UI"/>
          <w:sz w:val="20"/>
          <w:szCs w:val="20"/>
        </w:rPr>
        <w:t>C – punkty uzyskane w kryterium „Łączna cena ofertowa brutto”,</w:t>
      </w:r>
    </w:p>
    <w:p w:rsidR="00552FBA" w:rsidRPr="009E0D46" w:rsidRDefault="00552FBA" w:rsidP="00427453">
      <w:pPr>
        <w:spacing w:after="40"/>
        <w:ind w:left="425"/>
        <w:rPr>
          <w:rFonts w:ascii="Calibri" w:hAnsi="Calibri" w:cs="Segoe UI"/>
          <w:sz w:val="20"/>
          <w:szCs w:val="20"/>
        </w:rPr>
      </w:pPr>
      <w:r w:rsidRPr="009E0D46">
        <w:rPr>
          <w:rFonts w:ascii="Calibri" w:hAnsi="Calibri" w:cs="Segoe UI"/>
          <w:sz w:val="20"/>
          <w:szCs w:val="20"/>
        </w:rPr>
        <w:t>P – punkty uzyskane w kr</w:t>
      </w:r>
      <w:r w:rsidR="00A04C97" w:rsidRPr="009E0D46">
        <w:rPr>
          <w:rFonts w:ascii="Calibri" w:hAnsi="Calibri" w:cs="Segoe UI"/>
          <w:sz w:val="20"/>
          <w:szCs w:val="20"/>
        </w:rPr>
        <w:t>yterium „Parametry techniczne”,</w:t>
      </w:r>
    </w:p>
    <w:p w:rsidR="00552FBA" w:rsidRPr="009E0D46" w:rsidRDefault="00552FBA" w:rsidP="00427453">
      <w:pPr>
        <w:numPr>
          <w:ilvl w:val="0"/>
          <w:numId w:val="11"/>
        </w:numPr>
        <w:tabs>
          <w:tab w:val="clear" w:pos="1800"/>
        </w:tabs>
        <w:spacing w:after="40"/>
        <w:ind w:left="425" w:hanging="425"/>
        <w:jc w:val="both"/>
        <w:rPr>
          <w:rFonts w:ascii="Calibri" w:hAnsi="Calibri" w:cs="Segoe UI"/>
          <w:sz w:val="20"/>
          <w:szCs w:val="20"/>
        </w:rPr>
      </w:pPr>
      <w:r w:rsidRPr="009E0D46">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552FBA" w:rsidRPr="009E0D46" w:rsidRDefault="00552FBA" w:rsidP="00427453">
      <w:pPr>
        <w:numPr>
          <w:ilvl w:val="0"/>
          <w:numId w:val="11"/>
        </w:numPr>
        <w:tabs>
          <w:tab w:val="clear" w:pos="1800"/>
        </w:tabs>
        <w:spacing w:after="40"/>
        <w:ind w:left="425" w:hanging="425"/>
        <w:jc w:val="both"/>
        <w:rPr>
          <w:rFonts w:ascii="Calibri" w:hAnsi="Calibri" w:cs="Segoe UI"/>
          <w:sz w:val="20"/>
          <w:szCs w:val="20"/>
        </w:rPr>
      </w:pPr>
      <w:r w:rsidRPr="009E0D46">
        <w:rPr>
          <w:rFonts w:ascii="Calibri" w:hAnsi="Calibri" w:cs="Segoe UI"/>
          <w:sz w:val="20"/>
          <w:szCs w:val="20"/>
        </w:rPr>
        <w:lastRenderedPageBreak/>
        <w:t xml:space="preserve">Ocena punktowa w kryterium „Parametry techniczne” </w:t>
      </w:r>
      <w:r w:rsidR="004B27AF" w:rsidRPr="009E0D46">
        <w:rPr>
          <w:rFonts w:ascii="Calibri" w:hAnsi="Calibri" w:cs="Arial"/>
          <w:sz w:val="20"/>
          <w:szCs w:val="20"/>
        </w:rPr>
        <w:t>dokonana zostanie na podstawie złożonego Załącznika nr 1 do SIWZ</w:t>
      </w:r>
    </w:p>
    <w:p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sidR="004C33E9">
        <w:rPr>
          <w:rFonts w:ascii="Calibri" w:hAnsi="Calibri" w:cs="Segoe UI"/>
          <w:sz w:val="20"/>
          <w:szCs w:val="20"/>
        </w:rPr>
        <w:t xml:space="preserve">stawionym w ustawie PZP, oraz w </w:t>
      </w:r>
      <w:r w:rsidRPr="004A626B">
        <w:rPr>
          <w:rFonts w:ascii="Calibri" w:hAnsi="Calibri" w:cs="Segoe UI"/>
          <w:sz w:val="20"/>
          <w:szCs w:val="20"/>
        </w:rPr>
        <w:t>SIWZ i zostanie oceniona</w:t>
      </w:r>
      <w:r w:rsidR="00C4420E">
        <w:rPr>
          <w:rFonts w:ascii="Calibri" w:hAnsi="Calibri" w:cs="Segoe UI"/>
          <w:sz w:val="20"/>
          <w:szCs w:val="20"/>
        </w:rPr>
        <w:t>,</w:t>
      </w:r>
      <w:r w:rsidRPr="004A626B">
        <w:rPr>
          <w:rFonts w:ascii="Calibri" w:hAnsi="Calibri" w:cs="Segoe UI"/>
          <w:sz w:val="20"/>
          <w:szCs w:val="20"/>
        </w:rPr>
        <w:t xml:space="preserve">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324441">
        <w:rPr>
          <w:rFonts w:ascii="Calibri" w:hAnsi="Calibri" w:cs="Segoe UI"/>
          <w:sz w:val="20"/>
          <w:szCs w:val="20"/>
        </w:rPr>
        <w:t>nie przewid</w:t>
      </w:r>
      <w:r w:rsidR="00324441" w:rsidRPr="00324441">
        <w:rPr>
          <w:rFonts w:ascii="Calibri" w:hAnsi="Calibri" w:cs="Segoe UI"/>
          <w:sz w:val="20"/>
          <w:szCs w:val="20"/>
        </w:rPr>
        <w:t>uje</w:t>
      </w:r>
      <w:r w:rsidR="00F5578A">
        <w:rPr>
          <w:rFonts w:ascii="Calibri" w:hAnsi="Calibri" w:cs="Segoe UI"/>
          <w:sz w:val="20"/>
          <w:szCs w:val="20"/>
        </w:rPr>
        <w:t xml:space="preserve"> </w:t>
      </w:r>
      <w:r w:rsidRPr="004A626B">
        <w:rPr>
          <w:rFonts w:ascii="Calibri" w:hAnsi="Calibri" w:cs="Segoe UI"/>
          <w:sz w:val="20"/>
          <w:szCs w:val="20"/>
        </w:rPr>
        <w:t>p</w:t>
      </w:r>
      <w:r w:rsidR="008D1802">
        <w:rPr>
          <w:rFonts w:ascii="Calibri" w:hAnsi="Calibri" w:cs="Segoe UI"/>
          <w:sz w:val="20"/>
          <w:szCs w:val="20"/>
        </w:rPr>
        <w:t xml:space="preserve">rzeprowadzenia </w:t>
      </w:r>
      <w:r w:rsidRPr="004A626B">
        <w:rPr>
          <w:rFonts w:ascii="Calibri" w:hAnsi="Calibri" w:cs="Segoe UI"/>
          <w:sz w:val="20"/>
          <w:szCs w:val="20"/>
        </w:rPr>
        <w:t>aukcji elektronicznej.</w:t>
      </w:r>
    </w:p>
    <w:p w:rsidR="004C33E9" w:rsidRPr="00072EFF" w:rsidRDefault="004C33E9" w:rsidP="00427453">
      <w:pPr>
        <w:spacing w:after="40"/>
        <w:jc w:val="both"/>
        <w:rPr>
          <w:rFonts w:ascii="Calibri" w:hAnsi="Calibri" w:cs="Segoe UI"/>
          <w:sz w:val="16"/>
          <w:szCs w:val="16"/>
        </w:rPr>
      </w:pPr>
    </w:p>
    <w:p w:rsidR="00552FBA" w:rsidRPr="00080477" w:rsidRDefault="00CC0766" w:rsidP="00427453">
      <w:pPr>
        <w:spacing w:after="40"/>
        <w:jc w:val="both"/>
        <w:rPr>
          <w:rFonts w:ascii="Calibri" w:hAnsi="Calibri" w:cs="Segoe UI"/>
          <w:b/>
          <w:sz w:val="20"/>
          <w:szCs w:val="20"/>
        </w:rPr>
      </w:pPr>
      <w:r>
        <w:rPr>
          <w:rFonts w:ascii="Calibri" w:hAnsi="Calibri" w:cs="Segoe UI"/>
          <w:b/>
          <w:sz w:val="20"/>
          <w:szCs w:val="20"/>
        </w:rPr>
        <w:t>XIII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Informacje o formalnościach, jakie powinny być dopełnione po wyborze oferty w celu zawarcia umowy w sprawie zamówienia publicznego.</w:t>
      </w:r>
    </w:p>
    <w:p w:rsidR="00552FBA" w:rsidRPr="009F4795" w:rsidRDefault="00552FBA" w:rsidP="00427453">
      <w:pPr>
        <w:numPr>
          <w:ilvl w:val="0"/>
          <w:numId w:val="12"/>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552FBA" w:rsidRPr="00A8646B" w:rsidRDefault="00552FBA" w:rsidP="00427453">
      <w:pPr>
        <w:numPr>
          <w:ilvl w:val="0"/>
          <w:numId w:val="12"/>
        </w:numPr>
        <w:tabs>
          <w:tab w:val="clear" w:pos="1800"/>
          <w:tab w:val="num" w:pos="426"/>
        </w:tabs>
        <w:spacing w:after="40"/>
        <w:ind w:left="426" w:hanging="426"/>
        <w:jc w:val="both"/>
        <w:rPr>
          <w:rFonts w:ascii="Calibri" w:hAnsi="Calibri" w:cs="Segoe UI"/>
          <w:sz w:val="20"/>
          <w:szCs w:val="20"/>
          <w:u w:val="single"/>
        </w:rPr>
      </w:pPr>
      <w:r w:rsidRPr="009F4795">
        <w:rPr>
          <w:rFonts w:ascii="Calibri" w:hAnsi="Calibri" w:cs="Segoe UI"/>
          <w:sz w:val="20"/>
          <w:szCs w:val="20"/>
        </w:rPr>
        <w:t>W przypadku wyboru oferty złożonej przez Wykonawców wspólnie ubiegających się o udziel</w:t>
      </w:r>
      <w:r w:rsidR="00A8646B">
        <w:rPr>
          <w:rFonts w:ascii="Calibri" w:hAnsi="Calibri" w:cs="Segoe UI"/>
          <w:sz w:val="20"/>
          <w:szCs w:val="20"/>
        </w:rPr>
        <w:t>enie zamówienia Zamawiający  żąda</w:t>
      </w:r>
      <w:r w:rsidRPr="009F4795">
        <w:rPr>
          <w:rFonts w:ascii="Calibri" w:hAnsi="Calibri" w:cs="Segoe UI"/>
          <w:sz w:val="20"/>
          <w:szCs w:val="20"/>
        </w:rPr>
        <w:t xml:space="preserve"> przed zawarciem umowy przedstawienia </w:t>
      </w:r>
      <w:r w:rsidRPr="00A8646B">
        <w:rPr>
          <w:rFonts w:ascii="Calibri" w:hAnsi="Calibri" w:cs="Segoe UI"/>
          <w:sz w:val="20"/>
          <w:szCs w:val="20"/>
          <w:u w:val="single"/>
        </w:rPr>
        <w:t>umowy regulującej współpracę tych Wykonawców</w:t>
      </w:r>
      <w:r w:rsidRPr="009F4795">
        <w:rPr>
          <w:rFonts w:ascii="Calibri" w:hAnsi="Calibri" w:cs="Segoe UI"/>
          <w:sz w:val="20"/>
          <w:szCs w:val="20"/>
        </w:rPr>
        <w:t>.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w:t>
      </w:r>
      <w:r w:rsidR="001C47D5">
        <w:rPr>
          <w:rFonts w:ascii="Calibri" w:hAnsi="Calibri" w:cs="Segoe UI"/>
          <w:sz w:val="20"/>
          <w:szCs w:val="20"/>
        </w:rPr>
        <w:t>ek z jego </w:t>
      </w:r>
      <w:r w:rsidRPr="009F4795">
        <w:rPr>
          <w:rFonts w:ascii="Calibri" w:hAnsi="Calibri" w:cs="Segoe UI"/>
          <w:sz w:val="20"/>
          <w:szCs w:val="20"/>
        </w:rPr>
        <w:t>członków do czasu wykonania zamówienia</w:t>
      </w:r>
      <w:r w:rsidR="00F42D7B">
        <w:rPr>
          <w:rFonts w:ascii="Calibri" w:hAnsi="Calibri" w:cs="Segoe UI"/>
          <w:sz w:val="20"/>
          <w:szCs w:val="20"/>
        </w:rPr>
        <w:t xml:space="preserve"> </w:t>
      </w:r>
      <w:r w:rsidRPr="009F4795">
        <w:rPr>
          <w:rFonts w:ascii="Calibri" w:hAnsi="Calibri" w:cs="Segoe UI"/>
          <w:sz w:val="20"/>
          <w:szCs w:val="20"/>
        </w:rPr>
        <w:t>.</w:t>
      </w:r>
      <w:r w:rsidR="00A8646B" w:rsidRPr="00A8646B">
        <w:rPr>
          <w:rFonts w:ascii="Calibri" w:hAnsi="Calibri" w:cs="Segoe UI"/>
          <w:sz w:val="20"/>
          <w:szCs w:val="20"/>
          <w:u w:val="single"/>
        </w:rPr>
        <w:t>W przypadku spółek cywilnych Zamawiający żąda przedłożenia umowy spółki.</w:t>
      </w:r>
    </w:p>
    <w:p w:rsidR="00552FBA" w:rsidRPr="009F4795" w:rsidRDefault="00552FBA" w:rsidP="00427453">
      <w:pPr>
        <w:numPr>
          <w:ilvl w:val="0"/>
          <w:numId w:val="12"/>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552FBA" w:rsidRPr="009F4795" w:rsidRDefault="00552FBA" w:rsidP="00427453">
      <w:pPr>
        <w:numPr>
          <w:ilvl w:val="0"/>
          <w:numId w:val="12"/>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552FBA" w:rsidRPr="009F4795" w:rsidRDefault="00552FBA" w:rsidP="00427453">
      <w:pPr>
        <w:numPr>
          <w:ilvl w:val="0"/>
          <w:numId w:val="12"/>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W przypadku, gdy Wykonawca, którego oferta została wybrana jako n</w:t>
      </w:r>
      <w:r w:rsidR="001C47D5">
        <w:rPr>
          <w:rFonts w:ascii="Calibri" w:hAnsi="Calibri" w:cs="Segoe UI"/>
          <w:sz w:val="20"/>
          <w:szCs w:val="20"/>
        </w:rPr>
        <w:t>ajkorzystniejsza, uchyla się od </w:t>
      </w:r>
      <w:r w:rsidRPr="009F4795">
        <w:rPr>
          <w:rFonts w:ascii="Calibri" w:hAnsi="Calibri" w:cs="Segoe UI"/>
          <w:sz w:val="20"/>
          <w:szCs w:val="20"/>
        </w:rPr>
        <w:t xml:space="preserve">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552FBA" w:rsidRPr="00072EFF" w:rsidRDefault="00552FBA" w:rsidP="00427453">
      <w:pPr>
        <w:spacing w:after="40"/>
        <w:jc w:val="both"/>
        <w:rPr>
          <w:rFonts w:ascii="Calibri" w:hAnsi="Calibri" w:cs="Segoe UI"/>
          <w:sz w:val="16"/>
          <w:szCs w:val="16"/>
        </w:rPr>
      </w:pPr>
    </w:p>
    <w:p w:rsidR="00080477" w:rsidRPr="00080477" w:rsidRDefault="00080477" w:rsidP="00427453">
      <w:pPr>
        <w:spacing w:after="40"/>
        <w:jc w:val="both"/>
        <w:rPr>
          <w:rFonts w:ascii="Calibri" w:hAnsi="Calibri" w:cs="Segoe UI"/>
          <w:b/>
          <w:sz w:val="20"/>
          <w:szCs w:val="20"/>
        </w:rPr>
      </w:pPr>
      <w:r w:rsidRPr="00080477">
        <w:rPr>
          <w:rFonts w:ascii="Calibri" w:hAnsi="Calibri" w:cs="Segoe UI"/>
          <w:b/>
          <w:sz w:val="20"/>
          <w:szCs w:val="20"/>
        </w:rPr>
        <w:t>X</w:t>
      </w:r>
      <w:r w:rsidR="00CC0766">
        <w:rPr>
          <w:rFonts w:ascii="Calibri" w:hAnsi="Calibri" w:cs="Segoe UI"/>
          <w:b/>
          <w:sz w:val="20"/>
          <w:szCs w:val="20"/>
        </w:rPr>
        <w:t>I</w:t>
      </w:r>
      <w:r w:rsidRPr="00080477">
        <w:rPr>
          <w:rFonts w:ascii="Calibri" w:hAnsi="Calibri" w:cs="Segoe UI"/>
          <w:b/>
          <w:sz w:val="20"/>
          <w:szCs w:val="20"/>
        </w:rPr>
        <w:t xml:space="preserve">V. </w:t>
      </w:r>
      <w:r w:rsidRPr="00080477">
        <w:rPr>
          <w:rFonts w:ascii="Calibri" w:hAnsi="Calibri" w:cs="Segoe UI"/>
          <w:b/>
          <w:sz w:val="20"/>
          <w:szCs w:val="20"/>
        </w:rPr>
        <w:tab/>
        <w:t>Wymagania dotyczące zabezpieczenia należytego wykonania umowy.</w:t>
      </w:r>
    </w:p>
    <w:p w:rsidR="00080477" w:rsidRDefault="00324441" w:rsidP="00B453E1">
      <w:pPr>
        <w:numPr>
          <w:ilvl w:val="1"/>
          <w:numId w:val="23"/>
        </w:numPr>
        <w:tabs>
          <w:tab w:val="clear" w:pos="1440"/>
          <w:tab w:val="num" w:pos="426"/>
        </w:tabs>
        <w:spacing w:after="40"/>
        <w:ind w:left="426" w:hanging="426"/>
        <w:jc w:val="both"/>
        <w:rPr>
          <w:rFonts w:ascii="Calibri" w:hAnsi="Calibri" w:cs="Segoe UI"/>
          <w:b/>
          <w:sz w:val="20"/>
          <w:szCs w:val="20"/>
        </w:rPr>
      </w:pPr>
      <w:r>
        <w:rPr>
          <w:rFonts w:ascii="Calibri" w:hAnsi="Calibri" w:cs="Segoe UI"/>
          <w:sz w:val="20"/>
          <w:szCs w:val="20"/>
        </w:rPr>
        <w:t xml:space="preserve">Zamawiający nie wymaga wniesienia zabezpieczenia </w:t>
      </w:r>
      <w:r w:rsidR="00FF48BA">
        <w:rPr>
          <w:rFonts w:ascii="Calibri" w:hAnsi="Calibri" w:cs="Segoe UI"/>
          <w:sz w:val="20"/>
          <w:szCs w:val="20"/>
        </w:rPr>
        <w:t>należytego wykonania umowy.</w:t>
      </w:r>
    </w:p>
    <w:p w:rsidR="00552FBA" w:rsidRPr="00080477" w:rsidRDefault="00080477"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52FBA" w:rsidRPr="0018621C" w:rsidRDefault="00552FBA" w:rsidP="0018621C">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072EFF" w:rsidRPr="00072EFF" w:rsidRDefault="00072EFF" w:rsidP="00072EFF">
      <w:pPr>
        <w:spacing w:after="40"/>
        <w:rPr>
          <w:rFonts w:ascii="Calibri" w:hAnsi="Calibri" w:cs="Segoe UI"/>
          <w:b/>
          <w:sz w:val="16"/>
          <w:szCs w:val="16"/>
        </w:rPr>
      </w:pPr>
    </w:p>
    <w:p w:rsidR="00080477" w:rsidRPr="00080477" w:rsidRDefault="00CC0766" w:rsidP="00427453">
      <w:pPr>
        <w:spacing w:after="40"/>
        <w:rPr>
          <w:rFonts w:ascii="Calibri" w:hAnsi="Calibri" w:cs="Segoe UI"/>
          <w:b/>
          <w:sz w:val="20"/>
          <w:szCs w:val="20"/>
        </w:rPr>
      </w:pPr>
      <w:r>
        <w:rPr>
          <w:rFonts w:ascii="Calibri" w:hAnsi="Calibri" w:cs="Segoe UI"/>
          <w:b/>
          <w:sz w:val="20"/>
          <w:szCs w:val="20"/>
        </w:rPr>
        <w:t>XVI</w:t>
      </w:r>
      <w:r w:rsidR="00080477" w:rsidRPr="00080477">
        <w:rPr>
          <w:rFonts w:ascii="Calibri" w:hAnsi="Calibri" w:cs="Segoe UI"/>
          <w:b/>
          <w:sz w:val="20"/>
          <w:szCs w:val="20"/>
        </w:rPr>
        <w:t>.</w:t>
      </w:r>
      <w:r w:rsidR="00080477" w:rsidRPr="00080477">
        <w:rPr>
          <w:rFonts w:ascii="Calibri" w:hAnsi="Calibri" w:cs="Segoe UI"/>
          <w:b/>
          <w:sz w:val="20"/>
          <w:szCs w:val="20"/>
        </w:rPr>
        <w:tab/>
        <w:t xml:space="preserve">Pouczenie o środkach ochrony prawnej. </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Wykonawcy, a także innemu podmiotowi, jeżeli ma lub miał interes w uzyskaniu danego zamówienia oraz poniósł lub może ponieść szkodę w wyniku naruszenia przez Zamawiającego przepisów PZP, przysługują środki ochrony prawnej przewidziane w Dziale VI „Środki ochrony prawnej” Prawa zamówień publicznych.</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 xml:space="preserve">Środki ochrony prawnej wobec ogłoszenia o zamówieniu oraz SIWZ przysługują również organizacjom wpisanym na listę, o której mowa w art. </w:t>
      </w:r>
      <w:smartTag w:uri="TKomp" w:element="Tag123">
        <w:smartTagPr>
          <w:attr w:name="wartosc" w:val="154"/>
        </w:smartTagPr>
        <w:r w:rsidRPr="005876AB">
          <w:rPr>
            <w:rFonts w:ascii="Calibri" w:hAnsi="Calibri" w:cs="Tahoma"/>
            <w:b w:val="0"/>
            <w:sz w:val="20"/>
          </w:rPr>
          <w:t>154</w:t>
        </w:r>
      </w:smartTag>
      <w:r w:rsidRPr="005876AB">
        <w:rPr>
          <w:rFonts w:ascii="Calibri" w:hAnsi="Calibri" w:cs="Tahoma"/>
          <w:b w:val="0"/>
          <w:sz w:val="20"/>
        </w:rPr>
        <w:t xml:space="preserve"> pkt. </w:t>
      </w:r>
      <w:smartTag w:uri="TKomp" w:element="Tag123">
        <w:smartTagPr>
          <w:attr w:name="wartosc" w:val="5"/>
        </w:smartTagPr>
        <w:r w:rsidRPr="005876AB">
          <w:rPr>
            <w:rFonts w:ascii="Calibri" w:hAnsi="Calibri" w:cs="Tahoma"/>
            <w:b w:val="0"/>
            <w:sz w:val="20"/>
          </w:rPr>
          <w:t>5</w:t>
        </w:r>
      </w:smartTag>
      <w:r w:rsidRPr="005876AB">
        <w:rPr>
          <w:rFonts w:ascii="Calibri" w:hAnsi="Calibri" w:cs="Tahoma"/>
          <w:b w:val="0"/>
          <w:sz w:val="20"/>
        </w:rPr>
        <w:t xml:space="preserve"> PZP.</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Odwołania wnosi się w terminie 10 dni od dnia przesłania informacji o czynności zamawiającego stanowiącej podstawę jego wniesienia przy użyciu środków komunikacji elektronicznej albo w terminie 15 dni – jeżeli zostały przesłane w inny sposób.</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 xml:space="preserve">Odwołanie wobec treści ogłoszenia o zamówieniu oraz wobec postanowień specyfikacji istotnych warunków zamówienia, wnosi się w terminie 10 dni od dnia publikacji ogłoszenia w Dzienniku </w:t>
      </w:r>
      <w:r w:rsidRPr="005876AB">
        <w:rPr>
          <w:rFonts w:ascii="Calibri" w:hAnsi="Calibri" w:cs="Tahoma"/>
          <w:b w:val="0"/>
          <w:sz w:val="20"/>
        </w:rPr>
        <w:lastRenderedPageBreak/>
        <w:t>Urzędowym Unii Europejskiej lub zamieszczenia specyfikacji istotnych warunków zamówienia na stronie internetowej.</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Odwołanie wobec czynności podjętych przez Zamawiającego w toku postępowania innych niż określone § 114 i § 115 SIWZ oraz w przypadku zaniechania przez Zamawiającego czynności, do której jest obowiązany, wnosi się w terminie 10 dni od dnia, w którym powzięto lub przy zachowaniu należytej staranności można było powziąć wiadomość o okolicznościach stanowiących podstawę jego wniesienia.</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Jeżeli zamawiający nie przesłał wykonawcy zawiadomienia o wyborze oferty najkorzystniejszej odwołanie wnosi się nie później niż w terminie 30 dni od dnia publikacji w dzienniku Urzędowym Unii Europejskiej ogłoszenia o udzieleniu zamówienia albo nie później niż w terminie 6 miesięcy od dnia zawarcia umowy jeżeli zamawiający nie opublikował w Dzienniku Urzędowym unii Europejskiej ogłoszenia o udzieleniu zamówienia.</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 xml:space="preserve">Zamawiający przesyła niezwłocznie, nie później niż w terminie 2 dni od dnia otrzymania kopię odwołania innym wykonawcom uczestniczącym w postępowaniu o udzielenie zamówienia a jeżeli odwołanie dotyczy treści ogłoszenia lub postanowień SIWZ, zamieszcza ją również na stronie 16 internetowej, na której jest zamieszczone ogłoszenie o zamówieniu lub jest udostępniona SIWZ, wzywając wykonawców do przystąpienia do postępowania odwoławczego. </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 xml:space="preserve">Wykonawca może zgłosić przystąpienie do postępowania odwoławczego wskazując stronę, do której przystępuje i interes w uzyskaniu rozstrzygnięcia na korzyść strony, do której przystępuje. </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 xml:space="preserve">Uczestnikami postępowania odwoławczego stają się Wykonawcy, którzy przystąpili do postępowania odwoławczego w ciągu 3 dni od dnia otrzymania kopii odwołania i posiadają interes w tym, aby odwołanie zostało rozstrzygnięte na korzyść jednej ze stron. </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 xml:space="preserve">Zamawiający lub odwołujący może zgłosić opozycję przeciw przystąpieniu innego wykonawcy nie później niż do czasu otwarcia rozprawy. </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 xml:space="preserve">Na orzeczenie Krajowej Izby Odwoławczej stronom oraz uczestnikom postępowania odwoławczego przysługuje skarga do sądu. </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 xml:space="preserve">Skargę wnosi się do sądu okręgowego właściwego dla siedziby albo miejsca zamieszkania zamawiającego, za pośrednictwem Prezesa Krajowej Izby Odwoławczej, w terminie 7 dni od dnia doręczenia orzeczenia Izby. Odpis skargi przesyła się jednocześnie przeciwnikowi skargi. </w:t>
      </w:r>
    </w:p>
    <w:p w:rsidR="005876AB" w:rsidRPr="005876AB" w:rsidRDefault="005876AB" w:rsidP="00B453E1">
      <w:pPr>
        <w:pStyle w:val="Tekstpodstawowy"/>
        <w:numPr>
          <w:ilvl w:val="0"/>
          <w:numId w:val="45"/>
        </w:numPr>
        <w:rPr>
          <w:rFonts w:ascii="Calibri" w:hAnsi="Calibri" w:cs="Tahoma"/>
          <w:b w:val="0"/>
          <w:sz w:val="20"/>
        </w:rPr>
      </w:pPr>
      <w:r w:rsidRPr="005876AB">
        <w:rPr>
          <w:rFonts w:ascii="Calibri" w:hAnsi="Calibri" w:cs="Tahoma"/>
          <w:b w:val="0"/>
          <w:sz w:val="20"/>
        </w:rPr>
        <w:t>Złożenie skargi w placówce pocztowej operatora publicznego jest równoznaczne z jej wniesieniem</w:t>
      </w:r>
    </w:p>
    <w:p w:rsidR="00552FBA" w:rsidRDefault="00552FBA" w:rsidP="00427453">
      <w:pPr>
        <w:spacing w:after="40"/>
        <w:jc w:val="both"/>
        <w:rPr>
          <w:rFonts w:ascii="Calibri" w:hAnsi="Calibri"/>
          <w:b/>
          <w:color w:val="008000"/>
          <w:sz w:val="20"/>
          <w:szCs w:val="20"/>
        </w:rPr>
      </w:pPr>
    </w:p>
    <w:p w:rsidR="00572D1D" w:rsidRPr="00572D1D" w:rsidRDefault="00572D1D" w:rsidP="00427453">
      <w:pPr>
        <w:spacing w:after="40"/>
        <w:jc w:val="both"/>
        <w:rPr>
          <w:rFonts w:ascii="Calibri" w:hAnsi="Calibri"/>
          <w:b/>
          <w:sz w:val="20"/>
          <w:szCs w:val="20"/>
        </w:rPr>
      </w:pPr>
      <w:r w:rsidRPr="00572D1D">
        <w:rPr>
          <w:rFonts w:ascii="Calibri" w:hAnsi="Calibri"/>
          <w:b/>
          <w:sz w:val="20"/>
          <w:szCs w:val="20"/>
        </w:rPr>
        <w:t>XVIII. INNE POSTANOWIENIA</w:t>
      </w:r>
    </w:p>
    <w:p w:rsidR="00572D1D" w:rsidRPr="00572D1D" w:rsidRDefault="00572D1D" w:rsidP="00427453">
      <w:pPr>
        <w:spacing w:after="40"/>
        <w:jc w:val="both"/>
        <w:rPr>
          <w:rFonts w:ascii="Calibri" w:hAnsi="Calibri"/>
          <w:sz w:val="20"/>
          <w:szCs w:val="20"/>
        </w:rPr>
      </w:pPr>
      <w:r w:rsidRPr="00572D1D">
        <w:rPr>
          <w:rFonts w:ascii="Calibri" w:hAnsi="Calibri"/>
          <w:sz w:val="20"/>
          <w:szCs w:val="20"/>
        </w:rPr>
        <w:t>1.Zamawiający nie przewiduje zwrotu kosztów udziału w postępowaniu.</w:t>
      </w:r>
    </w:p>
    <w:p w:rsidR="00572D1D" w:rsidRPr="00572D1D" w:rsidRDefault="00572D1D" w:rsidP="00427453">
      <w:pPr>
        <w:spacing w:after="40"/>
        <w:jc w:val="both"/>
        <w:rPr>
          <w:rFonts w:ascii="Calibri" w:hAnsi="Calibri"/>
          <w:sz w:val="20"/>
          <w:szCs w:val="20"/>
        </w:rPr>
      </w:pPr>
      <w:r w:rsidRPr="00572D1D">
        <w:rPr>
          <w:rFonts w:ascii="Calibri" w:hAnsi="Calibri"/>
          <w:sz w:val="20"/>
          <w:szCs w:val="20"/>
        </w:rPr>
        <w:t>2.Zamawiający nie przewiduje rozliczania w walutach obcych.</w:t>
      </w:r>
    </w:p>
    <w:p w:rsidR="00572D1D" w:rsidRPr="00572D1D" w:rsidRDefault="00572D1D" w:rsidP="00427453">
      <w:pPr>
        <w:spacing w:after="40"/>
        <w:jc w:val="both"/>
        <w:rPr>
          <w:rFonts w:ascii="Calibri" w:hAnsi="Calibri"/>
          <w:sz w:val="20"/>
          <w:szCs w:val="20"/>
        </w:rPr>
      </w:pPr>
      <w:r w:rsidRPr="00572D1D">
        <w:rPr>
          <w:rFonts w:ascii="Calibri" w:hAnsi="Calibri"/>
          <w:sz w:val="20"/>
          <w:szCs w:val="20"/>
        </w:rPr>
        <w:t>3.Zamawiający nie zamierza zawierać umowy ramowej.</w:t>
      </w:r>
    </w:p>
    <w:p w:rsidR="00F74F4A" w:rsidRDefault="00F74F4A" w:rsidP="00F74F4A">
      <w:pPr>
        <w:jc w:val="both"/>
        <w:rPr>
          <w:rFonts w:ascii="Tahoma" w:hAnsi="Tahoma" w:cs="Tahoma"/>
          <w:i/>
          <w:iCs/>
          <w:sz w:val="20"/>
          <w:szCs w:val="20"/>
        </w:rPr>
      </w:pPr>
    </w:p>
    <w:p w:rsidR="005876AB" w:rsidRDefault="005876AB" w:rsidP="00F74F4A">
      <w:pPr>
        <w:jc w:val="both"/>
        <w:rPr>
          <w:rFonts w:ascii="Tahoma" w:hAnsi="Tahoma" w:cs="Tahoma"/>
          <w:i/>
          <w:iCs/>
          <w:sz w:val="20"/>
          <w:szCs w:val="20"/>
        </w:rPr>
      </w:pPr>
    </w:p>
    <w:p w:rsidR="005876AB" w:rsidRDefault="005876AB" w:rsidP="00F74F4A">
      <w:pPr>
        <w:jc w:val="both"/>
        <w:rPr>
          <w:rFonts w:ascii="Tahoma" w:hAnsi="Tahoma" w:cs="Tahoma"/>
          <w:i/>
          <w:iCs/>
          <w:sz w:val="20"/>
          <w:szCs w:val="20"/>
        </w:rPr>
      </w:pPr>
    </w:p>
    <w:p w:rsidR="005876AB" w:rsidRDefault="005876AB" w:rsidP="00F74F4A">
      <w:pPr>
        <w:jc w:val="both"/>
        <w:rPr>
          <w:rFonts w:ascii="Tahoma" w:hAnsi="Tahoma" w:cs="Tahoma"/>
          <w:i/>
          <w:iCs/>
          <w:sz w:val="20"/>
          <w:szCs w:val="20"/>
        </w:rPr>
      </w:pPr>
    </w:p>
    <w:p w:rsidR="005876AB" w:rsidRDefault="005876AB" w:rsidP="00F74F4A">
      <w:pPr>
        <w:jc w:val="both"/>
        <w:rPr>
          <w:rFonts w:ascii="Tahoma" w:hAnsi="Tahoma" w:cs="Tahoma"/>
          <w:i/>
          <w:iCs/>
          <w:sz w:val="20"/>
          <w:szCs w:val="20"/>
        </w:rPr>
      </w:pPr>
    </w:p>
    <w:p w:rsidR="005876AB" w:rsidRDefault="005876AB" w:rsidP="00F74F4A">
      <w:pPr>
        <w:jc w:val="both"/>
        <w:rPr>
          <w:rFonts w:ascii="Tahoma" w:hAnsi="Tahoma" w:cs="Tahoma"/>
          <w:i/>
          <w:iCs/>
          <w:sz w:val="20"/>
          <w:szCs w:val="20"/>
        </w:rPr>
      </w:pPr>
    </w:p>
    <w:p w:rsidR="005876AB" w:rsidRDefault="005876AB" w:rsidP="00F74F4A">
      <w:pPr>
        <w:jc w:val="both"/>
        <w:rPr>
          <w:rFonts w:ascii="Tahoma" w:hAnsi="Tahoma" w:cs="Tahoma"/>
          <w:i/>
          <w:iCs/>
          <w:sz w:val="20"/>
          <w:szCs w:val="20"/>
        </w:rPr>
      </w:pPr>
    </w:p>
    <w:p w:rsidR="005876AB" w:rsidRDefault="005876AB" w:rsidP="00F74F4A">
      <w:pPr>
        <w:jc w:val="both"/>
        <w:rPr>
          <w:rFonts w:ascii="Tahoma" w:hAnsi="Tahoma" w:cs="Tahoma"/>
          <w:i/>
          <w:iCs/>
          <w:sz w:val="20"/>
          <w:szCs w:val="20"/>
        </w:rPr>
      </w:pPr>
    </w:p>
    <w:p w:rsidR="005876AB" w:rsidRDefault="005876AB" w:rsidP="00F74F4A">
      <w:pPr>
        <w:jc w:val="both"/>
        <w:rPr>
          <w:rFonts w:ascii="Tahoma" w:hAnsi="Tahoma" w:cs="Tahoma"/>
          <w:i/>
          <w:iCs/>
          <w:sz w:val="20"/>
          <w:szCs w:val="20"/>
        </w:rPr>
      </w:pPr>
    </w:p>
    <w:p w:rsidR="00A74949" w:rsidRDefault="00A74949" w:rsidP="00F74F4A">
      <w:pPr>
        <w:jc w:val="both"/>
        <w:rPr>
          <w:rFonts w:ascii="Tahoma" w:hAnsi="Tahoma" w:cs="Tahoma"/>
          <w:i/>
          <w:iCs/>
          <w:sz w:val="20"/>
          <w:szCs w:val="20"/>
        </w:rPr>
      </w:pPr>
    </w:p>
    <w:p w:rsidR="00A74949" w:rsidRDefault="00A74949" w:rsidP="00F74F4A">
      <w:pPr>
        <w:jc w:val="both"/>
        <w:rPr>
          <w:rFonts w:ascii="Tahoma" w:hAnsi="Tahoma" w:cs="Tahoma"/>
          <w:i/>
          <w:iCs/>
          <w:sz w:val="20"/>
          <w:szCs w:val="20"/>
        </w:rPr>
      </w:pPr>
    </w:p>
    <w:p w:rsidR="00A74949" w:rsidRDefault="00A74949" w:rsidP="00F74F4A">
      <w:pPr>
        <w:jc w:val="both"/>
        <w:rPr>
          <w:rFonts w:ascii="Tahoma" w:hAnsi="Tahoma" w:cs="Tahoma"/>
          <w:i/>
          <w:iCs/>
          <w:sz w:val="20"/>
          <w:szCs w:val="20"/>
        </w:rPr>
      </w:pPr>
    </w:p>
    <w:p w:rsidR="00A74949" w:rsidRDefault="00A74949" w:rsidP="00F74F4A">
      <w:pPr>
        <w:jc w:val="both"/>
        <w:rPr>
          <w:rFonts w:ascii="Tahoma" w:hAnsi="Tahoma" w:cs="Tahoma"/>
          <w:i/>
          <w:iCs/>
          <w:sz w:val="20"/>
          <w:szCs w:val="20"/>
        </w:rPr>
      </w:pPr>
    </w:p>
    <w:p w:rsidR="00F10B72" w:rsidRPr="00C67D2B" w:rsidRDefault="00F42D7B" w:rsidP="00F10B72">
      <w:pPr>
        <w:pStyle w:val="Nagwek4"/>
        <w:tabs>
          <w:tab w:val="left" w:pos="4320"/>
        </w:tabs>
        <w:ind w:firstLine="6096"/>
        <w:rPr>
          <w:rFonts w:ascii="Tahoma" w:hAnsi="Tahoma" w:cs="Tahoma"/>
          <w:i/>
          <w:sz w:val="20"/>
          <w:szCs w:val="20"/>
        </w:rPr>
      </w:pPr>
      <w:r>
        <w:rPr>
          <w:rFonts w:ascii="Tahoma" w:hAnsi="Tahoma" w:cs="Tahoma"/>
          <w:i/>
          <w:sz w:val="20"/>
          <w:szCs w:val="20"/>
        </w:rPr>
        <w:lastRenderedPageBreak/>
        <w:t>Z</w:t>
      </w:r>
      <w:r w:rsidR="00F10B72">
        <w:rPr>
          <w:rFonts w:ascii="Tahoma" w:hAnsi="Tahoma" w:cs="Tahoma"/>
          <w:i/>
          <w:sz w:val="20"/>
          <w:szCs w:val="20"/>
        </w:rPr>
        <w:t>ałącznik nr 4</w:t>
      </w:r>
      <w:r w:rsidR="00F10B72" w:rsidRPr="00C67D2B">
        <w:rPr>
          <w:rFonts w:ascii="Tahoma" w:hAnsi="Tahoma" w:cs="Tahoma"/>
          <w:i/>
          <w:sz w:val="20"/>
          <w:szCs w:val="20"/>
        </w:rPr>
        <w:t xml:space="preserve"> do SIWZ.</w:t>
      </w:r>
    </w:p>
    <w:p w:rsidR="00F10B72" w:rsidRPr="00C67D2B" w:rsidRDefault="00F10B72" w:rsidP="00F10B72">
      <w:pPr>
        <w:pStyle w:val="Nagwek4"/>
        <w:tabs>
          <w:tab w:val="left" w:pos="4320"/>
        </w:tabs>
        <w:rPr>
          <w:rFonts w:ascii="Tahoma" w:hAnsi="Tahoma" w:cs="Tahoma"/>
          <w:i/>
          <w:sz w:val="20"/>
          <w:szCs w:val="20"/>
        </w:rPr>
      </w:pPr>
      <w:r w:rsidRPr="00C67D2B">
        <w:rPr>
          <w:rFonts w:ascii="Tahoma" w:hAnsi="Tahoma" w:cs="Tahoma"/>
          <w:i/>
          <w:sz w:val="20"/>
          <w:szCs w:val="20"/>
        </w:rPr>
        <w:t xml:space="preserve">Wzór umowy                                                                               </w:t>
      </w:r>
    </w:p>
    <w:p w:rsidR="00A15065" w:rsidRPr="00072EFF" w:rsidRDefault="00F10B72" w:rsidP="003970C7">
      <w:pPr>
        <w:keepNext/>
        <w:tabs>
          <w:tab w:val="left" w:pos="4320"/>
        </w:tabs>
        <w:jc w:val="center"/>
        <w:outlineLvl w:val="3"/>
        <w:rPr>
          <w:rFonts w:ascii="Tahoma" w:hAnsi="Tahoma" w:cs="Tahoma"/>
          <w:b/>
          <w:spacing w:val="-20"/>
          <w:sz w:val="20"/>
          <w:szCs w:val="20"/>
        </w:rPr>
      </w:pPr>
      <w:r w:rsidRPr="00072EFF">
        <w:rPr>
          <w:rFonts w:ascii="Tahoma" w:hAnsi="Tahoma" w:cs="Tahoma"/>
          <w:b/>
          <w:spacing w:val="-20"/>
          <w:sz w:val="20"/>
          <w:szCs w:val="20"/>
        </w:rPr>
        <w:t xml:space="preserve">U M O W A   Nr </w:t>
      </w:r>
      <w:r w:rsidR="0094129E">
        <w:rPr>
          <w:rFonts w:ascii="Tahoma" w:hAnsi="Tahoma" w:cs="Tahoma"/>
          <w:b/>
          <w:spacing w:val="-20"/>
          <w:sz w:val="20"/>
          <w:szCs w:val="20"/>
        </w:rPr>
        <w:t>..........ZP/PN/D/2018</w:t>
      </w:r>
    </w:p>
    <w:p w:rsidR="00A15065" w:rsidRPr="00072EFF" w:rsidRDefault="00A15065" w:rsidP="00A15065">
      <w:pPr>
        <w:jc w:val="center"/>
        <w:rPr>
          <w:rFonts w:ascii="Tahoma" w:hAnsi="Tahoma" w:cs="Tahoma"/>
          <w:b/>
          <w:bCs/>
          <w:sz w:val="16"/>
          <w:szCs w:val="16"/>
        </w:rPr>
      </w:pPr>
      <w:r w:rsidRPr="00072EFF">
        <w:rPr>
          <w:rFonts w:ascii="Tahoma" w:hAnsi="Tahoma" w:cs="Tahoma"/>
          <w:b/>
          <w:bCs/>
          <w:sz w:val="16"/>
          <w:szCs w:val="16"/>
        </w:rPr>
        <w:t>zawarta w trybie przetargu nieograniczonego zgodnie z ustawą Prawo zamówień  publ</w:t>
      </w:r>
      <w:r w:rsidR="00072EFF" w:rsidRPr="00072EFF">
        <w:rPr>
          <w:rFonts w:ascii="Tahoma" w:hAnsi="Tahoma" w:cs="Tahoma"/>
          <w:b/>
          <w:bCs/>
          <w:sz w:val="16"/>
          <w:szCs w:val="16"/>
        </w:rPr>
        <w:t xml:space="preserve">icznych  na dostawę </w:t>
      </w:r>
      <w:r w:rsidR="00F42D7B">
        <w:rPr>
          <w:rFonts w:ascii="Tahoma" w:hAnsi="Tahoma" w:cs="Tahoma"/>
          <w:b/>
          <w:bCs/>
          <w:sz w:val="16"/>
          <w:szCs w:val="16"/>
        </w:rPr>
        <w:t>defibrylatorów</w:t>
      </w:r>
      <w:r w:rsidR="00072EFF" w:rsidRPr="00072EFF">
        <w:rPr>
          <w:rFonts w:ascii="Tahoma" w:hAnsi="Tahoma" w:cs="Tahoma"/>
          <w:b/>
          <w:bCs/>
          <w:sz w:val="16"/>
          <w:szCs w:val="16"/>
        </w:rPr>
        <w:t xml:space="preserve"> dla IML Sp. z o.o</w:t>
      </w:r>
      <w:r w:rsidR="00072EFF" w:rsidRPr="00BF54BA">
        <w:rPr>
          <w:rFonts w:ascii="Tahoma" w:hAnsi="Tahoma" w:cs="Tahoma"/>
          <w:b/>
          <w:bCs/>
          <w:sz w:val="16"/>
          <w:szCs w:val="16"/>
        </w:rPr>
        <w:t>. (</w:t>
      </w:r>
      <w:r w:rsidR="00BF54BA" w:rsidRPr="00BF54BA">
        <w:rPr>
          <w:rFonts w:ascii="Tahoma" w:hAnsi="Tahoma" w:cs="Tahoma"/>
          <w:b/>
          <w:bCs/>
          <w:sz w:val="16"/>
          <w:szCs w:val="16"/>
        </w:rPr>
        <w:t>20</w:t>
      </w:r>
      <w:r w:rsidR="00072EFF" w:rsidRPr="00BF54BA">
        <w:rPr>
          <w:rFonts w:ascii="Tahoma" w:hAnsi="Tahoma" w:cs="Tahoma"/>
          <w:b/>
          <w:bCs/>
          <w:sz w:val="16"/>
          <w:szCs w:val="16"/>
        </w:rPr>
        <w:t>/ZP/PN/17)</w:t>
      </w:r>
    </w:p>
    <w:p w:rsidR="00107618" w:rsidRPr="00107618" w:rsidRDefault="00107618" w:rsidP="00A15065">
      <w:pPr>
        <w:tabs>
          <w:tab w:val="left" w:pos="708"/>
          <w:tab w:val="center" w:pos="4536"/>
          <w:tab w:val="right" w:pos="9072"/>
        </w:tabs>
        <w:rPr>
          <w:rFonts w:ascii="Tahoma" w:hAnsi="Tahoma" w:cs="Tahoma"/>
          <w:sz w:val="16"/>
          <w:szCs w:val="16"/>
        </w:rPr>
      </w:pPr>
    </w:p>
    <w:p w:rsidR="00A15065" w:rsidRPr="00072EFF" w:rsidRDefault="00A15065" w:rsidP="00A15065">
      <w:pPr>
        <w:tabs>
          <w:tab w:val="left" w:pos="708"/>
          <w:tab w:val="center" w:pos="4536"/>
          <w:tab w:val="right" w:pos="9072"/>
        </w:tabs>
        <w:rPr>
          <w:rFonts w:ascii="Tahoma" w:hAnsi="Tahoma" w:cs="Tahoma"/>
          <w:sz w:val="20"/>
          <w:szCs w:val="20"/>
        </w:rPr>
      </w:pPr>
      <w:r w:rsidRPr="00072EFF">
        <w:rPr>
          <w:rFonts w:ascii="Tahoma" w:hAnsi="Tahoma" w:cs="Tahoma"/>
          <w:sz w:val="20"/>
          <w:szCs w:val="20"/>
        </w:rPr>
        <w:t>zawarta w dniu ......................</w:t>
      </w:r>
      <w:r w:rsidR="0094129E">
        <w:rPr>
          <w:rFonts w:ascii="Tahoma" w:hAnsi="Tahoma" w:cs="Tahoma"/>
          <w:sz w:val="20"/>
          <w:szCs w:val="20"/>
        </w:rPr>
        <w:t xml:space="preserve"> 2018</w:t>
      </w:r>
      <w:bookmarkStart w:id="6" w:name="_GoBack"/>
      <w:bookmarkEnd w:id="6"/>
      <w:r w:rsidRPr="00072EFF">
        <w:rPr>
          <w:rFonts w:ascii="Tahoma" w:hAnsi="Tahoma" w:cs="Tahoma"/>
          <w:sz w:val="20"/>
          <w:szCs w:val="20"/>
        </w:rPr>
        <w:t>r. w Łodzi</w:t>
      </w:r>
    </w:p>
    <w:p w:rsidR="00A15065" w:rsidRPr="00072EFF" w:rsidRDefault="00A15065" w:rsidP="00A15065">
      <w:pPr>
        <w:rPr>
          <w:rFonts w:ascii="Tahoma" w:hAnsi="Tahoma" w:cs="Tahoma"/>
          <w:sz w:val="20"/>
          <w:szCs w:val="20"/>
        </w:rPr>
      </w:pPr>
      <w:r w:rsidRPr="00072EFF">
        <w:rPr>
          <w:rFonts w:ascii="Tahoma" w:hAnsi="Tahoma" w:cs="Tahoma"/>
          <w:sz w:val="20"/>
          <w:szCs w:val="20"/>
        </w:rPr>
        <w:t>pomiędzy:</w:t>
      </w:r>
    </w:p>
    <w:p w:rsidR="00A15065" w:rsidRPr="00072EFF" w:rsidRDefault="00A15065" w:rsidP="00A15065">
      <w:pPr>
        <w:jc w:val="center"/>
        <w:rPr>
          <w:rFonts w:ascii="Tahoma" w:hAnsi="Tahoma" w:cs="Tahoma"/>
          <w:b/>
          <w:bCs/>
          <w:sz w:val="20"/>
          <w:szCs w:val="20"/>
        </w:rPr>
      </w:pPr>
      <w:r w:rsidRPr="00072EFF">
        <w:rPr>
          <w:rFonts w:ascii="Tahoma" w:hAnsi="Tahoma" w:cs="Tahoma"/>
          <w:b/>
          <w:bCs/>
          <w:sz w:val="20"/>
          <w:szCs w:val="20"/>
        </w:rPr>
        <w:t>Inwestycje Medyczne Łódzkiego Sp. z o.o.</w:t>
      </w:r>
    </w:p>
    <w:p w:rsidR="00A15065" w:rsidRPr="00072EFF" w:rsidRDefault="00CE793C" w:rsidP="00A15065">
      <w:pPr>
        <w:jc w:val="center"/>
        <w:rPr>
          <w:rFonts w:ascii="Tahoma" w:hAnsi="Tahoma" w:cs="Tahoma"/>
          <w:b/>
          <w:bCs/>
          <w:sz w:val="20"/>
          <w:szCs w:val="20"/>
        </w:rPr>
      </w:pPr>
      <w:r w:rsidRPr="00072EFF">
        <w:rPr>
          <w:rFonts w:ascii="Tahoma" w:hAnsi="Tahoma" w:cs="Tahoma"/>
          <w:b/>
          <w:bCs/>
          <w:sz w:val="20"/>
          <w:szCs w:val="20"/>
        </w:rPr>
        <w:t>90-051 Łódź, Al. J. Piłsudskiego 12 pok. 515</w:t>
      </w:r>
    </w:p>
    <w:p w:rsidR="00A15065" w:rsidRPr="00072EFF" w:rsidRDefault="00A15065" w:rsidP="00A15065">
      <w:pPr>
        <w:rPr>
          <w:rFonts w:ascii="Tahoma" w:hAnsi="Tahoma" w:cs="Tahoma"/>
          <w:b/>
          <w:bCs/>
          <w:sz w:val="20"/>
          <w:szCs w:val="20"/>
        </w:rPr>
      </w:pPr>
      <w:r w:rsidRPr="00072EFF">
        <w:rPr>
          <w:rFonts w:ascii="Tahoma" w:hAnsi="Tahoma" w:cs="Tahoma"/>
          <w:b/>
          <w:bCs/>
          <w:sz w:val="20"/>
          <w:szCs w:val="20"/>
        </w:rPr>
        <w:t>NIP:726-26-54-060</w:t>
      </w:r>
    </w:p>
    <w:p w:rsidR="00A15065" w:rsidRPr="00072EFF" w:rsidRDefault="00A15065" w:rsidP="00A15065">
      <w:pPr>
        <w:rPr>
          <w:rFonts w:ascii="Tahoma" w:hAnsi="Tahoma" w:cs="Tahoma"/>
          <w:sz w:val="20"/>
          <w:szCs w:val="20"/>
        </w:rPr>
      </w:pPr>
      <w:r w:rsidRPr="00072EFF">
        <w:rPr>
          <w:rFonts w:ascii="Tahoma" w:hAnsi="Tahoma" w:cs="Tahoma"/>
          <w:b/>
          <w:bCs/>
          <w:sz w:val="20"/>
          <w:szCs w:val="20"/>
        </w:rPr>
        <w:t>REGON: 101745880</w:t>
      </w:r>
    </w:p>
    <w:p w:rsidR="00A15065" w:rsidRPr="00072EFF" w:rsidRDefault="00A15065" w:rsidP="00A15065">
      <w:pPr>
        <w:tabs>
          <w:tab w:val="left" w:pos="708"/>
          <w:tab w:val="center" w:pos="4536"/>
          <w:tab w:val="right" w:pos="9072"/>
        </w:tabs>
        <w:jc w:val="both"/>
        <w:rPr>
          <w:rFonts w:ascii="Tahoma" w:hAnsi="Tahoma" w:cs="Tahoma"/>
          <w:sz w:val="20"/>
          <w:szCs w:val="20"/>
        </w:rPr>
      </w:pPr>
      <w:r w:rsidRPr="00072EFF">
        <w:rPr>
          <w:rFonts w:ascii="Tahoma" w:hAnsi="Tahoma" w:cs="Tahoma"/>
          <w:sz w:val="20"/>
          <w:szCs w:val="20"/>
        </w:rPr>
        <w:t xml:space="preserve">wpisaną do Krajowego Rejestru Sądowego w Sądzie rejonowym dla Łodzi-Śródmieścia w Łodzi, XX </w:t>
      </w:r>
    </w:p>
    <w:p w:rsidR="00A15065" w:rsidRPr="00072EFF" w:rsidRDefault="00A15065" w:rsidP="005876AB">
      <w:pPr>
        <w:tabs>
          <w:tab w:val="left" w:pos="708"/>
          <w:tab w:val="center" w:pos="4536"/>
          <w:tab w:val="right" w:pos="9072"/>
        </w:tabs>
        <w:jc w:val="both"/>
        <w:rPr>
          <w:rFonts w:ascii="Tahoma" w:hAnsi="Tahoma" w:cs="Tahoma"/>
          <w:sz w:val="20"/>
          <w:szCs w:val="20"/>
        </w:rPr>
      </w:pPr>
      <w:r w:rsidRPr="00072EFF">
        <w:rPr>
          <w:rFonts w:ascii="Tahoma" w:hAnsi="Tahoma" w:cs="Tahoma"/>
          <w:sz w:val="20"/>
          <w:szCs w:val="20"/>
        </w:rPr>
        <w:t>Wydział Krajowego Rejestru Sądowego pod nr 000507870</w:t>
      </w:r>
      <w:r w:rsidR="005876AB" w:rsidRPr="00072EFF">
        <w:rPr>
          <w:rFonts w:ascii="Tahoma" w:hAnsi="Tahoma" w:cs="Tahoma"/>
          <w:sz w:val="20"/>
          <w:szCs w:val="20"/>
        </w:rPr>
        <w:t xml:space="preserve">, kapitał zakładowy: </w:t>
      </w:r>
      <w:r w:rsidR="00052DB4">
        <w:rPr>
          <w:rFonts w:ascii="Tahoma" w:hAnsi="Tahoma" w:cs="Tahoma"/>
          <w:sz w:val="20"/>
          <w:szCs w:val="20"/>
        </w:rPr>
        <w:t>14 284</w:t>
      </w:r>
      <w:r w:rsidR="00487AB7" w:rsidRPr="00072EFF">
        <w:rPr>
          <w:rFonts w:ascii="Tahoma" w:hAnsi="Tahoma" w:cs="Tahoma"/>
          <w:sz w:val="20"/>
          <w:szCs w:val="20"/>
        </w:rPr>
        <w:t> 000,00zł</w:t>
      </w:r>
      <w:r w:rsidR="005876AB" w:rsidRPr="00072EFF">
        <w:rPr>
          <w:rFonts w:ascii="Tahoma" w:hAnsi="Tahoma" w:cs="Tahoma"/>
          <w:sz w:val="20"/>
          <w:szCs w:val="20"/>
        </w:rPr>
        <w:t xml:space="preserve">   (opłacony w całości)</w:t>
      </w:r>
    </w:p>
    <w:p w:rsidR="00A15065" w:rsidRPr="00072EFF" w:rsidRDefault="00A15065" w:rsidP="00A15065">
      <w:pPr>
        <w:rPr>
          <w:rFonts w:ascii="Tahoma" w:hAnsi="Tahoma" w:cs="Tahoma"/>
          <w:sz w:val="20"/>
          <w:szCs w:val="20"/>
        </w:rPr>
      </w:pPr>
      <w:r w:rsidRPr="00072EFF">
        <w:rPr>
          <w:rFonts w:ascii="Tahoma" w:hAnsi="Tahoma" w:cs="Tahoma"/>
          <w:sz w:val="20"/>
          <w:szCs w:val="20"/>
        </w:rPr>
        <w:t>reprezentowaną przez:</w:t>
      </w:r>
    </w:p>
    <w:p w:rsidR="00A15065" w:rsidRPr="00072EFF" w:rsidRDefault="00A15065" w:rsidP="00A15065">
      <w:pPr>
        <w:jc w:val="center"/>
        <w:rPr>
          <w:rFonts w:ascii="Tahoma" w:hAnsi="Tahoma" w:cs="Tahoma"/>
          <w:b/>
          <w:bCs/>
          <w:sz w:val="20"/>
          <w:szCs w:val="20"/>
        </w:rPr>
      </w:pPr>
      <w:r w:rsidRPr="00072EFF">
        <w:rPr>
          <w:rFonts w:ascii="Tahoma" w:hAnsi="Tahoma" w:cs="Tahoma"/>
          <w:b/>
          <w:bCs/>
          <w:sz w:val="20"/>
          <w:szCs w:val="20"/>
        </w:rPr>
        <w:t xml:space="preserve">    Prezesa Zarządu – Janusza Kazimierczaka</w:t>
      </w:r>
    </w:p>
    <w:p w:rsidR="00A15065" w:rsidRPr="00107618" w:rsidRDefault="00A15065" w:rsidP="00A15065">
      <w:pPr>
        <w:tabs>
          <w:tab w:val="left" w:pos="708"/>
          <w:tab w:val="center" w:pos="4536"/>
          <w:tab w:val="right" w:pos="9072"/>
        </w:tabs>
        <w:rPr>
          <w:rFonts w:ascii="Tahoma" w:hAnsi="Tahoma" w:cs="Tahoma"/>
          <w:b/>
          <w:bCs/>
          <w:sz w:val="16"/>
          <w:szCs w:val="16"/>
        </w:rPr>
      </w:pPr>
    </w:p>
    <w:p w:rsidR="00A15065" w:rsidRPr="00072EFF" w:rsidRDefault="00A15065" w:rsidP="00A15065">
      <w:pPr>
        <w:tabs>
          <w:tab w:val="left" w:pos="708"/>
          <w:tab w:val="center" w:pos="4536"/>
          <w:tab w:val="right" w:pos="9072"/>
        </w:tabs>
        <w:rPr>
          <w:rFonts w:ascii="Tahoma" w:hAnsi="Tahoma" w:cs="Tahoma"/>
          <w:b/>
          <w:bCs/>
          <w:sz w:val="20"/>
          <w:szCs w:val="20"/>
        </w:rPr>
      </w:pPr>
      <w:r w:rsidRPr="00072EFF">
        <w:rPr>
          <w:rFonts w:ascii="Tahoma" w:hAnsi="Tahoma" w:cs="Tahoma"/>
          <w:sz w:val="20"/>
          <w:szCs w:val="20"/>
        </w:rPr>
        <w:t xml:space="preserve">zwaną w dalszej części umowy </w:t>
      </w:r>
      <w:r w:rsidRPr="00072EFF">
        <w:rPr>
          <w:rFonts w:ascii="Tahoma" w:hAnsi="Tahoma" w:cs="Tahoma"/>
          <w:b/>
          <w:bCs/>
          <w:sz w:val="20"/>
          <w:szCs w:val="20"/>
        </w:rPr>
        <w:t>Zamawiającym</w:t>
      </w:r>
    </w:p>
    <w:p w:rsidR="00A15065" w:rsidRPr="00107618" w:rsidRDefault="00A15065" w:rsidP="00A15065">
      <w:pPr>
        <w:rPr>
          <w:rFonts w:ascii="Tahoma" w:hAnsi="Tahoma" w:cs="Tahoma"/>
          <w:sz w:val="16"/>
          <w:szCs w:val="16"/>
        </w:rPr>
      </w:pPr>
    </w:p>
    <w:p w:rsidR="00A15065" w:rsidRPr="00072EFF" w:rsidRDefault="00A15065" w:rsidP="00A15065">
      <w:pPr>
        <w:tabs>
          <w:tab w:val="left" w:pos="851"/>
        </w:tabs>
        <w:spacing w:line="360" w:lineRule="auto"/>
        <w:rPr>
          <w:rFonts w:ascii="Tahoma" w:hAnsi="Tahoma" w:cs="Tahoma"/>
          <w:sz w:val="20"/>
          <w:szCs w:val="20"/>
        </w:rPr>
      </w:pPr>
      <w:r w:rsidRPr="00072EFF">
        <w:rPr>
          <w:rFonts w:ascii="Tahoma" w:hAnsi="Tahoma" w:cs="Tahoma"/>
          <w:sz w:val="20"/>
          <w:szCs w:val="20"/>
        </w:rPr>
        <w:t>a:</w:t>
      </w:r>
    </w:p>
    <w:p w:rsidR="00A15065" w:rsidRPr="00072EFF" w:rsidRDefault="00A15065" w:rsidP="00A15065">
      <w:pPr>
        <w:tabs>
          <w:tab w:val="left" w:pos="851"/>
        </w:tabs>
        <w:spacing w:line="360" w:lineRule="auto"/>
        <w:jc w:val="center"/>
        <w:rPr>
          <w:rFonts w:ascii="Tahoma" w:hAnsi="Tahoma" w:cs="Tahoma"/>
          <w:b/>
          <w:sz w:val="20"/>
          <w:szCs w:val="20"/>
        </w:rPr>
      </w:pPr>
      <w:r w:rsidRPr="00072EFF">
        <w:rPr>
          <w:rFonts w:ascii="Tahoma" w:hAnsi="Tahoma" w:cs="Tahoma"/>
          <w:b/>
          <w:sz w:val="20"/>
          <w:szCs w:val="20"/>
        </w:rPr>
        <w:t>( w przypadku osób fizycznych )</w:t>
      </w:r>
    </w:p>
    <w:p w:rsidR="00A15065" w:rsidRPr="00072EFF" w:rsidRDefault="00A15065" w:rsidP="00A15065">
      <w:pPr>
        <w:tabs>
          <w:tab w:val="left" w:pos="851"/>
        </w:tabs>
        <w:rPr>
          <w:rFonts w:ascii="Tahoma" w:hAnsi="Tahoma" w:cs="Tahoma"/>
          <w:sz w:val="20"/>
          <w:szCs w:val="20"/>
        </w:rPr>
      </w:pPr>
      <w:r w:rsidRPr="00072EFF">
        <w:rPr>
          <w:rFonts w:ascii="Tahoma" w:hAnsi="Tahoma" w:cs="Tahoma"/>
          <w:sz w:val="20"/>
          <w:szCs w:val="20"/>
        </w:rPr>
        <w:t xml:space="preserve">  ...................................................................................................................................................</w:t>
      </w:r>
    </w:p>
    <w:p w:rsidR="00A15065" w:rsidRPr="00072EFF" w:rsidRDefault="00A15065" w:rsidP="00A15065">
      <w:pPr>
        <w:tabs>
          <w:tab w:val="left" w:pos="851"/>
        </w:tabs>
        <w:spacing w:line="360" w:lineRule="auto"/>
        <w:jc w:val="center"/>
        <w:rPr>
          <w:rFonts w:ascii="Tahoma" w:hAnsi="Tahoma" w:cs="Tahoma"/>
          <w:sz w:val="20"/>
          <w:szCs w:val="20"/>
          <w:vertAlign w:val="superscript"/>
        </w:rPr>
      </w:pPr>
      <w:r w:rsidRPr="00072EFF">
        <w:rPr>
          <w:rFonts w:ascii="Tahoma" w:hAnsi="Tahoma" w:cs="Tahoma"/>
          <w:sz w:val="20"/>
          <w:szCs w:val="20"/>
          <w:vertAlign w:val="superscript"/>
        </w:rPr>
        <w:t xml:space="preserve"> imię i  nazwisko  właściciela   nazwa   firmy  i  jej  adres  oraz  adres  do  doręczeń</w:t>
      </w:r>
    </w:p>
    <w:p w:rsidR="00A15065" w:rsidRPr="00072EFF" w:rsidRDefault="00A15065" w:rsidP="00A15065">
      <w:pPr>
        <w:tabs>
          <w:tab w:val="left" w:pos="851"/>
        </w:tabs>
        <w:spacing w:line="360" w:lineRule="auto"/>
        <w:rPr>
          <w:rFonts w:ascii="Tahoma" w:hAnsi="Tahoma" w:cs="Tahoma"/>
          <w:sz w:val="20"/>
          <w:szCs w:val="20"/>
        </w:rPr>
      </w:pPr>
      <w:r w:rsidRPr="00072EFF">
        <w:rPr>
          <w:rFonts w:ascii="Tahoma" w:hAnsi="Tahoma" w:cs="Tahoma"/>
          <w:sz w:val="20"/>
          <w:szCs w:val="20"/>
          <w:vertAlign w:val="superscript"/>
        </w:rPr>
        <w:t>wpisanym do ewidencji działalności gospodarczej ......................................pod nr.....................</w:t>
      </w:r>
    </w:p>
    <w:p w:rsidR="00A15065" w:rsidRPr="00072EFF" w:rsidRDefault="00A15065" w:rsidP="00A15065">
      <w:pPr>
        <w:tabs>
          <w:tab w:val="left" w:pos="0"/>
        </w:tabs>
        <w:rPr>
          <w:rFonts w:ascii="Tahoma" w:hAnsi="Tahoma" w:cs="Tahoma"/>
          <w:b/>
          <w:bCs/>
          <w:sz w:val="20"/>
          <w:szCs w:val="20"/>
        </w:rPr>
      </w:pPr>
      <w:r w:rsidRPr="00072EFF">
        <w:rPr>
          <w:rFonts w:ascii="Tahoma" w:hAnsi="Tahoma" w:cs="Tahoma"/>
          <w:b/>
          <w:bCs/>
          <w:sz w:val="20"/>
          <w:szCs w:val="20"/>
        </w:rPr>
        <w:t>NIP:..........................</w:t>
      </w:r>
    </w:p>
    <w:p w:rsidR="00A15065" w:rsidRPr="00072EFF" w:rsidRDefault="00A15065" w:rsidP="00A15065">
      <w:pPr>
        <w:tabs>
          <w:tab w:val="left" w:pos="0"/>
        </w:tabs>
        <w:rPr>
          <w:rFonts w:ascii="Tahoma" w:hAnsi="Tahoma" w:cs="Tahoma"/>
          <w:sz w:val="20"/>
          <w:szCs w:val="20"/>
        </w:rPr>
      </w:pPr>
      <w:r w:rsidRPr="00072EFF">
        <w:rPr>
          <w:rFonts w:ascii="Tahoma" w:hAnsi="Tahoma" w:cs="Tahoma"/>
          <w:b/>
          <w:bCs/>
          <w:sz w:val="20"/>
          <w:szCs w:val="20"/>
        </w:rPr>
        <w:t>REGON:...................</w:t>
      </w:r>
    </w:p>
    <w:p w:rsidR="00A15065" w:rsidRPr="00072EFF" w:rsidRDefault="00A15065" w:rsidP="00A15065">
      <w:pPr>
        <w:tabs>
          <w:tab w:val="left" w:pos="851"/>
        </w:tabs>
        <w:spacing w:line="360" w:lineRule="auto"/>
        <w:jc w:val="center"/>
        <w:rPr>
          <w:rFonts w:ascii="Tahoma" w:hAnsi="Tahoma" w:cs="Tahoma"/>
          <w:sz w:val="20"/>
          <w:szCs w:val="20"/>
        </w:rPr>
      </w:pPr>
      <w:r w:rsidRPr="00072EFF">
        <w:rPr>
          <w:rFonts w:ascii="Tahoma" w:hAnsi="Tahoma" w:cs="Tahoma"/>
          <w:b/>
          <w:sz w:val="20"/>
          <w:szCs w:val="20"/>
        </w:rPr>
        <w:t>(w przypadku spółki prawa handlowego)</w:t>
      </w:r>
    </w:p>
    <w:p w:rsidR="00A15065" w:rsidRPr="00072EFF" w:rsidRDefault="00A15065" w:rsidP="00A15065">
      <w:pPr>
        <w:tabs>
          <w:tab w:val="left" w:pos="851"/>
        </w:tabs>
        <w:rPr>
          <w:rFonts w:ascii="Tahoma" w:hAnsi="Tahoma" w:cs="Tahoma"/>
          <w:sz w:val="20"/>
          <w:szCs w:val="20"/>
        </w:rPr>
      </w:pPr>
      <w:r w:rsidRPr="00072EFF">
        <w:rPr>
          <w:rFonts w:ascii="Tahoma" w:hAnsi="Tahoma" w:cs="Tahoma"/>
          <w:sz w:val="20"/>
          <w:szCs w:val="20"/>
        </w:rPr>
        <w:t>.....................................................................................................................................................</w:t>
      </w:r>
    </w:p>
    <w:p w:rsidR="00A15065" w:rsidRPr="00072EFF" w:rsidRDefault="00A15065" w:rsidP="00A15065">
      <w:pPr>
        <w:tabs>
          <w:tab w:val="left" w:pos="851"/>
        </w:tabs>
        <w:ind w:right="-285"/>
        <w:jc w:val="center"/>
        <w:rPr>
          <w:rFonts w:ascii="Tahoma" w:hAnsi="Tahoma" w:cs="Tahoma"/>
          <w:sz w:val="20"/>
          <w:szCs w:val="20"/>
          <w:vertAlign w:val="superscript"/>
        </w:rPr>
      </w:pPr>
      <w:r w:rsidRPr="00072EFF">
        <w:rPr>
          <w:rFonts w:ascii="Tahoma" w:hAnsi="Tahoma" w:cs="Tahoma"/>
          <w:sz w:val="20"/>
          <w:szCs w:val="20"/>
          <w:vertAlign w:val="superscript"/>
        </w:rPr>
        <w:t>nazwa  firmy, jej siedziba, KRS,  nr  rejestru, imiona  i  nazwiska członków Zarządu,</w:t>
      </w:r>
    </w:p>
    <w:p w:rsidR="00A15065" w:rsidRPr="00072EFF" w:rsidRDefault="00A15065" w:rsidP="00A15065">
      <w:pPr>
        <w:tabs>
          <w:tab w:val="left" w:pos="851"/>
        </w:tabs>
        <w:spacing w:line="360" w:lineRule="auto"/>
        <w:ind w:right="-285"/>
        <w:jc w:val="center"/>
        <w:rPr>
          <w:rFonts w:ascii="Tahoma" w:hAnsi="Tahoma" w:cs="Tahoma"/>
          <w:sz w:val="20"/>
          <w:szCs w:val="20"/>
          <w:vertAlign w:val="superscript"/>
        </w:rPr>
      </w:pPr>
      <w:r w:rsidRPr="00072EFF">
        <w:rPr>
          <w:rFonts w:ascii="Tahoma" w:hAnsi="Tahoma" w:cs="Tahoma"/>
          <w:sz w:val="20"/>
          <w:szCs w:val="20"/>
          <w:vertAlign w:val="superscript"/>
        </w:rPr>
        <w:t>..................................................................................................................................................................................................................................</w:t>
      </w:r>
    </w:p>
    <w:p w:rsidR="00A15065" w:rsidRPr="00072EFF" w:rsidRDefault="00A15065" w:rsidP="00A15065">
      <w:pPr>
        <w:tabs>
          <w:tab w:val="left" w:pos="851"/>
        </w:tabs>
        <w:rPr>
          <w:rFonts w:ascii="Tahoma" w:hAnsi="Tahoma" w:cs="Tahoma"/>
          <w:sz w:val="20"/>
          <w:szCs w:val="20"/>
        </w:rPr>
      </w:pPr>
      <w:r w:rsidRPr="00072EFF">
        <w:rPr>
          <w:rFonts w:ascii="Tahoma" w:hAnsi="Tahoma" w:cs="Tahoma"/>
          <w:sz w:val="20"/>
          <w:szCs w:val="20"/>
        </w:rPr>
        <w:t xml:space="preserve">reprezentowanym  przez :  </w:t>
      </w:r>
    </w:p>
    <w:p w:rsidR="00A15065" w:rsidRPr="00072EFF" w:rsidRDefault="00A15065" w:rsidP="00A15065">
      <w:pPr>
        <w:tabs>
          <w:tab w:val="left" w:pos="851"/>
        </w:tabs>
        <w:jc w:val="center"/>
        <w:rPr>
          <w:rFonts w:ascii="Tahoma" w:hAnsi="Tahoma" w:cs="Tahoma"/>
          <w:sz w:val="20"/>
          <w:szCs w:val="20"/>
        </w:rPr>
      </w:pPr>
      <w:r w:rsidRPr="00072EFF">
        <w:rPr>
          <w:rFonts w:ascii="Tahoma" w:hAnsi="Tahoma" w:cs="Tahoma"/>
          <w:sz w:val="20"/>
          <w:szCs w:val="20"/>
        </w:rPr>
        <w:t>................................................................................................................</w:t>
      </w:r>
    </w:p>
    <w:p w:rsidR="00A15065" w:rsidRPr="00072EFF" w:rsidRDefault="00A15065" w:rsidP="00A15065">
      <w:pPr>
        <w:tabs>
          <w:tab w:val="left" w:pos="851"/>
        </w:tabs>
        <w:rPr>
          <w:rFonts w:ascii="Tahoma" w:hAnsi="Tahoma" w:cs="Tahoma"/>
          <w:sz w:val="20"/>
          <w:szCs w:val="20"/>
          <w:vertAlign w:val="superscript"/>
        </w:rPr>
      </w:pPr>
      <w:r w:rsidRPr="00072EFF">
        <w:rPr>
          <w:rFonts w:ascii="Tahoma" w:hAnsi="Tahoma" w:cs="Tahoma"/>
          <w:sz w:val="20"/>
          <w:szCs w:val="20"/>
          <w:vertAlign w:val="superscript"/>
        </w:rPr>
        <w:t xml:space="preserve">  imię  i  nazwisko  osoby  reprezentującej  firmę </w:t>
      </w:r>
    </w:p>
    <w:p w:rsidR="00A15065" w:rsidRPr="00072EFF" w:rsidRDefault="00A15065" w:rsidP="00A15065">
      <w:pPr>
        <w:tabs>
          <w:tab w:val="left" w:pos="-360"/>
        </w:tabs>
        <w:spacing w:line="360" w:lineRule="auto"/>
        <w:jc w:val="both"/>
        <w:rPr>
          <w:rFonts w:ascii="Tahoma" w:hAnsi="Tahoma" w:cs="Tahoma"/>
          <w:b/>
          <w:bCs/>
          <w:sz w:val="20"/>
          <w:szCs w:val="20"/>
        </w:rPr>
      </w:pPr>
      <w:r w:rsidRPr="00072EFF">
        <w:rPr>
          <w:rFonts w:ascii="Tahoma" w:hAnsi="Tahoma" w:cs="Tahoma"/>
          <w:b/>
          <w:bCs/>
          <w:sz w:val="20"/>
          <w:szCs w:val="20"/>
        </w:rPr>
        <w:t>NIP:........................</w:t>
      </w:r>
    </w:p>
    <w:p w:rsidR="00A15065" w:rsidRPr="00072EFF" w:rsidRDefault="00A15065" w:rsidP="00A15065">
      <w:pPr>
        <w:tabs>
          <w:tab w:val="left" w:pos="-360"/>
        </w:tabs>
        <w:spacing w:line="360" w:lineRule="auto"/>
        <w:jc w:val="both"/>
        <w:rPr>
          <w:rFonts w:ascii="Tahoma" w:hAnsi="Tahoma" w:cs="Tahoma"/>
          <w:b/>
          <w:bCs/>
          <w:sz w:val="20"/>
          <w:szCs w:val="20"/>
        </w:rPr>
      </w:pPr>
      <w:r w:rsidRPr="00072EFF">
        <w:rPr>
          <w:rFonts w:ascii="Tahoma" w:hAnsi="Tahoma" w:cs="Tahoma"/>
          <w:b/>
          <w:bCs/>
          <w:sz w:val="20"/>
          <w:szCs w:val="20"/>
        </w:rPr>
        <w:t>REGON:.................</w:t>
      </w:r>
    </w:p>
    <w:p w:rsidR="00A15065" w:rsidRPr="00072EFF" w:rsidRDefault="00A15065" w:rsidP="00A15065">
      <w:pPr>
        <w:tabs>
          <w:tab w:val="left" w:pos="142"/>
        </w:tabs>
        <w:spacing w:line="360" w:lineRule="auto"/>
        <w:rPr>
          <w:rFonts w:ascii="Tahoma" w:hAnsi="Tahoma" w:cs="Tahoma"/>
          <w:sz w:val="20"/>
          <w:szCs w:val="20"/>
          <w:lang w:val="sq-AL"/>
        </w:rPr>
      </w:pPr>
      <w:r w:rsidRPr="00072EFF">
        <w:rPr>
          <w:rFonts w:ascii="Tahoma" w:hAnsi="Tahoma" w:cs="Tahoma"/>
          <w:sz w:val="20"/>
          <w:szCs w:val="20"/>
          <w:lang w:val="sq-AL"/>
        </w:rPr>
        <w:t xml:space="preserve">zwanym w dalszej części umowy </w:t>
      </w:r>
      <w:r w:rsidRPr="00072EFF">
        <w:rPr>
          <w:rFonts w:ascii="Tahoma" w:hAnsi="Tahoma" w:cs="Tahoma"/>
          <w:b/>
          <w:bCs/>
          <w:sz w:val="20"/>
          <w:szCs w:val="20"/>
          <w:lang w:val="sq-AL"/>
        </w:rPr>
        <w:t>Wykonawcą</w:t>
      </w:r>
      <w:r w:rsidRPr="00072EFF">
        <w:rPr>
          <w:rFonts w:ascii="Tahoma" w:hAnsi="Tahoma" w:cs="Tahoma"/>
          <w:sz w:val="20"/>
          <w:szCs w:val="20"/>
          <w:lang w:val="sq-AL"/>
        </w:rPr>
        <w:t xml:space="preserve">, </w:t>
      </w:r>
    </w:p>
    <w:p w:rsidR="00A15065" w:rsidRPr="00107618" w:rsidRDefault="00A15065" w:rsidP="00DF4BFE">
      <w:pPr>
        <w:widowControl w:val="0"/>
        <w:autoSpaceDE w:val="0"/>
        <w:autoSpaceDN w:val="0"/>
        <w:adjustRightInd w:val="0"/>
        <w:jc w:val="both"/>
        <w:rPr>
          <w:rFonts w:ascii="Tahoma" w:hAnsi="Tahoma" w:cs="Tahoma"/>
          <w:b/>
          <w:sz w:val="16"/>
          <w:szCs w:val="16"/>
        </w:rPr>
      </w:pPr>
    </w:p>
    <w:p w:rsidR="00A15065" w:rsidRPr="00072EFF" w:rsidRDefault="00A15065" w:rsidP="00A15065">
      <w:pPr>
        <w:widowControl w:val="0"/>
        <w:autoSpaceDE w:val="0"/>
        <w:autoSpaceDN w:val="0"/>
        <w:adjustRightInd w:val="0"/>
        <w:ind w:left="3540" w:firstLine="708"/>
        <w:jc w:val="both"/>
        <w:rPr>
          <w:rFonts w:ascii="Tahoma" w:hAnsi="Tahoma" w:cs="Tahoma"/>
          <w:b/>
          <w:sz w:val="20"/>
          <w:szCs w:val="20"/>
        </w:rPr>
      </w:pPr>
      <w:r w:rsidRPr="00072EFF">
        <w:rPr>
          <w:rFonts w:ascii="Tahoma" w:hAnsi="Tahoma" w:cs="Tahoma"/>
          <w:b/>
          <w:sz w:val="20"/>
          <w:szCs w:val="20"/>
        </w:rPr>
        <w:t>§ 1</w:t>
      </w:r>
    </w:p>
    <w:p w:rsidR="00A15065" w:rsidRPr="00072EFF" w:rsidRDefault="00072EFF" w:rsidP="00072EFF">
      <w:pPr>
        <w:rPr>
          <w:rFonts w:ascii="Tahoma" w:hAnsi="Tahoma" w:cs="Tahoma"/>
          <w:b/>
          <w:color w:val="FF0000"/>
          <w:sz w:val="20"/>
          <w:szCs w:val="20"/>
        </w:rPr>
      </w:pPr>
      <w:r>
        <w:rPr>
          <w:rFonts w:ascii="Tahoma" w:hAnsi="Tahoma" w:cs="Tahoma"/>
          <w:bCs/>
          <w:sz w:val="20"/>
          <w:szCs w:val="20"/>
        </w:rPr>
        <w:t xml:space="preserve">1. </w:t>
      </w:r>
      <w:r w:rsidR="00A15065" w:rsidRPr="00072EFF">
        <w:rPr>
          <w:rFonts w:ascii="Tahoma" w:hAnsi="Tahoma" w:cs="Tahoma"/>
          <w:bCs/>
          <w:sz w:val="20"/>
          <w:szCs w:val="20"/>
        </w:rPr>
        <w:t>Przedmiotem zamówienia jest dostawa sprzętu medycznego</w:t>
      </w:r>
      <w:r w:rsidR="007B7EA9">
        <w:rPr>
          <w:rFonts w:ascii="Tahoma" w:hAnsi="Tahoma" w:cs="Tahoma"/>
          <w:bCs/>
          <w:sz w:val="20"/>
          <w:szCs w:val="20"/>
        </w:rPr>
        <w:t xml:space="preserve"> </w:t>
      </w:r>
      <w:r w:rsidR="00A15065" w:rsidRPr="00072EFF">
        <w:rPr>
          <w:rFonts w:ascii="Tahoma" w:hAnsi="Tahoma" w:cs="Tahoma"/>
          <w:bCs/>
          <w:sz w:val="20"/>
          <w:szCs w:val="20"/>
        </w:rPr>
        <w:t>dla Inwestycje Medyczne Łódzkiego Sp. z o.o.  tj.:</w:t>
      </w:r>
      <w:r w:rsidR="007B7EA9">
        <w:rPr>
          <w:rFonts w:ascii="Tahoma" w:hAnsi="Tahoma" w:cs="Tahoma"/>
          <w:bCs/>
          <w:sz w:val="20"/>
          <w:szCs w:val="20"/>
        </w:rPr>
        <w:t xml:space="preserve"> </w:t>
      </w:r>
      <w:r w:rsidR="0016030C">
        <w:rPr>
          <w:rFonts w:ascii="Tahoma" w:hAnsi="Tahoma" w:cs="Tahoma"/>
          <w:bCs/>
          <w:sz w:val="20"/>
          <w:szCs w:val="20"/>
        </w:rPr>
        <w:t>defibrylatorów</w:t>
      </w:r>
      <w:r w:rsidRPr="00072EFF">
        <w:rPr>
          <w:rFonts w:ascii="Tahoma" w:hAnsi="Tahoma" w:cs="Tahoma"/>
          <w:bCs/>
          <w:sz w:val="20"/>
          <w:szCs w:val="20"/>
        </w:rPr>
        <w:t xml:space="preserve">: </w:t>
      </w:r>
      <w:r w:rsidR="005876AB" w:rsidRPr="00072EFF">
        <w:rPr>
          <w:rFonts w:ascii="Tahoma" w:hAnsi="Tahoma" w:cs="Tahoma"/>
          <w:bCs/>
          <w:sz w:val="20"/>
          <w:szCs w:val="20"/>
        </w:rPr>
        <w:t xml:space="preserve"> ………………………….</w:t>
      </w:r>
      <w:r w:rsidR="00A15065" w:rsidRPr="00072EFF">
        <w:rPr>
          <w:rFonts w:ascii="Tahoma" w:hAnsi="Tahoma" w:cs="Tahoma"/>
          <w:bCs/>
          <w:sz w:val="20"/>
          <w:szCs w:val="20"/>
        </w:rPr>
        <w:br/>
      </w:r>
      <w:r w:rsidR="00A15065" w:rsidRPr="00072EFF">
        <w:rPr>
          <w:rFonts w:ascii="Tahoma" w:hAnsi="Tahoma" w:cs="Tahoma"/>
          <w:sz w:val="20"/>
          <w:szCs w:val="20"/>
        </w:rPr>
        <w:t>Zainstalowa</w:t>
      </w:r>
      <w:r w:rsidR="005876AB" w:rsidRPr="00072EFF">
        <w:rPr>
          <w:rFonts w:ascii="Tahoma" w:hAnsi="Tahoma" w:cs="Tahoma"/>
          <w:sz w:val="20"/>
          <w:szCs w:val="20"/>
        </w:rPr>
        <w:t>nie i uruchomienie zaoferowanego urządzenia</w:t>
      </w:r>
      <w:r w:rsidR="00A15065" w:rsidRPr="00072EFF">
        <w:rPr>
          <w:rFonts w:ascii="Tahoma" w:hAnsi="Tahoma" w:cs="Tahoma"/>
          <w:sz w:val="20"/>
          <w:szCs w:val="20"/>
        </w:rPr>
        <w:t xml:space="preserve"> będzie miało miejsce:</w:t>
      </w:r>
    </w:p>
    <w:p w:rsidR="00A15065" w:rsidRPr="00072EFF" w:rsidRDefault="00A15065" w:rsidP="00A15065">
      <w:pPr>
        <w:widowControl w:val="0"/>
        <w:autoSpaceDE w:val="0"/>
        <w:autoSpaceDN w:val="0"/>
        <w:adjustRightInd w:val="0"/>
        <w:ind w:left="340"/>
        <w:jc w:val="both"/>
        <w:rPr>
          <w:rFonts w:ascii="Tahoma" w:hAnsi="Tahoma" w:cs="Tahoma"/>
          <w:b/>
          <w:color w:val="FF0000"/>
          <w:sz w:val="20"/>
          <w:szCs w:val="20"/>
        </w:rPr>
      </w:pPr>
      <w:r w:rsidRPr="00072EFF">
        <w:rPr>
          <w:rFonts w:ascii="Tahoma" w:hAnsi="Tahoma" w:cs="Tahoma"/>
          <w:sz w:val="20"/>
          <w:szCs w:val="20"/>
        </w:rPr>
        <w:t xml:space="preserve">województwo łódzkie </w:t>
      </w:r>
      <w:r w:rsidRPr="00072EFF">
        <w:rPr>
          <w:rFonts w:ascii="Tahoma" w:hAnsi="Tahoma" w:cs="Tahoma"/>
          <w:i/>
          <w:sz w:val="20"/>
          <w:szCs w:val="20"/>
        </w:rPr>
        <w:t>/zapis zostanie doprecyzowany w dniu zawarcia umowy/</w:t>
      </w:r>
    </w:p>
    <w:p w:rsidR="00A15065" w:rsidRPr="00072EFF" w:rsidRDefault="00072EFF" w:rsidP="00072EFF">
      <w:pPr>
        <w:widowControl w:val="0"/>
        <w:autoSpaceDE w:val="0"/>
        <w:autoSpaceDN w:val="0"/>
        <w:adjustRightInd w:val="0"/>
        <w:jc w:val="both"/>
        <w:rPr>
          <w:rFonts w:ascii="Tahoma" w:hAnsi="Tahoma" w:cs="Tahoma"/>
          <w:b/>
          <w:sz w:val="20"/>
          <w:szCs w:val="20"/>
        </w:rPr>
      </w:pPr>
      <w:r>
        <w:rPr>
          <w:rFonts w:ascii="Tahoma" w:hAnsi="Tahoma" w:cs="Tahoma"/>
          <w:sz w:val="20"/>
          <w:szCs w:val="20"/>
        </w:rPr>
        <w:t xml:space="preserve">2. </w:t>
      </w:r>
      <w:r w:rsidR="00A15065" w:rsidRPr="00072EFF">
        <w:rPr>
          <w:rFonts w:ascii="Tahoma" w:hAnsi="Tahoma" w:cs="Tahoma"/>
          <w:sz w:val="20"/>
          <w:szCs w:val="20"/>
        </w:rPr>
        <w:t>Parametry techniczne ww. sprzętu zostały określone w załączniku nr: 1 do SIWZ, które stanowią integralną część umowy.</w:t>
      </w:r>
    </w:p>
    <w:p w:rsidR="00A15065" w:rsidRPr="00072EFF" w:rsidRDefault="00A15065" w:rsidP="00B453E1">
      <w:pPr>
        <w:widowControl w:val="0"/>
        <w:numPr>
          <w:ilvl w:val="1"/>
          <w:numId w:val="34"/>
        </w:numPr>
        <w:tabs>
          <w:tab w:val="clear" w:pos="1440"/>
        </w:tabs>
        <w:autoSpaceDE w:val="0"/>
        <w:autoSpaceDN w:val="0"/>
        <w:adjustRightInd w:val="0"/>
        <w:ind w:left="0" w:firstLine="0"/>
        <w:jc w:val="both"/>
        <w:rPr>
          <w:rFonts w:ascii="Tahoma" w:hAnsi="Tahoma" w:cs="Tahoma"/>
          <w:sz w:val="20"/>
          <w:szCs w:val="20"/>
        </w:rPr>
      </w:pPr>
      <w:r w:rsidRPr="00072EFF">
        <w:rPr>
          <w:rFonts w:ascii="Tahoma" w:hAnsi="Tahoma" w:cs="Tahoma"/>
          <w:sz w:val="20"/>
          <w:szCs w:val="20"/>
        </w:rPr>
        <w:t>Wykonawca oświadcza, że dostarczony sprzęt jest fabrycznie nowy, nie powystawowy, nieregenerowany, kompletny, kompatybilny i będzie gotowy do użytkowania bez żadnych dodatkowych zakupów poza materiałami eksploatacyjnymi, oraz że nie ma wad fizycznych i prawnych.</w:t>
      </w:r>
    </w:p>
    <w:p w:rsidR="006C2E5E" w:rsidRPr="00072EFF" w:rsidRDefault="00A15065" w:rsidP="00B453E1">
      <w:pPr>
        <w:widowControl w:val="0"/>
        <w:numPr>
          <w:ilvl w:val="1"/>
          <w:numId w:val="34"/>
        </w:numPr>
        <w:tabs>
          <w:tab w:val="clear" w:pos="1440"/>
        </w:tabs>
        <w:autoSpaceDE w:val="0"/>
        <w:autoSpaceDN w:val="0"/>
        <w:adjustRightInd w:val="0"/>
        <w:ind w:left="0" w:firstLine="0"/>
        <w:jc w:val="both"/>
        <w:rPr>
          <w:rFonts w:ascii="Tahoma" w:hAnsi="Tahoma" w:cs="Tahoma"/>
          <w:sz w:val="20"/>
          <w:szCs w:val="20"/>
        </w:rPr>
      </w:pPr>
      <w:r w:rsidRPr="00072EFF">
        <w:rPr>
          <w:rFonts w:ascii="Tahoma" w:hAnsi="Tahoma" w:cs="Tahoma"/>
          <w:sz w:val="20"/>
          <w:szCs w:val="20"/>
        </w:rPr>
        <w:t xml:space="preserve">Wykonawca zobowiązany jest do dostarczenia </w:t>
      </w:r>
      <w:r w:rsidR="00DF4BFE" w:rsidRPr="00072EFF">
        <w:rPr>
          <w:rFonts w:ascii="Tahoma" w:hAnsi="Tahoma" w:cs="Tahoma"/>
          <w:sz w:val="20"/>
          <w:szCs w:val="20"/>
        </w:rPr>
        <w:t xml:space="preserve">i instalacji </w:t>
      </w:r>
      <w:r w:rsidRPr="00072EFF">
        <w:rPr>
          <w:rFonts w:ascii="Tahoma" w:hAnsi="Tahoma" w:cs="Tahoma"/>
          <w:sz w:val="20"/>
          <w:szCs w:val="20"/>
        </w:rPr>
        <w:t>sprzętu</w:t>
      </w:r>
      <w:r w:rsidR="007C1613" w:rsidRPr="00072EFF">
        <w:rPr>
          <w:rFonts w:ascii="Tahoma" w:hAnsi="Tahoma" w:cs="Tahoma"/>
          <w:sz w:val="20"/>
          <w:szCs w:val="20"/>
        </w:rPr>
        <w:t xml:space="preserve"> w okresie</w:t>
      </w:r>
      <w:r w:rsidR="00D152AC" w:rsidRPr="00072EFF">
        <w:rPr>
          <w:rFonts w:ascii="Tahoma" w:hAnsi="Tahoma" w:cs="Tahoma"/>
          <w:sz w:val="20"/>
          <w:szCs w:val="20"/>
        </w:rPr>
        <w:t xml:space="preserve"> do </w:t>
      </w:r>
      <w:r w:rsidR="007B7EA9">
        <w:rPr>
          <w:rFonts w:ascii="Tahoma" w:hAnsi="Tahoma" w:cs="Tahoma"/>
          <w:sz w:val="20"/>
          <w:szCs w:val="20"/>
        </w:rPr>
        <w:t>4</w:t>
      </w:r>
      <w:r w:rsidR="007C1613" w:rsidRPr="00072EFF">
        <w:rPr>
          <w:rFonts w:ascii="Tahoma" w:hAnsi="Tahoma" w:cs="Tahoma"/>
          <w:sz w:val="20"/>
          <w:szCs w:val="20"/>
        </w:rPr>
        <w:t xml:space="preserve"> tygodni od daty zawarcia umowy.</w:t>
      </w:r>
    </w:p>
    <w:p w:rsidR="0016030C" w:rsidRPr="0016030C" w:rsidRDefault="00A15065" w:rsidP="00B453E1">
      <w:pPr>
        <w:widowControl w:val="0"/>
        <w:numPr>
          <w:ilvl w:val="1"/>
          <w:numId w:val="34"/>
        </w:numPr>
        <w:tabs>
          <w:tab w:val="clear" w:pos="1440"/>
        </w:tabs>
        <w:autoSpaceDE w:val="0"/>
        <w:autoSpaceDN w:val="0"/>
        <w:adjustRightInd w:val="0"/>
        <w:ind w:left="0" w:firstLine="0"/>
        <w:rPr>
          <w:rFonts w:ascii="Tahoma" w:hAnsi="Tahoma" w:cs="Tahoma"/>
          <w:color w:val="215868"/>
          <w:sz w:val="20"/>
          <w:szCs w:val="20"/>
        </w:rPr>
      </w:pPr>
      <w:r w:rsidRPr="00072EFF">
        <w:rPr>
          <w:rFonts w:ascii="Tahoma" w:hAnsi="Tahoma" w:cs="Tahoma"/>
          <w:sz w:val="20"/>
          <w:szCs w:val="20"/>
        </w:rPr>
        <w:t xml:space="preserve">Wykonawca po zainstalowaniu i uruchomieniu przedmiotu zamówienia zobowiązany jest </w:t>
      </w:r>
      <w:r w:rsidR="00D152AC" w:rsidRPr="00072EFF">
        <w:rPr>
          <w:rFonts w:ascii="Tahoma" w:hAnsi="Tahoma" w:cs="Tahoma"/>
          <w:sz w:val="20"/>
          <w:szCs w:val="20"/>
        </w:rPr>
        <w:t>w szczególności do:</w:t>
      </w:r>
    </w:p>
    <w:p w:rsidR="00A15065" w:rsidRPr="00072EFF" w:rsidRDefault="00A15065" w:rsidP="0016030C">
      <w:pPr>
        <w:widowControl w:val="0"/>
        <w:autoSpaceDE w:val="0"/>
        <w:autoSpaceDN w:val="0"/>
        <w:adjustRightInd w:val="0"/>
        <w:rPr>
          <w:rFonts w:ascii="Tahoma" w:hAnsi="Tahoma" w:cs="Tahoma"/>
          <w:color w:val="215868"/>
          <w:sz w:val="20"/>
          <w:szCs w:val="20"/>
        </w:rPr>
      </w:pPr>
      <w:r w:rsidRPr="00072EFF">
        <w:rPr>
          <w:rFonts w:ascii="Tahoma" w:hAnsi="Tahoma" w:cs="Tahoma"/>
          <w:color w:val="215868"/>
          <w:sz w:val="20"/>
          <w:szCs w:val="20"/>
        </w:rPr>
        <w:lastRenderedPageBreak/>
        <w:t>- dokonania wpisu zainstalowanego urządzenia do paszportu technicznego urządzenia</w:t>
      </w:r>
    </w:p>
    <w:p w:rsidR="00A15065" w:rsidRPr="00072EFF" w:rsidRDefault="00A15065" w:rsidP="0016030C">
      <w:pPr>
        <w:widowControl w:val="0"/>
        <w:autoSpaceDE w:val="0"/>
        <w:autoSpaceDN w:val="0"/>
        <w:adjustRightInd w:val="0"/>
        <w:jc w:val="both"/>
        <w:rPr>
          <w:rFonts w:ascii="Tahoma" w:eastAsia="Calibri" w:hAnsi="Tahoma" w:cs="Tahoma"/>
          <w:color w:val="215868"/>
          <w:sz w:val="20"/>
          <w:szCs w:val="20"/>
          <w:lang w:eastAsia="en-US"/>
        </w:rPr>
      </w:pPr>
      <w:r w:rsidRPr="00072EFF">
        <w:rPr>
          <w:rFonts w:ascii="Tahoma" w:eastAsia="Calibri" w:hAnsi="Tahoma" w:cs="Tahoma"/>
          <w:color w:val="215868"/>
          <w:sz w:val="20"/>
          <w:szCs w:val="20"/>
          <w:lang w:eastAsia="en-US"/>
        </w:rPr>
        <w:t>- przeszkolenia pracowników użytkownika sprzętu</w:t>
      </w:r>
      <w:r w:rsidR="007B7EA9">
        <w:rPr>
          <w:rFonts w:ascii="Tahoma" w:eastAsia="Calibri" w:hAnsi="Tahoma" w:cs="Tahoma"/>
          <w:color w:val="215868"/>
          <w:sz w:val="20"/>
          <w:szCs w:val="20"/>
          <w:lang w:eastAsia="en-US"/>
        </w:rPr>
        <w:t xml:space="preserve"> </w:t>
      </w:r>
      <w:r w:rsidRPr="00072EFF">
        <w:rPr>
          <w:rFonts w:ascii="Tahoma" w:eastAsia="Calibri" w:hAnsi="Tahoma" w:cs="Tahoma"/>
          <w:color w:val="215868"/>
          <w:sz w:val="20"/>
          <w:szCs w:val="20"/>
          <w:lang w:eastAsia="en-US"/>
        </w:rPr>
        <w:t>w zakresie obsługi dostarczonego sp</w:t>
      </w:r>
      <w:r w:rsidR="007B14AE" w:rsidRPr="00072EFF">
        <w:rPr>
          <w:rFonts w:ascii="Tahoma" w:eastAsia="Calibri" w:hAnsi="Tahoma" w:cs="Tahoma"/>
          <w:color w:val="215868"/>
          <w:sz w:val="20"/>
          <w:szCs w:val="20"/>
          <w:lang w:eastAsia="en-US"/>
        </w:rPr>
        <w:t>rzętu</w:t>
      </w:r>
    </w:p>
    <w:p w:rsidR="00A15065" w:rsidRPr="00072EFF" w:rsidRDefault="00A15065" w:rsidP="00107618">
      <w:pPr>
        <w:widowControl w:val="0"/>
        <w:autoSpaceDE w:val="0"/>
        <w:autoSpaceDN w:val="0"/>
        <w:adjustRightInd w:val="0"/>
        <w:rPr>
          <w:rFonts w:ascii="Tahoma" w:hAnsi="Tahoma" w:cs="Tahoma"/>
          <w:sz w:val="20"/>
          <w:szCs w:val="20"/>
        </w:rPr>
      </w:pPr>
      <w:r w:rsidRPr="00072EFF">
        <w:rPr>
          <w:rFonts w:ascii="Tahoma" w:eastAsia="Calibri" w:hAnsi="Tahoma" w:cs="Tahoma"/>
          <w:bCs/>
          <w:sz w:val="20"/>
          <w:szCs w:val="20"/>
          <w:lang w:eastAsia="en-US"/>
        </w:rPr>
        <w:t>Wykonawca jako profesjonalista zobowiązuje się wykonać wszelkie prace instalacyjne na wysokim poziomie, zgodnie z obowiązującymi przepisami prawa i normami.</w:t>
      </w:r>
    </w:p>
    <w:p w:rsidR="00A15065" w:rsidRPr="00072EFF" w:rsidRDefault="00A15065" w:rsidP="00B453E1">
      <w:pPr>
        <w:widowControl w:val="0"/>
        <w:numPr>
          <w:ilvl w:val="1"/>
          <w:numId w:val="34"/>
        </w:numPr>
        <w:tabs>
          <w:tab w:val="clear" w:pos="1440"/>
        </w:tabs>
        <w:autoSpaceDE w:val="0"/>
        <w:autoSpaceDN w:val="0"/>
        <w:adjustRightInd w:val="0"/>
        <w:ind w:left="0" w:firstLine="0"/>
        <w:jc w:val="both"/>
        <w:rPr>
          <w:rFonts w:ascii="Tahoma" w:hAnsi="Tahoma" w:cs="Tahoma"/>
          <w:sz w:val="20"/>
          <w:szCs w:val="20"/>
        </w:rPr>
      </w:pPr>
      <w:r w:rsidRPr="00072EFF">
        <w:rPr>
          <w:rFonts w:ascii="Tahoma" w:eastAsia="Calibri" w:hAnsi="Tahoma" w:cs="Tahoma"/>
          <w:sz w:val="20"/>
          <w:szCs w:val="20"/>
          <w:lang w:eastAsia="en-US"/>
        </w:rPr>
        <w:t>Wykonawca przekaże wraz z dostarczonym sprzętem:</w:t>
      </w:r>
    </w:p>
    <w:p w:rsidR="00A15065" w:rsidRPr="00072EFF" w:rsidRDefault="00A15065" w:rsidP="00A15065">
      <w:pPr>
        <w:widowControl w:val="0"/>
        <w:autoSpaceDE w:val="0"/>
        <w:autoSpaceDN w:val="0"/>
        <w:adjustRightInd w:val="0"/>
        <w:ind w:left="340"/>
        <w:jc w:val="both"/>
        <w:rPr>
          <w:rFonts w:ascii="Tahoma" w:eastAsia="Calibri" w:hAnsi="Tahoma" w:cs="Tahoma"/>
          <w:sz w:val="20"/>
          <w:szCs w:val="20"/>
          <w:lang w:eastAsia="en-US"/>
        </w:rPr>
      </w:pPr>
      <w:r w:rsidRPr="00072EFF">
        <w:rPr>
          <w:rFonts w:ascii="Tahoma" w:eastAsia="Calibri" w:hAnsi="Tahoma" w:cs="Tahoma"/>
          <w:sz w:val="20"/>
          <w:szCs w:val="20"/>
          <w:lang w:eastAsia="en-US"/>
        </w:rPr>
        <w:t>- paszport techni</w:t>
      </w:r>
      <w:r w:rsidR="002B7C25" w:rsidRPr="00072EFF">
        <w:rPr>
          <w:rFonts w:ascii="Tahoma" w:eastAsia="Calibri" w:hAnsi="Tahoma" w:cs="Tahoma"/>
          <w:sz w:val="20"/>
          <w:szCs w:val="20"/>
          <w:lang w:eastAsia="en-US"/>
        </w:rPr>
        <w:t xml:space="preserve">czny urządzenia, </w:t>
      </w:r>
      <w:r w:rsidRPr="00072EFF">
        <w:rPr>
          <w:rFonts w:ascii="Tahoma" w:eastAsia="Calibri" w:hAnsi="Tahoma" w:cs="Tahoma"/>
          <w:sz w:val="20"/>
          <w:szCs w:val="20"/>
          <w:lang w:eastAsia="en-US"/>
        </w:rPr>
        <w:t>z wpisanymi uruchomionymi urządzeniami</w:t>
      </w:r>
    </w:p>
    <w:p w:rsidR="00A15065" w:rsidRPr="00072EFF" w:rsidRDefault="00A15065" w:rsidP="00A15065">
      <w:pPr>
        <w:widowControl w:val="0"/>
        <w:autoSpaceDE w:val="0"/>
        <w:autoSpaceDN w:val="0"/>
        <w:adjustRightInd w:val="0"/>
        <w:ind w:left="340"/>
        <w:jc w:val="both"/>
        <w:rPr>
          <w:rFonts w:ascii="Tahoma" w:hAnsi="Tahoma" w:cs="Tahoma"/>
          <w:sz w:val="20"/>
          <w:szCs w:val="20"/>
        </w:rPr>
      </w:pPr>
      <w:r w:rsidRPr="00072EFF">
        <w:rPr>
          <w:rFonts w:ascii="Tahoma" w:hAnsi="Tahoma" w:cs="Tahoma"/>
          <w:sz w:val="20"/>
          <w:szCs w:val="20"/>
        </w:rPr>
        <w:t>- instrukcję obsługi w języku polskim</w:t>
      </w:r>
      <w:r w:rsidR="003970C7" w:rsidRPr="00072EFF">
        <w:rPr>
          <w:rFonts w:ascii="Tahoma" w:hAnsi="Tahoma" w:cs="Tahoma"/>
          <w:sz w:val="20"/>
          <w:szCs w:val="20"/>
        </w:rPr>
        <w:t>(w wersji papierowej oraz w wersji elektronicznej</w:t>
      </w:r>
      <w:r w:rsidRPr="00072EFF">
        <w:rPr>
          <w:rFonts w:ascii="Tahoma" w:hAnsi="Tahoma" w:cs="Tahoma"/>
          <w:sz w:val="20"/>
          <w:szCs w:val="20"/>
        </w:rPr>
        <w:t>)</w:t>
      </w:r>
    </w:p>
    <w:p w:rsidR="00A15065" w:rsidRPr="00072EFF" w:rsidRDefault="00A15065" w:rsidP="00A15065">
      <w:pPr>
        <w:widowControl w:val="0"/>
        <w:autoSpaceDE w:val="0"/>
        <w:autoSpaceDN w:val="0"/>
        <w:adjustRightInd w:val="0"/>
        <w:ind w:left="340"/>
        <w:jc w:val="both"/>
        <w:rPr>
          <w:rFonts w:ascii="Tahoma" w:hAnsi="Tahoma" w:cs="Tahoma"/>
          <w:sz w:val="20"/>
          <w:szCs w:val="20"/>
        </w:rPr>
      </w:pPr>
      <w:r w:rsidRPr="00072EFF">
        <w:rPr>
          <w:rFonts w:ascii="Tahoma" w:hAnsi="Tahoma" w:cs="Tahoma"/>
          <w:sz w:val="20"/>
          <w:szCs w:val="20"/>
        </w:rPr>
        <w:t>- dokumenty gwarancyjne</w:t>
      </w:r>
    </w:p>
    <w:p w:rsidR="00A15065" w:rsidRPr="006F083C" w:rsidRDefault="00A15065" w:rsidP="00A15065">
      <w:pPr>
        <w:widowControl w:val="0"/>
        <w:autoSpaceDE w:val="0"/>
        <w:autoSpaceDN w:val="0"/>
        <w:adjustRightInd w:val="0"/>
        <w:jc w:val="both"/>
        <w:rPr>
          <w:rFonts w:ascii="Tahoma" w:hAnsi="Tahoma" w:cs="Tahoma"/>
          <w:b/>
          <w:sz w:val="16"/>
          <w:szCs w:val="16"/>
        </w:rPr>
      </w:pPr>
      <w:r w:rsidRPr="00072EFF">
        <w:rPr>
          <w:rFonts w:ascii="Tahoma" w:hAnsi="Tahoma" w:cs="Tahoma"/>
          <w:b/>
          <w:sz w:val="20"/>
          <w:szCs w:val="20"/>
        </w:rPr>
        <w:tab/>
      </w:r>
    </w:p>
    <w:p w:rsidR="00A15065" w:rsidRPr="00072EFF" w:rsidRDefault="00A15065" w:rsidP="00A15065">
      <w:pPr>
        <w:widowControl w:val="0"/>
        <w:tabs>
          <w:tab w:val="left" w:pos="4095"/>
          <w:tab w:val="center" w:pos="4500"/>
        </w:tabs>
        <w:autoSpaceDE w:val="0"/>
        <w:autoSpaceDN w:val="0"/>
        <w:adjustRightInd w:val="0"/>
        <w:jc w:val="center"/>
        <w:rPr>
          <w:rFonts w:ascii="Tahoma" w:hAnsi="Tahoma" w:cs="Tahoma"/>
          <w:b/>
          <w:sz w:val="20"/>
          <w:szCs w:val="20"/>
        </w:rPr>
      </w:pPr>
      <w:r w:rsidRPr="00072EFF">
        <w:rPr>
          <w:rFonts w:ascii="Tahoma" w:hAnsi="Tahoma" w:cs="Tahoma"/>
          <w:b/>
          <w:sz w:val="20"/>
          <w:szCs w:val="20"/>
        </w:rPr>
        <w:t>§ 2</w:t>
      </w:r>
    </w:p>
    <w:tbl>
      <w:tblPr>
        <w:tblW w:w="0" w:type="auto"/>
        <w:tblLayout w:type="fixed"/>
        <w:tblCellMar>
          <w:left w:w="70" w:type="dxa"/>
          <w:right w:w="70" w:type="dxa"/>
        </w:tblCellMar>
        <w:tblLook w:val="0000" w:firstRow="0" w:lastRow="0" w:firstColumn="0" w:lastColumn="0" w:noHBand="0" w:noVBand="0"/>
      </w:tblPr>
      <w:tblGrid>
        <w:gridCol w:w="9066"/>
      </w:tblGrid>
      <w:tr w:rsidR="00A15065" w:rsidRPr="00072EFF" w:rsidTr="006F083C">
        <w:trPr>
          <w:trHeight w:val="23"/>
        </w:trPr>
        <w:tc>
          <w:tcPr>
            <w:tcW w:w="9066" w:type="dxa"/>
            <w:shd w:val="clear" w:color="auto" w:fill="auto"/>
            <w:vAlign w:val="bottom"/>
          </w:tcPr>
          <w:p w:rsidR="006F083C" w:rsidRDefault="00A15065" w:rsidP="006F083C">
            <w:pPr>
              <w:widowControl w:val="0"/>
              <w:suppressAutoHyphens/>
              <w:spacing w:line="276" w:lineRule="auto"/>
              <w:ind w:left="17"/>
              <w:jc w:val="center"/>
              <w:rPr>
                <w:rFonts w:ascii="Tahoma" w:hAnsi="Tahoma" w:cs="Tahoma"/>
                <w:b/>
                <w:sz w:val="20"/>
                <w:szCs w:val="20"/>
              </w:rPr>
            </w:pPr>
            <w:r w:rsidRPr="00072EFF">
              <w:rPr>
                <w:rFonts w:ascii="Tahoma" w:hAnsi="Tahoma" w:cs="Tahoma"/>
                <w:b/>
                <w:sz w:val="20"/>
                <w:szCs w:val="20"/>
              </w:rPr>
              <w:t>WARUNKI GWARANCJI I SERWISU</w:t>
            </w:r>
          </w:p>
          <w:p w:rsidR="00A15065" w:rsidRPr="006F083C" w:rsidRDefault="00107618" w:rsidP="006F083C">
            <w:pPr>
              <w:widowControl w:val="0"/>
              <w:suppressAutoHyphens/>
              <w:spacing w:line="276" w:lineRule="auto"/>
              <w:ind w:left="17"/>
              <w:jc w:val="both"/>
              <w:rPr>
                <w:rFonts w:ascii="Tahoma" w:hAnsi="Tahoma" w:cs="Tahoma"/>
                <w:b/>
                <w:sz w:val="20"/>
                <w:szCs w:val="20"/>
              </w:rPr>
            </w:pPr>
            <w:r>
              <w:rPr>
                <w:rFonts w:ascii="Tahoma" w:eastAsia="Lucida Sans Unicode" w:hAnsi="Tahoma" w:cs="Tahoma"/>
                <w:kern w:val="1"/>
                <w:sz w:val="20"/>
                <w:szCs w:val="20"/>
                <w:lang w:eastAsia="hi-IN" w:bidi="hi-IN"/>
              </w:rPr>
              <w:t xml:space="preserve">1. </w:t>
            </w:r>
            <w:r w:rsidR="00A15065" w:rsidRPr="00072EFF">
              <w:rPr>
                <w:rFonts w:ascii="Tahoma" w:eastAsia="Lucida Sans Unicode" w:hAnsi="Tahoma" w:cs="Tahoma"/>
                <w:kern w:val="1"/>
                <w:sz w:val="20"/>
                <w:szCs w:val="20"/>
                <w:lang w:eastAsia="hi-IN" w:bidi="hi-IN"/>
              </w:rPr>
              <w:t xml:space="preserve">Wykonawca zapewnia w ramach wynagrodzenia umownego pełną gwarancję na zaoferowany sprzęt- ……… </w:t>
            </w:r>
            <w:r w:rsidR="00A15065" w:rsidRPr="00072EFF">
              <w:rPr>
                <w:rFonts w:ascii="Tahoma" w:eastAsia="Lucida Sans Unicode" w:hAnsi="Tahoma" w:cs="Tahoma"/>
                <w:color w:val="215868"/>
                <w:kern w:val="1"/>
                <w:sz w:val="20"/>
                <w:szCs w:val="20"/>
                <w:lang w:eastAsia="hi-IN" w:bidi="hi-IN"/>
              </w:rPr>
              <w:t>min. 24- miesiące</w:t>
            </w:r>
          </w:p>
          <w:p w:rsidR="00A15065" w:rsidRPr="00072EFF" w:rsidRDefault="00107618" w:rsidP="00107618">
            <w:pPr>
              <w:widowControl w:val="0"/>
              <w:suppressAutoHyphens/>
              <w:spacing w:line="276" w:lineRule="auto"/>
              <w:rPr>
                <w:rFonts w:ascii="Tahoma" w:eastAsia="Lucida Sans Unicode" w:hAnsi="Tahoma" w:cs="Tahoma"/>
                <w:kern w:val="1"/>
                <w:sz w:val="20"/>
                <w:szCs w:val="20"/>
                <w:lang w:eastAsia="hi-IN" w:bidi="hi-IN"/>
              </w:rPr>
            </w:pPr>
            <w:r>
              <w:rPr>
                <w:rFonts w:ascii="Tahoma" w:eastAsia="Arial Unicode MS" w:hAnsi="Tahoma" w:cs="Tahoma"/>
                <w:sz w:val="20"/>
                <w:szCs w:val="20"/>
              </w:rPr>
              <w:t xml:space="preserve">2. </w:t>
            </w:r>
            <w:r w:rsidR="00A15065" w:rsidRPr="00072EFF">
              <w:rPr>
                <w:rFonts w:ascii="Tahoma" w:eastAsia="Arial Unicode MS" w:hAnsi="Tahoma" w:cs="Tahoma"/>
                <w:sz w:val="20"/>
                <w:szCs w:val="20"/>
              </w:rPr>
              <w:t>Gwarancja, dla wymienionych na nowe, podzespołów z powodu uszkodzenia w końcowym okresie zaoferowanej gwarancji, liczona od dnia ich zainstalowania - min. 6 miesięcy</w:t>
            </w:r>
          </w:p>
          <w:p w:rsidR="00A15065" w:rsidRPr="00072EFF" w:rsidRDefault="00107618" w:rsidP="00107618">
            <w:pPr>
              <w:widowControl w:val="0"/>
              <w:suppressAutoHyphens/>
              <w:spacing w:line="276" w:lineRule="auto"/>
              <w:ind w:left="65"/>
              <w:rPr>
                <w:rFonts w:ascii="Tahoma" w:eastAsia="Lucida Sans Unicode" w:hAnsi="Tahoma" w:cs="Tahoma"/>
                <w:kern w:val="1"/>
                <w:sz w:val="20"/>
                <w:szCs w:val="20"/>
                <w:lang w:eastAsia="hi-IN" w:bidi="hi-IN"/>
              </w:rPr>
            </w:pPr>
            <w:r>
              <w:rPr>
                <w:rFonts w:ascii="Tahoma" w:eastAsia="Lucida Sans Unicode" w:hAnsi="Tahoma" w:cs="Tahoma"/>
                <w:kern w:val="1"/>
                <w:sz w:val="20"/>
                <w:szCs w:val="20"/>
                <w:lang w:eastAsia="hi-IN" w:bidi="hi-IN"/>
              </w:rPr>
              <w:t xml:space="preserve">3. </w:t>
            </w:r>
            <w:r w:rsidR="00A15065" w:rsidRPr="00072EFF">
              <w:rPr>
                <w:rFonts w:ascii="Tahoma" w:eastAsia="Lucida Sans Unicode" w:hAnsi="Tahoma" w:cs="Tahoma"/>
                <w:kern w:val="1"/>
                <w:sz w:val="20"/>
                <w:szCs w:val="20"/>
                <w:lang w:eastAsia="hi-IN" w:bidi="hi-IN"/>
              </w:rPr>
              <w:t xml:space="preserve">Czas </w:t>
            </w:r>
            <w:r w:rsidR="005424EA" w:rsidRPr="00072EFF">
              <w:rPr>
                <w:rFonts w:ascii="Tahoma" w:eastAsia="Lucida Sans Unicode" w:hAnsi="Tahoma" w:cs="Tahoma"/>
                <w:kern w:val="1"/>
                <w:sz w:val="20"/>
                <w:szCs w:val="20"/>
                <w:lang w:eastAsia="hi-IN" w:bidi="hi-IN"/>
              </w:rPr>
              <w:t xml:space="preserve">przystąpienia do naprawy  </w:t>
            </w:r>
            <w:r w:rsidR="005424EA" w:rsidRPr="00072EFF">
              <w:rPr>
                <w:rFonts w:ascii="Tahoma" w:eastAsia="Lucida Sans Unicode" w:hAnsi="Tahoma" w:cs="Tahoma"/>
                <w:b/>
                <w:kern w:val="1"/>
                <w:sz w:val="20"/>
                <w:szCs w:val="20"/>
                <w:lang w:eastAsia="hi-IN" w:bidi="hi-IN"/>
              </w:rPr>
              <w:t>max. 48</w:t>
            </w:r>
            <w:r w:rsidR="00A15065" w:rsidRPr="00072EFF">
              <w:rPr>
                <w:rFonts w:ascii="Tahoma" w:eastAsia="Lucida Sans Unicode" w:hAnsi="Tahoma" w:cs="Tahoma"/>
                <w:b/>
                <w:kern w:val="1"/>
                <w:sz w:val="20"/>
                <w:szCs w:val="20"/>
                <w:lang w:eastAsia="hi-IN" w:bidi="hi-IN"/>
              </w:rPr>
              <w:t xml:space="preserve"> godziny</w:t>
            </w:r>
            <w:r w:rsidR="00A15065" w:rsidRPr="00072EFF">
              <w:rPr>
                <w:rFonts w:ascii="Tahoma" w:eastAsia="Lucida Sans Unicode" w:hAnsi="Tahoma" w:cs="Tahoma"/>
                <w:kern w:val="1"/>
                <w:sz w:val="20"/>
                <w:szCs w:val="20"/>
                <w:lang w:eastAsia="hi-IN" w:bidi="hi-IN"/>
              </w:rPr>
              <w:t xml:space="preserve"> w dni robocze rozumiane jako dni od pn</w:t>
            </w:r>
            <w:r w:rsidR="005424EA" w:rsidRPr="00072EFF">
              <w:rPr>
                <w:rFonts w:ascii="Tahoma" w:eastAsia="Lucida Sans Unicode" w:hAnsi="Tahoma" w:cs="Tahoma"/>
                <w:kern w:val="1"/>
                <w:sz w:val="20"/>
                <w:szCs w:val="20"/>
                <w:lang w:eastAsia="hi-IN" w:bidi="hi-IN"/>
              </w:rPr>
              <w:t>.</w:t>
            </w:r>
            <w:r w:rsidR="00A15065" w:rsidRPr="00072EFF">
              <w:rPr>
                <w:rFonts w:ascii="Tahoma" w:eastAsia="Lucida Sans Unicode" w:hAnsi="Tahoma" w:cs="Tahoma"/>
                <w:kern w:val="1"/>
                <w:sz w:val="20"/>
                <w:szCs w:val="20"/>
                <w:lang w:eastAsia="hi-IN" w:bidi="hi-IN"/>
              </w:rPr>
              <w:t>-pt</w:t>
            </w:r>
            <w:r w:rsidR="005424EA" w:rsidRPr="00072EFF">
              <w:rPr>
                <w:rFonts w:ascii="Tahoma" w:eastAsia="Lucida Sans Unicode" w:hAnsi="Tahoma" w:cs="Tahoma"/>
                <w:kern w:val="1"/>
                <w:sz w:val="20"/>
                <w:szCs w:val="20"/>
                <w:lang w:eastAsia="hi-IN" w:bidi="hi-IN"/>
              </w:rPr>
              <w:t>.</w:t>
            </w:r>
            <w:r w:rsidR="00A15065" w:rsidRPr="00072EFF">
              <w:rPr>
                <w:rFonts w:ascii="Tahoma" w:eastAsia="Lucida Sans Unicode" w:hAnsi="Tahoma" w:cs="Tahoma"/>
                <w:kern w:val="1"/>
                <w:sz w:val="20"/>
                <w:szCs w:val="20"/>
                <w:lang w:eastAsia="hi-IN" w:bidi="hi-IN"/>
              </w:rPr>
              <w:t xml:space="preserve"> z wyłączeniem dni ustawowo wolnych od pracy</w:t>
            </w:r>
          </w:p>
          <w:p w:rsidR="00A15065" w:rsidRPr="00072EFF" w:rsidRDefault="00107618" w:rsidP="00107618">
            <w:pPr>
              <w:widowControl w:val="0"/>
              <w:suppressAutoHyphens/>
              <w:spacing w:line="276" w:lineRule="auto"/>
              <w:ind w:left="65"/>
              <w:rPr>
                <w:rFonts w:ascii="Tahoma" w:eastAsia="Lucida Sans Unicode" w:hAnsi="Tahoma" w:cs="Tahoma"/>
                <w:kern w:val="1"/>
                <w:sz w:val="20"/>
                <w:szCs w:val="20"/>
                <w:lang w:eastAsia="hi-IN" w:bidi="hi-IN"/>
              </w:rPr>
            </w:pPr>
            <w:r>
              <w:rPr>
                <w:rFonts w:ascii="Tahoma" w:eastAsia="Lucida Sans Unicode" w:hAnsi="Tahoma" w:cs="Tahoma"/>
                <w:kern w:val="1"/>
                <w:sz w:val="20"/>
                <w:szCs w:val="20"/>
                <w:lang w:eastAsia="hi-IN" w:bidi="hi-IN"/>
              </w:rPr>
              <w:t xml:space="preserve">4. </w:t>
            </w:r>
            <w:r w:rsidR="00A15065" w:rsidRPr="00072EFF">
              <w:rPr>
                <w:rFonts w:ascii="Tahoma" w:eastAsia="Lucida Sans Unicode" w:hAnsi="Tahoma" w:cs="Tahoma"/>
                <w:kern w:val="1"/>
                <w:sz w:val="20"/>
                <w:szCs w:val="20"/>
                <w:lang w:eastAsia="hi-IN" w:bidi="hi-IN"/>
              </w:rPr>
              <w:t>Wykonanie przeglądów technicznych w okresie gwarancji wymaganych przez producenta przedmiotu oferty</w:t>
            </w:r>
            <w:r w:rsidR="005424EA" w:rsidRPr="00072EFF">
              <w:rPr>
                <w:rFonts w:ascii="Tahoma" w:eastAsia="Lucida Sans Unicode" w:hAnsi="Tahoma" w:cs="Tahoma"/>
                <w:kern w:val="1"/>
                <w:sz w:val="20"/>
                <w:szCs w:val="20"/>
                <w:lang w:eastAsia="hi-IN" w:bidi="hi-IN"/>
              </w:rPr>
              <w:t xml:space="preserve"> (minimum dwa bezpłatne przeglądy w tym, drugi po 24 miesiącach od daty uruchomienia)</w:t>
            </w:r>
          </w:p>
          <w:p w:rsidR="00A15065" w:rsidRPr="00072EFF" w:rsidRDefault="00107618" w:rsidP="00107618">
            <w:pPr>
              <w:widowControl w:val="0"/>
              <w:suppressAutoHyphens/>
              <w:spacing w:line="276" w:lineRule="auto"/>
              <w:ind w:left="65"/>
              <w:jc w:val="both"/>
              <w:rPr>
                <w:rFonts w:ascii="Tahoma" w:eastAsia="Lucida Sans Unicode" w:hAnsi="Tahoma" w:cs="Tahoma"/>
                <w:kern w:val="1"/>
                <w:sz w:val="20"/>
                <w:szCs w:val="20"/>
                <w:lang w:eastAsia="hi-IN" w:bidi="hi-IN"/>
              </w:rPr>
            </w:pPr>
            <w:r>
              <w:rPr>
                <w:rFonts w:ascii="Tahoma" w:eastAsia="Lucida Sans Unicode" w:hAnsi="Tahoma" w:cs="Tahoma"/>
                <w:kern w:val="1"/>
                <w:sz w:val="20"/>
                <w:szCs w:val="20"/>
                <w:lang w:eastAsia="hi-IN" w:bidi="hi-IN"/>
              </w:rPr>
              <w:t xml:space="preserve">5. </w:t>
            </w:r>
            <w:r w:rsidR="00A15065" w:rsidRPr="00072EFF">
              <w:rPr>
                <w:rFonts w:ascii="Tahoma" w:eastAsia="Lucida Sans Unicode" w:hAnsi="Tahoma" w:cs="Tahoma"/>
                <w:kern w:val="1"/>
                <w:sz w:val="20"/>
                <w:szCs w:val="20"/>
                <w:lang w:eastAsia="hi-IN" w:bidi="hi-IN"/>
              </w:rPr>
              <w:t>Czas skutecznej naprawy bez użycia części zamiennych licząc od momenty zgłoszenia awarii - max 3  dni roboczych rozumianych jako dni od pn-pt z wyłączeniem dni ustawowo wolnych od pracy</w:t>
            </w:r>
          </w:p>
          <w:p w:rsidR="00A15065" w:rsidRPr="00072EFF" w:rsidRDefault="00107618" w:rsidP="00107618">
            <w:pPr>
              <w:widowControl w:val="0"/>
              <w:suppressAutoHyphens/>
              <w:spacing w:line="276" w:lineRule="auto"/>
              <w:ind w:left="65"/>
              <w:jc w:val="both"/>
              <w:rPr>
                <w:rFonts w:ascii="Tahoma" w:eastAsia="Lucida Sans Unicode" w:hAnsi="Tahoma" w:cs="Tahoma"/>
                <w:kern w:val="1"/>
                <w:sz w:val="20"/>
                <w:szCs w:val="20"/>
                <w:lang w:eastAsia="hi-IN" w:bidi="hi-IN"/>
              </w:rPr>
            </w:pPr>
            <w:r>
              <w:rPr>
                <w:rFonts w:ascii="Tahoma" w:eastAsia="Lucida Sans Unicode" w:hAnsi="Tahoma" w:cs="Tahoma"/>
                <w:kern w:val="1"/>
                <w:sz w:val="20"/>
                <w:szCs w:val="20"/>
                <w:lang w:eastAsia="hi-IN" w:bidi="hi-IN"/>
              </w:rPr>
              <w:t xml:space="preserve">6. </w:t>
            </w:r>
            <w:r w:rsidR="00A15065" w:rsidRPr="00072EFF">
              <w:rPr>
                <w:rFonts w:ascii="Tahoma" w:eastAsia="Lucida Sans Unicode" w:hAnsi="Tahoma" w:cs="Tahoma"/>
                <w:kern w:val="1"/>
                <w:sz w:val="20"/>
                <w:szCs w:val="20"/>
                <w:lang w:eastAsia="hi-IN" w:bidi="hi-IN"/>
              </w:rPr>
              <w:t>Czas skutecznej naprawy z użyciem części zamiennych licząc od momentu zgłoszenia awarii - max 6   dni roboczych rozumianych jako dni od pn-pt z wyłączeniem dni ustawowo wolnych od pracy</w:t>
            </w:r>
            <w:r>
              <w:rPr>
                <w:rFonts w:ascii="Tahoma" w:eastAsia="Lucida Sans Unicode" w:hAnsi="Tahoma" w:cs="Tahoma"/>
                <w:kern w:val="1"/>
                <w:sz w:val="20"/>
                <w:szCs w:val="20"/>
                <w:lang w:eastAsia="hi-IN" w:bidi="hi-IN"/>
              </w:rPr>
              <w:t>.</w:t>
            </w:r>
          </w:p>
          <w:p w:rsidR="00A15065" w:rsidRPr="00072EFF" w:rsidRDefault="00107618" w:rsidP="00107618">
            <w:pPr>
              <w:widowControl w:val="0"/>
              <w:suppressAutoHyphens/>
              <w:spacing w:line="276" w:lineRule="auto"/>
              <w:ind w:left="65"/>
              <w:jc w:val="both"/>
              <w:rPr>
                <w:rFonts w:ascii="Tahoma" w:eastAsia="Lucida Sans Unicode" w:hAnsi="Tahoma" w:cs="Tahoma"/>
                <w:kern w:val="1"/>
                <w:sz w:val="20"/>
                <w:szCs w:val="20"/>
                <w:lang w:eastAsia="hi-IN" w:bidi="hi-IN"/>
              </w:rPr>
            </w:pPr>
            <w:r>
              <w:rPr>
                <w:rFonts w:ascii="Tahoma" w:eastAsia="Arial Unicode MS" w:hAnsi="Tahoma" w:cs="Tahoma"/>
                <w:sz w:val="20"/>
                <w:szCs w:val="20"/>
              </w:rPr>
              <w:t xml:space="preserve">7. </w:t>
            </w:r>
            <w:r w:rsidR="00A15065" w:rsidRPr="00072EFF">
              <w:rPr>
                <w:rFonts w:ascii="Tahoma" w:eastAsia="Arial Unicode MS" w:hAnsi="Tahoma" w:cs="Tahoma"/>
                <w:sz w:val="20"/>
                <w:szCs w:val="20"/>
              </w:rPr>
              <w:t>Wymiana podzespołu urządzenia na nowy po maks. trzech nieskutecznych próbach jego naprawy</w:t>
            </w:r>
          </w:p>
          <w:p w:rsidR="00A15065" w:rsidRPr="00072EFF" w:rsidRDefault="00107618" w:rsidP="00107618">
            <w:pPr>
              <w:widowControl w:val="0"/>
              <w:suppressAutoHyphens/>
              <w:spacing w:line="276" w:lineRule="auto"/>
              <w:ind w:left="65"/>
              <w:jc w:val="both"/>
              <w:rPr>
                <w:rFonts w:ascii="Tahoma" w:eastAsia="Lucida Sans Unicode" w:hAnsi="Tahoma" w:cs="Tahoma"/>
                <w:kern w:val="1"/>
                <w:sz w:val="20"/>
                <w:szCs w:val="20"/>
                <w:lang w:eastAsia="hi-IN" w:bidi="hi-IN"/>
              </w:rPr>
            </w:pPr>
            <w:r>
              <w:rPr>
                <w:rFonts w:ascii="Tahoma" w:eastAsia="Arial Unicode MS" w:hAnsi="Tahoma" w:cs="Tahoma"/>
                <w:sz w:val="20"/>
                <w:szCs w:val="20"/>
              </w:rPr>
              <w:t xml:space="preserve">8. </w:t>
            </w:r>
            <w:r w:rsidR="00A15065" w:rsidRPr="00072EFF">
              <w:rPr>
                <w:rFonts w:ascii="Tahoma" w:eastAsia="Arial Unicode MS" w:hAnsi="Tahoma" w:cs="Tahoma"/>
                <w:sz w:val="20"/>
                <w:szCs w:val="20"/>
              </w:rPr>
              <w:t>Niesprawność urządzenia trwająca min. 2 dni z powodu awarii, uniemożliwiająca korzystanie z niego, automatycznie  wydłuża gwarancję o czas przestoju</w:t>
            </w:r>
            <w:r w:rsidR="005424EA" w:rsidRPr="00072EFF">
              <w:rPr>
                <w:rFonts w:ascii="Tahoma" w:eastAsia="Arial Unicode MS" w:hAnsi="Tahoma" w:cs="Tahoma"/>
                <w:sz w:val="20"/>
                <w:szCs w:val="20"/>
              </w:rPr>
              <w:t>.</w:t>
            </w:r>
          </w:p>
          <w:p w:rsidR="005424EA" w:rsidRPr="00072EFF" w:rsidRDefault="00107618" w:rsidP="00107618">
            <w:pPr>
              <w:widowControl w:val="0"/>
              <w:suppressAutoHyphens/>
              <w:spacing w:line="276" w:lineRule="auto"/>
              <w:ind w:left="65"/>
              <w:jc w:val="both"/>
              <w:rPr>
                <w:rFonts w:ascii="Tahoma" w:eastAsia="Lucida Sans Unicode" w:hAnsi="Tahoma" w:cs="Tahoma"/>
                <w:kern w:val="1"/>
                <w:sz w:val="20"/>
                <w:szCs w:val="20"/>
                <w:lang w:eastAsia="hi-IN" w:bidi="hi-IN"/>
              </w:rPr>
            </w:pPr>
            <w:r>
              <w:rPr>
                <w:rFonts w:ascii="Tahoma" w:eastAsia="Arial Unicode MS" w:hAnsi="Tahoma" w:cs="Tahoma"/>
                <w:sz w:val="20"/>
                <w:szCs w:val="20"/>
              </w:rPr>
              <w:t xml:space="preserve">9. </w:t>
            </w:r>
            <w:r w:rsidR="005424EA" w:rsidRPr="00072EFF">
              <w:rPr>
                <w:rFonts w:ascii="Tahoma" w:eastAsia="Arial Unicode MS" w:hAnsi="Tahoma" w:cs="Tahoma"/>
                <w:sz w:val="20"/>
                <w:szCs w:val="20"/>
              </w:rPr>
              <w:t>W przypadku przedłużającej się naprawy – powyżej 14 dni – dostarczenie sprzętu zastępczego tej samej klasy i o porównywalnych parametrach.</w:t>
            </w:r>
          </w:p>
          <w:p w:rsidR="00A15065" w:rsidRPr="00072EFF" w:rsidRDefault="00107618" w:rsidP="00107618">
            <w:pPr>
              <w:widowControl w:val="0"/>
              <w:suppressAutoHyphens/>
              <w:spacing w:line="276" w:lineRule="auto"/>
              <w:ind w:left="65"/>
              <w:jc w:val="both"/>
              <w:rPr>
                <w:rFonts w:ascii="Tahoma" w:eastAsia="Lucida Sans Unicode" w:hAnsi="Tahoma" w:cs="Tahoma"/>
                <w:kern w:val="1"/>
                <w:sz w:val="20"/>
                <w:szCs w:val="20"/>
                <w:lang w:eastAsia="hi-IN" w:bidi="hi-IN"/>
              </w:rPr>
            </w:pPr>
            <w:r>
              <w:rPr>
                <w:rFonts w:ascii="Tahoma" w:eastAsia="Lucida Sans Unicode" w:hAnsi="Tahoma" w:cs="Tahoma"/>
                <w:kern w:val="1"/>
                <w:sz w:val="20"/>
                <w:szCs w:val="20"/>
                <w:lang w:eastAsia="hi-IN" w:bidi="hi-IN"/>
              </w:rPr>
              <w:t xml:space="preserve">10. </w:t>
            </w:r>
            <w:r w:rsidR="00A15065" w:rsidRPr="00072EFF">
              <w:rPr>
                <w:rFonts w:ascii="Tahoma" w:eastAsia="Lucida Sans Unicode" w:hAnsi="Tahoma" w:cs="Tahoma"/>
                <w:kern w:val="1"/>
                <w:sz w:val="20"/>
                <w:szCs w:val="20"/>
                <w:lang w:eastAsia="hi-IN" w:bidi="hi-IN"/>
              </w:rPr>
              <w:t>Wykonawca zagwarantuje dostępność części zamiennych dla urządzeń medycznych - min. 10 lat</w:t>
            </w:r>
          </w:p>
          <w:p w:rsidR="00A15065" w:rsidRPr="0016030C" w:rsidRDefault="00A15065" w:rsidP="00A52AB4">
            <w:pPr>
              <w:pStyle w:val="Bezodstpw"/>
              <w:rPr>
                <w:kern w:val="1"/>
                <w:sz w:val="16"/>
                <w:szCs w:val="16"/>
                <w:lang w:bidi="hi-IN"/>
              </w:rPr>
            </w:pPr>
          </w:p>
        </w:tc>
      </w:tr>
    </w:tbl>
    <w:p w:rsidR="00A15065" w:rsidRPr="00F35521" w:rsidRDefault="00A15065" w:rsidP="00107618">
      <w:pPr>
        <w:widowControl w:val="0"/>
        <w:tabs>
          <w:tab w:val="left" w:pos="4095"/>
          <w:tab w:val="center" w:pos="4500"/>
        </w:tabs>
        <w:autoSpaceDE w:val="0"/>
        <w:autoSpaceDN w:val="0"/>
        <w:adjustRightInd w:val="0"/>
        <w:jc w:val="both"/>
        <w:rPr>
          <w:rFonts w:ascii="Tahoma" w:hAnsi="Tahoma" w:cs="Tahoma"/>
          <w:sz w:val="20"/>
          <w:szCs w:val="20"/>
        </w:rPr>
      </w:pPr>
      <w:r w:rsidRPr="00F35521">
        <w:rPr>
          <w:rFonts w:ascii="Tahoma" w:hAnsi="Tahoma" w:cs="Tahoma"/>
          <w:sz w:val="20"/>
          <w:szCs w:val="20"/>
        </w:rPr>
        <w:t>Na mocy niniejszej umowy Zamawiający ma prawo do przekazania uprawnień wynikających z gwarancji,  na rzecz Szpitali, które zyskują samodzielne uprawnienia z tytułu gwarancji, w szczególności do zgłaszania usterek, wad oraz żądania naprawy gwarancyjnej. Uprawnienia wynikające z gwarancji  mogą być realizowane przez każdy ze Szpitali.</w:t>
      </w:r>
    </w:p>
    <w:p w:rsidR="00A15065" w:rsidRPr="00F35521" w:rsidRDefault="00A15065" w:rsidP="00A15065">
      <w:pPr>
        <w:widowControl w:val="0"/>
        <w:tabs>
          <w:tab w:val="left" w:pos="4095"/>
          <w:tab w:val="center" w:pos="4500"/>
        </w:tabs>
        <w:autoSpaceDE w:val="0"/>
        <w:autoSpaceDN w:val="0"/>
        <w:adjustRightInd w:val="0"/>
        <w:rPr>
          <w:rFonts w:ascii="Tahoma" w:hAnsi="Tahoma" w:cs="Tahoma"/>
          <w:sz w:val="20"/>
          <w:szCs w:val="20"/>
        </w:rPr>
      </w:pPr>
      <w:r w:rsidRPr="00F35521">
        <w:rPr>
          <w:rFonts w:ascii="Tahoma" w:hAnsi="Tahoma" w:cs="Tahoma"/>
          <w:sz w:val="20"/>
          <w:szCs w:val="20"/>
        </w:rPr>
        <w:t>Wykonawca jest zobowiązany do przestrzegania terminów przeglądów gwarancyjnych bez konieczności zgłaszania ich przez Zamawiającego</w:t>
      </w:r>
      <w:r w:rsidR="00A52AB4" w:rsidRPr="00F35521">
        <w:rPr>
          <w:rFonts w:ascii="Tahoma" w:hAnsi="Tahoma" w:cs="Tahoma"/>
          <w:sz w:val="20"/>
          <w:szCs w:val="20"/>
        </w:rPr>
        <w:t>.</w:t>
      </w:r>
    </w:p>
    <w:p w:rsidR="00A15065" w:rsidRPr="00072EFF" w:rsidRDefault="00A15065" w:rsidP="00A15065">
      <w:pPr>
        <w:widowControl w:val="0"/>
        <w:autoSpaceDE w:val="0"/>
        <w:autoSpaceDN w:val="0"/>
        <w:adjustRightInd w:val="0"/>
        <w:jc w:val="both"/>
        <w:rPr>
          <w:rFonts w:ascii="Tahoma" w:hAnsi="Tahoma" w:cs="Tahoma"/>
          <w:b/>
          <w:sz w:val="20"/>
          <w:szCs w:val="20"/>
        </w:rPr>
      </w:pPr>
      <w:r w:rsidRPr="00072EFF">
        <w:rPr>
          <w:rFonts w:ascii="Tahoma" w:hAnsi="Tahoma" w:cs="Tahoma"/>
          <w:b/>
          <w:sz w:val="20"/>
          <w:szCs w:val="20"/>
        </w:rPr>
        <w:tab/>
      </w:r>
      <w:r w:rsidRPr="00072EFF">
        <w:rPr>
          <w:rFonts w:ascii="Tahoma" w:hAnsi="Tahoma" w:cs="Tahoma"/>
          <w:b/>
          <w:sz w:val="20"/>
          <w:szCs w:val="20"/>
        </w:rPr>
        <w:tab/>
      </w:r>
      <w:r w:rsidRPr="00072EFF">
        <w:rPr>
          <w:rFonts w:ascii="Tahoma" w:hAnsi="Tahoma" w:cs="Tahoma"/>
          <w:b/>
          <w:sz w:val="20"/>
          <w:szCs w:val="20"/>
        </w:rPr>
        <w:tab/>
      </w:r>
      <w:r w:rsidRPr="00072EFF">
        <w:rPr>
          <w:rFonts w:ascii="Tahoma" w:hAnsi="Tahoma" w:cs="Tahoma"/>
          <w:b/>
          <w:sz w:val="20"/>
          <w:szCs w:val="20"/>
        </w:rPr>
        <w:tab/>
      </w:r>
      <w:r w:rsidRPr="00072EFF">
        <w:rPr>
          <w:rFonts w:ascii="Tahoma" w:hAnsi="Tahoma" w:cs="Tahoma"/>
          <w:b/>
          <w:sz w:val="20"/>
          <w:szCs w:val="20"/>
        </w:rPr>
        <w:tab/>
      </w:r>
    </w:p>
    <w:p w:rsidR="00A15065" w:rsidRPr="00072EFF" w:rsidRDefault="00A15065" w:rsidP="00107618">
      <w:pPr>
        <w:widowControl w:val="0"/>
        <w:autoSpaceDE w:val="0"/>
        <w:autoSpaceDN w:val="0"/>
        <w:adjustRightInd w:val="0"/>
        <w:jc w:val="center"/>
        <w:rPr>
          <w:rFonts w:ascii="Tahoma" w:hAnsi="Tahoma" w:cs="Tahoma"/>
          <w:b/>
          <w:sz w:val="20"/>
          <w:szCs w:val="20"/>
        </w:rPr>
      </w:pPr>
      <w:r w:rsidRPr="00072EFF">
        <w:rPr>
          <w:rFonts w:ascii="Tahoma" w:hAnsi="Tahoma" w:cs="Tahoma"/>
          <w:b/>
          <w:sz w:val="20"/>
          <w:szCs w:val="20"/>
        </w:rPr>
        <w:t>§ 3</w:t>
      </w:r>
    </w:p>
    <w:p w:rsidR="00A15065" w:rsidRPr="00072EFF" w:rsidRDefault="00A15065" w:rsidP="00A15065">
      <w:pPr>
        <w:widowControl w:val="0"/>
        <w:autoSpaceDE w:val="0"/>
        <w:autoSpaceDN w:val="0"/>
        <w:adjustRightInd w:val="0"/>
        <w:jc w:val="both"/>
        <w:rPr>
          <w:rFonts w:ascii="Tahoma" w:hAnsi="Tahoma" w:cs="Tahoma"/>
          <w:bCs/>
          <w:color w:val="FF0000"/>
          <w:sz w:val="20"/>
          <w:szCs w:val="20"/>
        </w:rPr>
      </w:pPr>
      <w:r w:rsidRPr="00072EFF">
        <w:rPr>
          <w:rFonts w:ascii="Tahoma" w:hAnsi="Tahoma" w:cs="Tahoma"/>
          <w:bCs/>
          <w:sz w:val="20"/>
          <w:szCs w:val="20"/>
        </w:rPr>
        <w:t xml:space="preserve">1.Wykonawca zgłosi Zamawiającemu gotowość do odbioru przedmiotu umowy w formie pisemnej./przynajmniej 7 dni przed planowanym terminem odbioru/- odbiór całościowy przedmiotu umowy będzie potwierdzony podpisaniem przez Zamawiającego i Wykonawcę bezusterkowego protokołu odbioru. W protokole potwierdzony zostaje fakt odbycia szkolenia dla uprawnionych osób oraz dostarczenie wszelkich dokumentów wymienionych w Załączniku Nr 1 do umowy. Bezusterkowy protokół odbioru stanie się integralną częścią </w:t>
      </w:r>
      <w:r w:rsidR="003970C7" w:rsidRPr="00072EFF">
        <w:rPr>
          <w:rFonts w:ascii="Tahoma" w:hAnsi="Tahoma" w:cs="Tahoma"/>
          <w:bCs/>
          <w:sz w:val="20"/>
          <w:szCs w:val="20"/>
        </w:rPr>
        <w:t xml:space="preserve">umowy. </w:t>
      </w:r>
    </w:p>
    <w:p w:rsidR="00A15065" w:rsidRPr="00072EFF" w:rsidRDefault="00A15065" w:rsidP="00A15065">
      <w:pPr>
        <w:widowControl w:val="0"/>
        <w:autoSpaceDE w:val="0"/>
        <w:autoSpaceDN w:val="0"/>
        <w:adjustRightInd w:val="0"/>
        <w:jc w:val="both"/>
        <w:rPr>
          <w:rFonts w:ascii="Tahoma" w:hAnsi="Tahoma" w:cs="Tahoma"/>
          <w:bCs/>
          <w:color w:val="FF0000"/>
          <w:sz w:val="20"/>
          <w:szCs w:val="20"/>
        </w:rPr>
      </w:pPr>
      <w:r w:rsidRPr="00072EFF">
        <w:rPr>
          <w:rFonts w:ascii="Tahoma" w:hAnsi="Tahoma" w:cs="Tahoma"/>
          <w:bCs/>
          <w:sz w:val="20"/>
          <w:szCs w:val="20"/>
        </w:rPr>
        <w:t>2. W przypadku stwierdzenia wad/uszkodzeń/zastrzeżeń, podczas odbioru przedmiotu umowy, Wykonawca ma obowiązek ich usunięcia w terminie do 14 dni. Fakt ten zostanie opisany w protokole odbioru, podpisanym przez obydwie strony umowy</w:t>
      </w:r>
      <w:r w:rsidRPr="00107618">
        <w:rPr>
          <w:rFonts w:ascii="Tahoma" w:hAnsi="Tahoma" w:cs="Tahoma"/>
          <w:bCs/>
          <w:sz w:val="20"/>
          <w:szCs w:val="20"/>
        </w:rPr>
        <w:t>.</w:t>
      </w:r>
    </w:p>
    <w:p w:rsidR="00A15065" w:rsidRDefault="00A15065" w:rsidP="00A15065">
      <w:pPr>
        <w:widowControl w:val="0"/>
        <w:autoSpaceDE w:val="0"/>
        <w:autoSpaceDN w:val="0"/>
        <w:adjustRightInd w:val="0"/>
        <w:jc w:val="center"/>
        <w:rPr>
          <w:rFonts w:ascii="Tahoma" w:hAnsi="Tahoma" w:cs="Tahoma"/>
          <w:bCs/>
          <w:sz w:val="20"/>
          <w:szCs w:val="20"/>
        </w:rPr>
      </w:pPr>
    </w:p>
    <w:p w:rsidR="00A52AB4" w:rsidRDefault="00A52AB4" w:rsidP="00A15065">
      <w:pPr>
        <w:widowControl w:val="0"/>
        <w:autoSpaceDE w:val="0"/>
        <w:autoSpaceDN w:val="0"/>
        <w:adjustRightInd w:val="0"/>
        <w:jc w:val="center"/>
        <w:rPr>
          <w:rFonts w:ascii="Tahoma" w:hAnsi="Tahoma" w:cs="Tahoma"/>
          <w:bCs/>
          <w:sz w:val="20"/>
          <w:szCs w:val="20"/>
        </w:rPr>
      </w:pPr>
    </w:p>
    <w:p w:rsidR="00A52AB4" w:rsidRDefault="00A52AB4" w:rsidP="00A15065">
      <w:pPr>
        <w:widowControl w:val="0"/>
        <w:autoSpaceDE w:val="0"/>
        <w:autoSpaceDN w:val="0"/>
        <w:adjustRightInd w:val="0"/>
        <w:jc w:val="center"/>
        <w:rPr>
          <w:rFonts w:ascii="Tahoma" w:hAnsi="Tahoma" w:cs="Tahoma"/>
          <w:bCs/>
          <w:sz w:val="20"/>
          <w:szCs w:val="20"/>
        </w:rPr>
      </w:pPr>
    </w:p>
    <w:p w:rsidR="00F35521" w:rsidRDefault="00F35521" w:rsidP="00A15065">
      <w:pPr>
        <w:widowControl w:val="0"/>
        <w:autoSpaceDE w:val="0"/>
        <w:autoSpaceDN w:val="0"/>
        <w:adjustRightInd w:val="0"/>
        <w:jc w:val="center"/>
        <w:rPr>
          <w:rFonts w:ascii="Tahoma" w:hAnsi="Tahoma" w:cs="Tahoma"/>
          <w:bCs/>
          <w:sz w:val="20"/>
          <w:szCs w:val="20"/>
        </w:rPr>
      </w:pPr>
    </w:p>
    <w:p w:rsidR="00F35521" w:rsidRDefault="00F35521" w:rsidP="00A15065">
      <w:pPr>
        <w:widowControl w:val="0"/>
        <w:autoSpaceDE w:val="0"/>
        <w:autoSpaceDN w:val="0"/>
        <w:adjustRightInd w:val="0"/>
        <w:jc w:val="center"/>
        <w:rPr>
          <w:rFonts w:ascii="Tahoma" w:hAnsi="Tahoma" w:cs="Tahoma"/>
          <w:bCs/>
          <w:sz w:val="20"/>
          <w:szCs w:val="20"/>
        </w:rPr>
      </w:pPr>
    </w:p>
    <w:p w:rsidR="00A15065" w:rsidRPr="00072EFF" w:rsidRDefault="00A15065" w:rsidP="00A15065">
      <w:pPr>
        <w:widowControl w:val="0"/>
        <w:autoSpaceDE w:val="0"/>
        <w:autoSpaceDN w:val="0"/>
        <w:adjustRightInd w:val="0"/>
        <w:jc w:val="center"/>
        <w:rPr>
          <w:rFonts w:ascii="Tahoma" w:hAnsi="Tahoma" w:cs="Tahoma"/>
          <w:b/>
          <w:sz w:val="20"/>
          <w:szCs w:val="20"/>
        </w:rPr>
      </w:pPr>
      <w:r w:rsidRPr="00072EFF">
        <w:rPr>
          <w:rFonts w:ascii="Tahoma" w:hAnsi="Tahoma" w:cs="Tahoma"/>
          <w:b/>
          <w:sz w:val="20"/>
          <w:szCs w:val="20"/>
        </w:rPr>
        <w:lastRenderedPageBreak/>
        <w:t>§4</w:t>
      </w:r>
    </w:p>
    <w:p w:rsidR="00A15065" w:rsidRPr="00072EFF" w:rsidRDefault="00A15065" w:rsidP="00A15065">
      <w:pPr>
        <w:widowControl w:val="0"/>
        <w:autoSpaceDE w:val="0"/>
        <w:autoSpaceDN w:val="0"/>
        <w:adjustRightInd w:val="0"/>
        <w:ind w:left="360" w:hanging="360"/>
        <w:jc w:val="both"/>
        <w:rPr>
          <w:rFonts w:ascii="Tahoma" w:hAnsi="Tahoma" w:cs="Tahoma"/>
          <w:sz w:val="20"/>
          <w:szCs w:val="20"/>
        </w:rPr>
      </w:pPr>
      <w:r w:rsidRPr="00072EFF">
        <w:rPr>
          <w:rFonts w:ascii="Tahoma" w:hAnsi="Tahoma" w:cs="Tahoma"/>
          <w:sz w:val="20"/>
          <w:szCs w:val="20"/>
        </w:rPr>
        <w:t>1. Osobą  upoważnioną  do   kontaktów</w:t>
      </w:r>
      <w:r w:rsidR="007B7EA9">
        <w:rPr>
          <w:rFonts w:ascii="Tahoma" w:hAnsi="Tahoma" w:cs="Tahoma"/>
          <w:sz w:val="20"/>
          <w:szCs w:val="20"/>
        </w:rPr>
        <w:t xml:space="preserve"> </w:t>
      </w:r>
      <w:r w:rsidRPr="00072EFF">
        <w:rPr>
          <w:rFonts w:ascii="Tahoma" w:hAnsi="Tahoma" w:cs="Tahoma"/>
          <w:sz w:val="20"/>
          <w:szCs w:val="20"/>
        </w:rPr>
        <w:t xml:space="preserve">a także  do  odbioru przedmiotu umowy ze strony Zamawiającego jest: </w:t>
      </w:r>
    </w:p>
    <w:p w:rsidR="00A15065" w:rsidRPr="00072EFF" w:rsidRDefault="00A15065" w:rsidP="00A15065">
      <w:pPr>
        <w:widowControl w:val="0"/>
        <w:autoSpaceDE w:val="0"/>
        <w:autoSpaceDN w:val="0"/>
        <w:adjustRightInd w:val="0"/>
        <w:rPr>
          <w:rFonts w:ascii="Tahoma" w:hAnsi="Tahoma" w:cs="Tahoma"/>
          <w:sz w:val="20"/>
          <w:szCs w:val="20"/>
        </w:rPr>
      </w:pPr>
      <w:r w:rsidRPr="00072EFF">
        <w:rPr>
          <w:rFonts w:ascii="Tahoma" w:hAnsi="Tahoma" w:cs="Tahoma"/>
          <w:sz w:val="20"/>
          <w:szCs w:val="20"/>
        </w:rPr>
        <w:t>…………………………………………………</w:t>
      </w:r>
    </w:p>
    <w:p w:rsidR="00A15065" w:rsidRPr="00072EFF" w:rsidRDefault="00A15065" w:rsidP="00A15065">
      <w:pPr>
        <w:widowControl w:val="0"/>
        <w:autoSpaceDE w:val="0"/>
        <w:autoSpaceDN w:val="0"/>
        <w:adjustRightInd w:val="0"/>
        <w:rPr>
          <w:rFonts w:ascii="Tahoma" w:hAnsi="Tahoma" w:cs="Tahoma"/>
          <w:sz w:val="20"/>
          <w:szCs w:val="20"/>
        </w:rPr>
      </w:pPr>
      <w:r w:rsidRPr="00072EFF">
        <w:rPr>
          <w:rFonts w:ascii="Tahoma" w:hAnsi="Tahoma" w:cs="Tahoma"/>
          <w:sz w:val="20"/>
          <w:szCs w:val="20"/>
        </w:rPr>
        <w:t>2. Do kontaktów ze strony Wykonawcy upoważniony jest:</w:t>
      </w:r>
    </w:p>
    <w:p w:rsidR="00A15065" w:rsidRPr="00072EFF" w:rsidRDefault="00A15065" w:rsidP="00A15065">
      <w:pPr>
        <w:widowControl w:val="0"/>
        <w:autoSpaceDE w:val="0"/>
        <w:autoSpaceDN w:val="0"/>
        <w:adjustRightInd w:val="0"/>
        <w:rPr>
          <w:rFonts w:ascii="Tahoma" w:hAnsi="Tahoma" w:cs="Tahoma"/>
          <w:sz w:val="20"/>
          <w:szCs w:val="20"/>
        </w:rPr>
      </w:pPr>
      <w:r w:rsidRPr="00072EFF">
        <w:rPr>
          <w:rFonts w:ascii="Tahoma" w:hAnsi="Tahoma" w:cs="Tahoma"/>
          <w:sz w:val="20"/>
          <w:szCs w:val="20"/>
        </w:rPr>
        <w:t xml:space="preserve">    ..........................................................</w:t>
      </w:r>
    </w:p>
    <w:p w:rsidR="00A15065" w:rsidRPr="00072EFF" w:rsidRDefault="00A15065" w:rsidP="00A15065">
      <w:pPr>
        <w:widowControl w:val="0"/>
        <w:autoSpaceDE w:val="0"/>
        <w:autoSpaceDN w:val="0"/>
        <w:adjustRightInd w:val="0"/>
        <w:jc w:val="both"/>
        <w:rPr>
          <w:rFonts w:ascii="Tahoma" w:hAnsi="Tahoma" w:cs="Tahoma"/>
          <w:i/>
          <w:sz w:val="20"/>
          <w:szCs w:val="20"/>
        </w:rPr>
      </w:pPr>
      <w:r w:rsidRPr="00072EFF">
        <w:rPr>
          <w:rFonts w:ascii="Tahoma" w:hAnsi="Tahoma" w:cs="Tahoma"/>
          <w:i/>
          <w:sz w:val="20"/>
          <w:szCs w:val="20"/>
        </w:rPr>
        <w:t xml:space="preserve">      imię, nazwisko, numer telefonu, faxu</w:t>
      </w:r>
    </w:p>
    <w:p w:rsidR="00A15065" w:rsidRPr="00072EFF" w:rsidRDefault="00A15065" w:rsidP="00A15065">
      <w:pPr>
        <w:ind w:left="180" w:hanging="180"/>
        <w:jc w:val="both"/>
        <w:rPr>
          <w:rFonts w:ascii="Tahoma" w:hAnsi="Tahoma" w:cs="Tahoma"/>
          <w:sz w:val="20"/>
          <w:szCs w:val="20"/>
        </w:rPr>
      </w:pPr>
      <w:r w:rsidRPr="00072EFF">
        <w:rPr>
          <w:rFonts w:ascii="Tahoma" w:hAnsi="Tahoma" w:cs="Tahoma"/>
          <w:sz w:val="20"/>
          <w:szCs w:val="20"/>
        </w:rPr>
        <w:t>3. Strona poinformuje drugą stronę niniejszej umowy, na piśmie pod rygorem nieważności,                               o każdorazowej zmianie osoby uprawnionej do kontaktów, zmianie jej danych, a w szczególności zmiany numerów telefonów.</w:t>
      </w:r>
    </w:p>
    <w:p w:rsidR="00A15065" w:rsidRPr="00072EFF" w:rsidRDefault="00A15065" w:rsidP="00A15065">
      <w:pPr>
        <w:widowControl w:val="0"/>
        <w:autoSpaceDE w:val="0"/>
        <w:autoSpaceDN w:val="0"/>
        <w:adjustRightInd w:val="0"/>
        <w:jc w:val="center"/>
        <w:rPr>
          <w:rFonts w:ascii="Tahoma" w:hAnsi="Tahoma" w:cs="Tahoma"/>
          <w:b/>
          <w:sz w:val="20"/>
          <w:szCs w:val="20"/>
        </w:rPr>
      </w:pPr>
      <w:r w:rsidRPr="00072EFF">
        <w:rPr>
          <w:rFonts w:ascii="Tahoma" w:hAnsi="Tahoma" w:cs="Tahoma"/>
          <w:b/>
          <w:sz w:val="20"/>
          <w:szCs w:val="20"/>
        </w:rPr>
        <w:t>§ 5</w:t>
      </w:r>
    </w:p>
    <w:p w:rsidR="00A15065" w:rsidRPr="00072EFF" w:rsidRDefault="00A15065" w:rsidP="00A15065">
      <w:pPr>
        <w:widowControl w:val="0"/>
        <w:autoSpaceDE w:val="0"/>
        <w:autoSpaceDN w:val="0"/>
        <w:adjustRightInd w:val="0"/>
        <w:jc w:val="center"/>
        <w:rPr>
          <w:rFonts w:ascii="Tahoma" w:hAnsi="Tahoma" w:cs="Tahoma"/>
          <w:b/>
          <w:sz w:val="20"/>
          <w:szCs w:val="20"/>
        </w:rPr>
      </w:pPr>
      <w:r w:rsidRPr="00072EFF">
        <w:rPr>
          <w:rFonts w:ascii="Tahoma" w:hAnsi="Tahoma" w:cs="Tahoma"/>
          <w:b/>
          <w:sz w:val="20"/>
          <w:szCs w:val="20"/>
        </w:rPr>
        <w:t>WARUNKI PŁATNOŚCI</w:t>
      </w:r>
    </w:p>
    <w:p w:rsidR="00A15065" w:rsidRPr="00072EFF" w:rsidRDefault="00A15065" w:rsidP="00A15065">
      <w:pPr>
        <w:widowControl w:val="0"/>
        <w:autoSpaceDE w:val="0"/>
        <w:autoSpaceDN w:val="0"/>
        <w:adjustRightInd w:val="0"/>
        <w:ind w:left="360" w:hanging="360"/>
        <w:jc w:val="both"/>
        <w:rPr>
          <w:rFonts w:ascii="Tahoma" w:hAnsi="Tahoma" w:cs="Tahoma"/>
          <w:b/>
          <w:sz w:val="20"/>
          <w:szCs w:val="20"/>
        </w:rPr>
      </w:pPr>
      <w:r w:rsidRPr="00072EFF">
        <w:rPr>
          <w:rFonts w:ascii="Tahoma" w:hAnsi="Tahoma" w:cs="Tahoma"/>
          <w:sz w:val="20"/>
          <w:szCs w:val="20"/>
        </w:rPr>
        <w:t xml:space="preserve">1. Strony ustalają, iż całkowite łączne wynagrodzenie za dostarczony i zainstalowany przedmiot umowy wynosi:  </w:t>
      </w:r>
    </w:p>
    <w:p w:rsidR="00A15065" w:rsidRDefault="00A15065" w:rsidP="00A15065">
      <w:pPr>
        <w:widowControl w:val="0"/>
        <w:autoSpaceDE w:val="0"/>
        <w:autoSpaceDN w:val="0"/>
        <w:adjustRightInd w:val="0"/>
        <w:ind w:left="360"/>
        <w:jc w:val="both"/>
        <w:rPr>
          <w:rFonts w:ascii="Tahoma" w:hAnsi="Tahoma" w:cs="Tahoma"/>
          <w:bCs/>
          <w:i/>
          <w:iCs/>
          <w:sz w:val="20"/>
          <w:szCs w:val="20"/>
        </w:rPr>
      </w:pPr>
      <w:r w:rsidRPr="00072EFF">
        <w:rPr>
          <w:rFonts w:ascii="Tahoma" w:hAnsi="Tahoma" w:cs="Tahoma"/>
          <w:b/>
          <w:sz w:val="20"/>
          <w:szCs w:val="20"/>
        </w:rPr>
        <w:t xml:space="preserve">cena brutto ......................... zł. </w:t>
      </w:r>
      <w:r w:rsidRPr="00072EFF">
        <w:rPr>
          <w:rFonts w:ascii="Tahoma" w:hAnsi="Tahoma" w:cs="Tahoma"/>
          <w:bCs/>
          <w:i/>
          <w:iCs/>
          <w:sz w:val="20"/>
          <w:szCs w:val="20"/>
        </w:rPr>
        <w:t>/ słownie: ....................................................................zł /</w:t>
      </w:r>
    </w:p>
    <w:p w:rsidR="0021455F" w:rsidRDefault="0021455F" w:rsidP="00A15065">
      <w:pPr>
        <w:widowControl w:val="0"/>
        <w:autoSpaceDE w:val="0"/>
        <w:autoSpaceDN w:val="0"/>
        <w:adjustRightInd w:val="0"/>
        <w:ind w:left="360"/>
        <w:jc w:val="both"/>
        <w:rPr>
          <w:rFonts w:ascii="Tahoma" w:hAnsi="Tahoma" w:cs="Tahoma"/>
          <w:bCs/>
          <w:i/>
          <w:iCs/>
          <w:sz w:val="20"/>
          <w:szCs w:val="20"/>
        </w:rPr>
      </w:pPr>
      <w:r>
        <w:rPr>
          <w:rFonts w:ascii="Tahoma" w:hAnsi="Tahoma" w:cs="Tahoma"/>
          <w:b/>
          <w:sz w:val="20"/>
          <w:szCs w:val="20"/>
        </w:rPr>
        <w:t>w tym:</w:t>
      </w:r>
    </w:p>
    <w:p w:rsidR="00EC313B" w:rsidRDefault="00EC313B" w:rsidP="00EC313B">
      <w:pPr>
        <w:spacing w:after="40"/>
        <w:contextualSpacing/>
        <w:jc w:val="both"/>
        <w:rPr>
          <w:rFonts w:ascii="Calibri" w:hAnsi="Calibri" w:cs="Segoe UI"/>
          <w:b/>
          <w:sz w:val="20"/>
          <w:szCs w:val="20"/>
        </w:rPr>
      </w:pPr>
      <w:r>
        <w:rPr>
          <w:rFonts w:ascii="Calibri" w:hAnsi="Calibri" w:cs="Segoe UI"/>
          <w:b/>
          <w:sz w:val="20"/>
          <w:szCs w:val="20"/>
        </w:rPr>
        <w:t>W tym cena brutto za 1 szt. urządzenia „A”: …………………………………………………… zł</w:t>
      </w:r>
    </w:p>
    <w:p w:rsidR="00EC313B" w:rsidRDefault="00EC313B" w:rsidP="00EC313B">
      <w:pPr>
        <w:spacing w:after="40"/>
        <w:contextualSpacing/>
        <w:jc w:val="both"/>
        <w:rPr>
          <w:rFonts w:ascii="Calibri" w:hAnsi="Calibri" w:cs="Segoe UI"/>
          <w:b/>
          <w:sz w:val="20"/>
          <w:szCs w:val="20"/>
        </w:rPr>
      </w:pPr>
      <w:r>
        <w:rPr>
          <w:rFonts w:ascii="Calibri" w:hAnsi="Calibri" w:cs="Segoe UI"/>
          <w:b/>
          <w:sz w:val="20"/>
          <w:szCs w:val="20"/>
        </w:rPr>
        <w:t xml:space="preserve">W tym cena brutto za 1 szt. urządzenia „B”: …………………………………………………… zł </w:t>
      </w:r>
    </w:p>
    <w:p w:rsidR="00EC313B" w:rsidRDefault="00EC313B" w:rsidP="00EC313B">
      <w:pPr>
        <w:spacing w:after="40"/>
        <w:contextualSpacing/>
        <w:jc w:val="both"/>
        <w:rPr>
          <w:rFonts w:ascii="Calibri" w:hAnsi="Calibri" w:cs="Segoe UI"/>
          <w:b/>
          <w:sz w:val="20"/>
          <w:szCs w:val="20"/>
        </w:rPr>
      </w:pPr>
      <w:r>
        <w:rPr>
          <w:rFonts w:ascii="Calibri" w:hAnsi="Calibri" w:cs="Segoe UI"/>
          <w:b/>
          <w:sz w:val="20"/>
          <w:szCs w:val="20"/>
        </w:rPr>
        <w:t>W tym cena brutto za 1 szt. urządzenia „C”: …………………………………………………… zł</w:t>
      </w:r>
    </w:p>
    <w:p w:rsidR="00EC313B" w:rsidRDefault="00EC313B" w:rsidP="00EC313B">
      <w:pPr>
        <w:spacing w:after="40"/>
        <w:contextualSpacing/>
        <w:jc w:val="both"/>
        <w:rPr>
          <w:rFonts w:ascii="Calibri" w:hAnsi="Calibri" w:cs="Segoe UI"/>
          <w:b/>
          <w:sz w:val="20"/>
          <w:szCs w:val="20"/>
        </w:rPr>
      </w:pPr>
      <w:r>
        <w:rPr>
          <w:rFonts w:ascii="Calibri" w:hAnsi="Calibri" w:cs="Segoe UI"/>
          <w:b/>
          <w:sz w:val="20"/>
          <w:szCs w:val="20"/>
        </w:rPr>
        <w:t>W tym cena brutto za 1 szt. urządzenia „D”: …………………………………………………… zł</w:t>
      </w:r>
    </w:p>
    <w:p w:rsidR="00A15065" w:rsidRPr="00072EFF" w:rsidRDefault="00A15065" w:rsidP="00A15065">
      <w:pPr>
        <w:widowControl w:val="0"/>
        <w:autoSpaceDE w:val="0"/>
        <w:autoSpaceDN w:val="0"/>
        <w:adjustRightInd w:val="0"/>
        <w:ind w:left="360"/>
        <w:jc w:val="both"/>
        <w:rPr>
          <w:rFonts w:ascii="Tahoma" w:hAnsi="Tahoma" w:cs="Tahoma"/>
          <w:bCs/>
          <w:i/>
          <w:iCs/>
          <w:sz w:val="20"/>
          <w:szCs w:val="20"/>
        </w:rPr>
      </w:pPr>
      <w:r w:rsidRPr="00072EFF">
        <w:rPr>
          <w:rFonts w:ascii="Tahoma" w:hAnsi="Tahoma" w:cs="Tahoma"/>
          <w:sz w:val="20"/>
          <w:szCs w:val="20"/>
        </w:rPr>
        <w:t xml:space="preserve">Ustalone wynagrodzenie jest wynagrodzeniem ryczałtowym i obejmuje wszelkie koszty (w tym materiałów i robocizny, przeglądów, szkoleń) niezbędne do realizacji umowy. </w:t>
      </w:r>
    </w:p>
    <w:p w:rsidR="00A15065" w:rsidRPr="00072EFF" w:rsidRDefault="00A15065" w:rsidP="00A15065">
      <w:pPr>
        <w:widowControl w:val="0"/>
        <w:autoSpaceDE w:val="0"/>
        <w:autoSpaceDN w:val="0"/>
        <w:adjustRightInd w:val="0"/>
        <w:ind w:left="360" w:hanging="360"/>
        <w:jc w:val="both"/>
        <w:rPr>
          <w:rFonts w:ascii="Tahoma" w:hAnsi="Tahoma" w:cs="Tahoma"/>
          <w:sz w:val="20"/>
          <w:szCs w:val="20"/>
          <w:u w:val="single"/>
        </w:rPr>
      </w:pPr>
      <w:r w:rsidRPr="00072EFF">
        <w:rPr>
          <w:rFonts w:ascii="Tahoma" w:hAnsi="Tahoma" w:cs="Tahoma"/>
          <w:sz w:val="20"/>
          <w:szCs w:val="20"/>
        </w:rPr>
        <w:t>2. Płatność całości wynagrodzenia na rzecz Wykonawcy nastąpi na podstawie faktur</w:t>
      </w:r>
      <w:r w:rsidR="003970C7" w:rsidRPr="00072EFF">
        <w:rPr>
          <w:rFonts w:ascii="Tahoma" w:hAnsi="Tahoma" w:cs="Tahoma"/>
          <w:sz w:val="20"/>
          <w:szCs w:val="20"/>
        </w:rPr>
        <w:t>y</w:t>
      </w:r>
      <w:r w:rsidR="00EC313B">
        <w:rPr>
          <w:rFonts w:ascii="Tahoma" w:hAnsi="Tahoma" w:cs="Tahoma"/>
          <w:sz w:val="20"/>
          <w:szCs w:val="20"/>
        </w:rPr>
        <w:t xml:space="preserve"> </w:t>
      </w:r>
      <w:r w:rsidR="003970C7" w:rsidRPr="00072EFF">
        <w:rPr>
          <w:rFonts w:ascii="Tahoma" w:hAnsi="Tahoma" w:cs="Tahoma"/>
          <w:sz w:val="20"/>
          <w:szCs w:val="20"/>
        </w:rPr>
        <w:t>wystawionej</w:t>
      </w:r>
      <w:r w:rsidRPr="00072EFF">
        <w:rPr>
          <w:rFonts w:ascii="Tahoma" w:hAnsi="Tahoma" w:cs="Tahoma"/>
          <w:sz w:val="20"/>
          <w:szCs w:val="20"/>
        </w:rPr>
        <w:t xml:space="preserve"> przez Wykonawcę po wykonaniu przedmiotu umowy, tj. po dokonaniu przez Zamawiającego odbioru przedmiotu umowy bez zastrzeżeń oraz podpis</w:t>
      </w:r>
      <w:r w:rsidR="003970C7" w:rsidRPr="00072EFF">
        <w:rPr>
          <w:rFonts w:ascii="Tahoma" w:hAnsi="Tahoma" w:cs="Tahoma"/>
          <w:sz w:val="20"/>
          <w:szCs w:val="20"/>
        </w:rPr>
        <w:t>aniu protokołu odbioru sprzętu.</w:t>
      </w:r>
    </w:p>
    <w:p w:rsidR="00A15065" w:rsidRPr="00072EFF" w:rsidRDefault="003970C7" w:rsidP="00A15065">
      <w:pPr>
        <w:ind w:left="360" w:hanging="360"/>
        <w:jc w:val="both"/>
        <w:rPr>
          <w:rFonts w:ascii="Tahoma" w:hAnsi="Tahoma" w:cs="Tahoma"/>
          <w:sz w:val="20"/>
          <w:szCs w:val="20"/>
        </w:rPr>
      </w:pPr>
      <w:r w:rsidRPr="00072EFF">
        <w:rPr>
          <w:rFonts w:ascii="Tahoma" w:hAnsi="Tahoma" w:cs="Tahoma"/>
          <w:sz w:val="20"/>
          <w:szCs w:val="20"/>
        </w:rPr>
        <w:t xml:space="preserve">3.  Termin płatności </w:t>
      </w:r>
      <w:r w:rsidR="00A15065" w:rsidRPr="00072EFF">
        <w:rPr>
          <w:rFonts w:ascii="Tahoma" w:hAnsi="Tahoma" w:cs="Tahoma"/>
          <w:sz w:val="20"/>
          <w:szCs w:val="20"/>
        </w:rPr>
        <w:t xml:space="preserve">faktury wynosi do 30 dni od dnia  doręczenia prawidłowo wystawionej faktury Zamawiającemu, przy czym dniem dokonania płatności jest dzień obciążenia rachunku Zamawiającego. Płatność zostanie dokonana za pomocą przelewu na wskazany przez Wykonawcę rachunek bankowy.                                                  </w:t>
      </w:r>
    </w:p>
    <w:p w:rsidR="00A15065" w:rsidRPr="00072EFF" w:rsidRDefault="00A15065" w:rsidP="00A15065">
      <w:pPr>
        <w:widowControl w:val="0"/>
        <w:autoSpaceDE w:val="0"/>
        <w:autoSpaceDN w:val="0"/>
        <w:adjustRightInd w:val="0"/>
        <w:ind w:left="360" w:hanging="540"/>
        <w:jc w:val="both"/>
        <w:rPr>
          <w:rFonts w:ascii="Tahoma" w:hAnsi="Tahoma" w:cs="Tahoma"/>
          <w:sz w:val="20"/>
          <w:szCs w:val="20"/>
        </w:rPr>
      </w:pPr>
      <w:r w:rsidRPr="00072EFF">
        <w:rPr>
          <w:rFonts w:ascii="Tahoma" w:hAnsi="Tahoma" w:cs="Tahoma"/>
          <w:sz w:val="20"/>
          <w:szCs w:val="20"/>
        </w:rPr>
        <w:t xml:space="preserve">   4.  Zamawiający nie będzie waloryzował ceny przedmiotu umowy.</w:t>
      </w:r>
    </w:p>
    <w:p w:rsidR="00A15065" w:rsidRPr="00072EFF" w:rsidRDefault="00A15065" w:rsidP="00A15065">
      <w:pPr>
        <w:ind w:left="360" w:hanging="360"/>
        <w:jc w:val="both"/>
        <w:rPr>
          <w:rFonts w:ascii="Tahoma" w:hAnsi="Tahoma" w:cs="Tahoma"/>
          <w:bCs/>
          <w:sz w:val="20"/>
          <w:szCs w:val="20"/>
        </w:rPr>
      </w:pPr>
      <w:r w:rsidRPr="00072EFF">
        <w:rPr>
          <w:rFonts w:ascii="Tahoma" w:hAnsi="Tahoma" w:cs="Tahoma"/>
          <w:sz w:val="20"/>
          <w:szCs w:val="20"/>
        </w:rPr>
        <w:t>5.Strony zgodnie ustalają, iż Wykonawca nie może przenieść na inny podmiot  wierzytelności przysługujących mu względem Zamawiającego, bez pisemnej zgody Zamawiającego pod rygorem nieważności.</w:t>
      </w:r>
    </w:p>
    <w:p w:rsidR="00A15065" w:rsidRPr="00072EFF" w:rsidRDefault="00A15065" w:rsidP="00A15065">
      <w:pPr>
        <w:widowControl w:val="0"/>
        <w:autoSpaceDE w:val="0"/>
        <w:autoSpaceDN w:val="0"/>
        <w:adjustRightInd w:val="0"/>
        <w:jc w:val="center"/>
        <w:rPr>
          <w:rFonts w:ascii="Tahoma" w:hAnsi="Tahoma" w:cs="Tahoma"/>
          <w:b/>
          <w:sz w:val="20"/>
          <w:szCs w:val="20"/>
        </w:rPr>
      </w:pPr>
      <w:r w:rsidRPr="00072EFF">
        <w:rPr>
          <w:rFonts w:ascii="Tahoma" w:hAnsi="Tahoma" w:cs="Tahoma"/>
          <w:b/>
          <w:sz w:val="20"/>
          <w:szCs w:val="20"/>
        </w:rPr>
        <w:t>§ 6</w:t>
      </w:r>
    </w:p>
    <w:p w:rsidR="00A15065" w:rsidRPr="00072EFF" w:rsidRDefault="00A15065" w:rsidP="00A15065">
      <w:pPr>
        <w:rPr>
          <w:rFonts w:ascii="Tahoma" w:hAnsi="Tahoma" w:cs="Tahoma"/>
          <w:bCs/>
          <w:sz w:val="20"/>
          <w:szCs w:val="20"/>
        </w:rPr>
      </w:pPr>
      <w:r w:rsidRPr="00072EFF">
        <w:rPr>
          <w:rFonts w:ascii="Tahoma" w:hAnsi="Tahoma" w:cs="Tahoma"/>
          <w:bCs/>
          <w:sz w:val="20"/>
          <w:szCs w:val="20"/>
        </w:rPr>
        <w:t>Wszelkie zmiany umowy mogą być dokonane na piśmie pod rygorem nieważności.</w:t>
      </w:r>
    </w:p>
    <w:p w:rsidR="00A15065" w:rsidRPr="00107618" w:rsidRDefault="00A15065" w:rsidP="00A15065">
      <w:pPr>
        <w:widowControl w:val="0"/>
        <w:autoSpaceDE w:val="0"/>
        <w:autoSpaceDN w:val="0"/>
        <w:adjustRightInd w:val="0"/>
        <w:jc w:val="both"/>
        <w:rPr>
          <w:rFonts w:ascii="Tahoma" w:hAnsi="Tahoma" w:cs="Tahoma"/>
          <w:sz w:val="16"/>
          <w:szCs w:val="16"/>
        </w:rPr>
      </w:pPr>
    </w:p>
    <w:p w:rsidR="00A15065" w:rsidRPr="00072EFF" w:rsidRDefault="00A15065" w:rsidP="00A15065">
      <w:pPr>
        <w:widowControl w:val="0"/>
        <w:autoSpaceDE w:val="0"/>
        <w:autoSpaceDN w:val="0"/>
        <w:adjustRightInd w:val="0"/>
        <w:jc w:val="center"/>
        <w:rPr>
          <w:rFonts w:ascii="Tahoma" w:hAnsi="Tahoma" w:cs="Tahoma"/>
          <w:b/>
          <w:sz w:val="20"/>
          <w:szCs w:val="20"/>
        </w:rPr>
      </w:pPr>
      <w:r w:rsidRPr="00072EFF">
        <w:rPr>
          <w:rFonts w:ascii="Tahoma" w:hAnsi="Tahoma" w:cs="Tahoma"/>
          <w:b/>
          <w:sz w:val="20"/>
          <w:szCs w:val="20"/>
        </w:rPr>
        <w:t>§ 7</w:t>
      </w:r>
    </w:p>
    <w:p w:rsidR="00A15065" w:rsidRPr="00072EFF" w:rsidRDefault="00A15065" w:rsidP="00A15065">
      <w:pPr>
        <w:widowControl w:val="0"/>
        <w:autoSpaceDE w:val="0"/>
        <w:autoSpaceDN w:val="0"/>
        <w:adjustRightInd w:val="0"/>
        <w:jc w:val="both"/>
        <w:rPr>
          <w:rFonts w:ascii="Tahoma" w:hAnsi="Tahoma" w:cs="Tahoma"/>
          <w:bCs/>
          <w:sz w:val="20"/>
          <w:szCs w:val="20"/>
        </w:rPr>
      </w:pPr>
      <w:r w:rsidRPr="00072EFF">
        <w:rPr>
          <w:rFonts w:ascii="Tahoma" w:hAnsi="Tahoma" w:cs="Tahoma"/>
          <w:bCs/>
          <w:sz w:val="20"/>
          <w:szCs w:val="20"/>
        </w:rPr>
        <w:t xml:space="preserve">     Strony ustanawiają kary umowne:  </w:t>
      </w:r>
    </w:p>
    <w:p w:rsidR="00A15065" w:rsidRPr="00072EFF" w:rsidRDefault="00A15065" w:rsidP="00A52AB4">
      <w:pPr>
        <w:widowControl w:val="0"/>
        <w:autoSpaceDE w:val="0"/>
        <w:autoSpaceDN w:val="0"/>
        <w:adjustRightInd w:val="0"/>
        <w:jc w:val="both"/>
        <w:rPr>
          <w:rFonts w:ascii="Tahoma" w:hAnsi="Tahoma" w:cs="Tahoma"/>
          <w:sz w:val="20"/>
          <w:szCs w:val="20"/>
        </w:rPr>
      </w:pPr>
      <w:r w:rsidRPr="00072EFF">
        <w:rPr>
          <w:rFonts w:ascii="Tahoma" w:hAnsi="Tahoma" w:cs="Tahoma"/>
          <w:sz w:val="20"/>
          <w:szCs w:val="20"/>
        </w:rPr>
        <w:t>1</w:t>
      </w:r>
      <w:r w:rsidRPr="00072EFF">
        <w:rPr>
          <w:rFonts w:ascii="Tahoma" w:hAnsi="Tahoma" w:cs="Tahoma"/>
          <w:b/>
          <w:sz w:val="20"/>
          <w:szCs w:val="20"/>
        </w:rPr>
        <w:t xml:space="preserve">.  </w:t>
      </w:r>
      <w:r w:rsidRPr="00072EFF">
        <w:rPr>
          <w:rFonts w:ascii="Tahoma" w:hAnsi="Tahoma" w:cs="Tahoma"/>
          <w:sz w:val="20"/>
          <w:szCs w:val="20"/>
        </w:rPr>
        <w:t xml:space="preserve">W razie nie wykonania lub nienależytego wykonania zobowiązania Wykonawca jest obowiązany zapłacić Zamawiającemu karę umowną: </w:t>
      </w:r>
    </w:p>
    <w:p w:rsidR="00A15065" w:rsidRPr="00072EFF" w:rsidRDefault="00A15065" w:rsidP="00107618">
      <w:pPr>
        <w:widowControl w:val="0"/>
        <w:autoSpaceDE w:val="0"/>
        <w:autoSpaceDN w:val="0"/>
        <w:adjustRightInd w:val="0"/>
        <w:jc w:val="both"/>
        <w:rPr>
          <w:rFonts w:ascii="Tahoma" w:hAnsi="Tahoma" w:cs="Tahoma"/>
          <w:sz w:val="20"/>
          <w:szCs w:val="20"/>
        </w:rPr>
      </w:pPr>
      <w:r w:rsidRPr="00072EFF">
        <w:rPr>
          <w:rFonts w:ascii="Tahoma" w:hAnsi="Tahoma" w:cs="Tahoma"/>
          <w:sz w:val="20"/>
          <w:szCs w:val="20"/>
        </w:rPr>
        <w:t xml:space="preserve">a)  w wysokości 10%  wartości odpowiednio całości lub części umowy brutto określonej w </w:t>
      </w:r>
      <w:r w:rsidRPr="00072EFF">
        <w:rPr>
          <w:rFonts w:ascii="Tahoma" w:hAnsi="Tahoma" w:cs="Tahoma"/>
          <w:bCs/>
          <w:sz w:val="20"/>
          <w:szCs w:val="20"/>
        </w:rPr>
        <w:t>§ 5 ust. 1</w:t>
      </w:r>
      <w:r w:rsidRPr="00072EFF">
        <w:rPr>
          <w:rFonts w:ascii="Tahoma" w:hAnsi="Tahoma" w:cs="Tahoma"/>
          <w:sz w:val="20"/>
          <w:szCs w:val="20"/>
        </w:rPr>
        <w:t>, w przypadku odstąpienia przez Wykonawcę od tej części lub całości umowy lub innego sposobu rozwiązania umowy z powodu okoliczności za które ponosi on odpowiedzialność;</w:t>
      </w:r>
    </w:p>
    <w:p w:rsidR="00A15065" w:rsidRPr="00072EFF" w:rsidRDefault="00A15065" w:rsidP="00107618">
      <w:pPr>
        <w:widowControl w:val="0"/>
        <w:autoSpaceDE w:val="0"/>
        <w:autoSpaceDN w:val="0"/>
        <w:adjustRightInd w:val="0"/>
        <w:jc w:val="both"/>
        <w:rPr>
          <w:rFonts w:ascii="Tahoma" w:hAnsi="Tahoma" w:cs="Tahoma"/>
          <w:bCs/>
          <w:sz w:val="20"/>
          <w:szCs w:val="20"/>
        </w:rPr>
      </w:pPr>
      <w:r w:rsidRPr="00072EFF">
        <w:rPr>
          <w:rFonts w:ascii="Tahoma" w:hAnsi="Tahoma" w:cs="Tahoma"/>
          <w:sz w:val="20"/>
          <w:szCs w:val="20"/>
        </w:rPr>
        <w:t xml:space="preserve">b)  w wysokości 0,3% wartości dostarczonego sprzętu brutto w przypadku uchybienia terminowi  określonemu w </w:t>
      </w:r>
      <w:r w:rsidRPr="00072EFF">
        <w:rPr>
          <w:rFonts w:ascii="Tahoma" w:hAnsi="Tahoma" w:cs="Tahoma"/>
          <w:bCs/>
          <w:sz w:val="20"/>
          <w:szCs w:val="20"/>
        </w:rPr>
        <w:t>§1 ust.</w:t>
      </w:r>
      <w:r w:rsidR="00011DB3">
        <w:rPr>
          <w:rFonts w:ascii="Tahoma" w:hAnsi="Tahoma" w:cs="Tahoma"/>
          <w:bCs/>
          <w:sz w:val="20"/>
          <w:szCs w:val="20"/>
        </w:rPr>
        <w:t>4</w:t>
      </w:r>
      <w:r w:rsidRPr="00072EFF">
        <w:rPr>
          <w:rFonts w:ascii="Tahoma" w:hAnsi="Tahoma" w:cs="Tahoma"/>
          <w:bCs/>
          <w:sz w:val="20"/>
          <w:szCs w:val="20"/>
        </w:rPr>
        <w:t>, za każdy rozpoczęty dzień opóźnienia  (termin dostawy)</w:t>
      </w:r>
    </w:p>
    <w:p w:rsidR="00A15065" w:rsidRPr="00072EFF" w:rsidRDefault="00A15065" w:rsidP="00107618">
      <w:pPr>
        <w:widowControl w:val="0"/>
        <w:tabs>
          <w:tab w:val="num" w:pos="720"/>
        </w:tabs>
        <w:autoSpaceDE w:val="0"/>
        <w:autoSpaceDN w:val="0"/>
        <w:adjustRightInd w:val="0"/>
        <w:jc w:val="both"/>
        <w:rPr>
          <w:rFonts w:ascii="Tahoma" w:hAnsi="Tahoma" w:cs="Tahoma"/>
          <w:bCs/>
          <w:sz w:val="20"/>
          <w:szCs w:val="20"/>
        </w:rPr>
      </w:pPr>
      <w:r w:rsidRPr="00072EFF">
        <w:rPr>
          <w:rFonts w:ascii="Tahoma" w:hAnsi="Tahoma" w:cs="Tahoma"/>
          <w:bCs/>
          <w:sz w:val="20"/>
          <w:szCs w:val="20"/>
        </w:rPr>
        <w:t>c) w wysokości 10</w:t>
      </w:r>
      <w:r w:rsidRPr="00072EFF">
        <w:rPr>
          <w:rFonts w:ascii="Tahoma" w:hAnsi="Tahoma" w:cs="Tahoma"/>
          <w:sz w:val="20"/>
          <w:szCs w:val="20"/>
        </w:rPr>
        <w:t xml:space="preserve">% wartości umowy brutto określonej w </w:t>
      </w:r>
      <w:r w:rsidRPr="00072EFF">
        <w:rPr>
          <w:rFonts w:ascii="Tahoma" w:hAnsi="Tahoma" w:cs="Tahoma"/>
          <w:bCs/>
          <w:sz w:val="20"/>
          <w:szCs w:val="20"/>
        </w:rPr>
        <w:t>§ 5 ust. 1</w:t>
      </w:r>
      <w:r w:rsidRPr="00072EFF">
        <w:rPr>
          <w:rFonts w:ascii="Tahoma" w:hAnsi="Tahoma" w:cs="Tahoma"/>
          <w:sz w:val="20"/>
          <w:szCs w:val="20"/>
        </w:rPr>
        <w:t>,  w przypadku odstąpienia przez Zamawiającego od</w:t>
      </w:r>
      <w:r w:rsidRPr="00072EFF">
        <w:rPr>
          <w:rFonts w:ascii="Tahoma" w:hAnsi="Tahoma" w:cs="Tahoma"/>
          <w:bCs/>
          <w:sz w:val="20"/>
          <w:szCs w:val="20"/>
        </w:rPr>
        <w:t xml:space="preserve"> umowy, z przyczyn określonych </w:t>
      </w:r>
      <w:r w:rsidRPr="00072EFF">
        <w:rPr>
          <w:rFonts w:ascii="Tahoma" w:hAnsi="Tahoma" w:cs="Tahoma"/>
          <w:sz w:val="20"/>
          <w:szCs w:val="20"/>
        </w:rPr>
        <w:t xml:space="preserve">w </w:t>
      </w:r>
      <w:r w:rsidRPr="00072EFF">
        <w:rPr>
          <w:rFonts w:ascii="Tahoma" w:hAnsi="Tahoma" w:cs="Tahoma"/>
          <w:bCs/>
          <w:sz w:val="20"/>
          <w:szCs w:val="20"/>
        </w:rPr>
        <w:t>§ 8 ust. 1 a). lub innego rozwiązania umowy przez Zamawiającego z przyczyn za które ponosi odpowiedzialność Wykonawca.</w:t>
      </w:r>
    </w:p>
    <w:p w:rsidR="00A15065" w:rsidRPr="00072EFF" w:rsidRDefault="00A15065" w:rsidP="00107618">
      <w:pPr>
        <w:widowControl w:val="0"/>
        <w:autoSpaceDE w:val="0"/>
        <w:autoSpaceDN w:val="0"/>
        <w:adjustRightInd w:val="0"/>
        <w:jc w:val="both"/>
        <w:rPr>
          <w:rFonts w:ascii="Tahoma" w:hAnsi="Tahoma" w:cs="Tahoma"/>
          <w:bCs/>
          <w:sz w:val="20"/>
          <w:szCs w:val="20"/>
        </w:rPr>
      </w:pPr>
      <w:r w:rsidRPr="00072EFF">
        <w:rPr>
          <w:rFonts w:ascii="Tahoma" w:hAnsi="Tahoma" w:cs="Tahoma"/>
          <w:sz w:val="20"/>
          <w:szCs w:val="20"/>
        </w:rPr>
        <w:t xml:space="preserve">d) w wysokości 0,2% wartości dostarczonego sprzętu , w przypadku uchybienia terminowi  określonemu w </w:t>
      </w:r>
      <w:r w:rsidRPr="00072EFF">
        <w:rPr>
          <w:rFonts w:ascii="Tahoma" w:hAnsi="Tahoma" w:cs="Tahoma"/>
          <w:bCs/>
          <w:sz w:val="20"/>
          <w:szCs w:val="20"/>
        </w:rPr>
        <w:t>§2 ust.</w:t>
      </w:r>
      <w:r w:rsidR="00011DB3">
        <w:rPr>
          <w:rFonts w:ascii="Tahoma" w:hAnsi="Tahoma" w:cs="Tahoma"/>
          <w:bCs/>
          <w:sz w:val="20"/>
          <w:szCs w:val="20"/>
        </w:rPr>
        <w:t>3</w:t>
      </w:r>
      <w:r w:rsidRPr="00072EFF">
        <w:rPr>
          <w:rFonts w:ascii="Tahoma" w:hAnsi="Tahoma" w:cs="Tahoma"/>
          <w:bCs/>
          <w:sz w:val="20"/>
          <w:szCs w:val="20"/>
        </w:rPr>
        <w:t xml:space="preserve"> (przystąpienia serwisu do naprawy) za każdy rozpoczęty dzień opóźnienia</w:t>
      </w:r>
    </w:p>
    <w:p w:rsidR="00A15065" w:rsidRPr="00072EFF" w:rsidRDefault="00A15065" w:rsidP="00107618">
      <w:pPr>
        <w:widowControl w:val="0"/>
        <w:autoSpaceDE w:val="0"/>
        <w:autoSpaceDN w:val="0"/>
        <w:adjustRightInd w:val="0"/>
        <w:jc w:val="both"/>
        <w:rPr>
          <w:rFonts w:ascii="Tahoma" w:hAnsi="Tahoma" w:cs="Tahoma"/>
          <w:bCs/>
          <w:sz w:val="20"/>
          <w:szCs w:val="20"/>
        </w:rPr>
      </w:pPr>
      <w:r w:rsidRPr="00072EFF">
        <w:rPr>
          <w:rFonts w:ascii="Tahoma" w:hAnsi="Tahoma" w:cs="Tahoma"/>
          <w:sz w:val="20"/>
          <w:szCs w:val="20"/>
        </w:rPr>
        <w:t xml:space="preserve">e) w wysokości 0,2% wartości dostarczonego sprzętu brutto, w przypadku uchybienia terminowi  określonemu w </w:t>
      </w:r>
      <w:r w:rsidR="00142CE6">
        <w:rPr>
          <w:rFonts w:ascii="Tahoma" w:hAnsi="Tahoma" w:cs="Tahoma"/>
          <w:bCs/>
          <w:sz w:val="20"/>
          <w:szCs w:val="20"/>
        </w:rPr>
        <w:t>§2 ust.5</w:t>
      </w:r>
      <w:r w:rsidRPr="00072EFF">
        <w:rPr>
          <w:rFonts w:ascii="Tahoma" w:hAnsi="Tahoma" w:cs="Tahoma"/>
          <w:bCs/>
          <w:sz w:val="20"/>
          <w:szCs w:val="20"/>
        </w:rPr>
        <w:t xml:space="preserve"> (termin wykonania naprawy gwarancyjnej bez użycia części zamiennych), za każdy rozpoczęty dzień opóźnienia</w:t>
      </w:r>
    </w:p>
    <w:p w:rsidR="00A15065" w:rsidRPr="00072EFF" w:rsidRDefault="00A15065" w:rsidP="00107618">
      <w:pPr>
        <w:widowControl w:val="0"/>
        <w:autoSpaceDE w:val="0"/>
        <w:autoSpaceDN w:val="0"/>
        <w:adjustRightInd w:val="0"/>
        <w:jc w:val="both"/>
        <w:rPr>
          <w:rFonts w:ascii="Tahoma" w:hAnsi="Tahoma" w:cs="Tahoma"/>
          <w:bCs/>
          <w:sz w:val="20"/>
          <w:szCs w:val="20"/>
        </w:rPr>
      </w:pPr>
      <w:r w:rsidRPr="00072EFF">
        <w:rPr>
          <w:rFonts w:ascii="Tahoma" w:hAnsi="Tahoma" w:cs="Tahoma"/>
          <w:sz w:val="20"/>
          <w:szCs w:val="20"/>
        </w:rPr>
        <w:t xml:space="preserve">f) w wysokości 0,2% wartości dostarczonego sprzętu brutto, w przypadku uchybienia terminowi  określonemu w </w:t>
      </w:r>
      <w:r w:rsidRPr="00072EFF">
        <w:rPr>
          <w:rFonts w:ascii="Tahoma" w:hAnsi="Tahoma" w:cs="Tahoma"/>
          <w:bCs/>
          <w:sz w:val="20"/>
          <w:szCs w:val="20"/>
        </w:rPr>
        <w:t>§2 ust.</w:t>
      </w:r>
      <w:r w:rsidR="00142CE6">
        <w:rPr>
          <w:rFonts w:ascii="Tahoma" w:hAnsi="Tahoma" w:cs="Tahoma"/>
          <w:bCs/>
          <w:sz w:val="20"/>
          <w:szCs w:val="20"/>
        </w:rPr>
        <w:t>6</w:t>
      </w:r>
      <w:r w:rsidRPr="00072EFF">
        <w:rPr>
          <w:rFonts w:ascii="Tahoma" w:hAnsi="Tahoma" w:cs="Tahoma"/>
          <w:bCs/>
          <w:sz w:val="20"/>
          <w:szCs w:val="20"/>
        </w:rPr>
        <w:t xml:space="preserve"> (termin wykonania naprawy gwarancyjnej z użyciem części zamiennych), za każdy rozpoczęty dzień opóźnienia</w:t>
      </w:r>
    </w:p>
    <w:p w:rsidR="00A15065" w:rsidRPr="00072EFF" w:rsidRDefault="00A15065" w:rsidP="00A15065">
      <w:pPr>
        <w:widowControl w:val="0"/>
        <w:autoSpaceDE w:val="0"/>
        <w:autoSpaceDN w:val="0"/>
        <w:adjustRightInd w:val="0"/>
        <w:ind w:left="720" w:hanging="360"/>
        <w:jc w:val="both"/>
        <w:rPr>
          <w:rFonts w:ascii="Tahoma" w:hAnsi="Tahoma" w:cs="Tahoma"/>
          <w:bCs/>
          <w:sz w:val="20"/>
          <w:szCs w:val="20"/>
        </w:rPr>
      </w:pPr>
    </w:p>
    <w:p w:rsidR="00A15065" w:rsidRPr="00072EFF" w:rsidRDefault="00A15065" w:rsidP="00A15065">
      <w:pPr>
        <w:widowControl w:val="0"/>
        <w:tabs>
          <w:tab w:val="left" w:pos="4155"/>
          <w:tab w:val="center" w:pos="4680"/>
        </w:tabs>
        <w:autoSpaceDE w:val="0"/>
        <w:autoSpaceDN w:val="0"/>
        <w:adjustRightInd w:val="0"/>
        <w:ind w:left="360"/>
        <w:rPr>
          <w:rFonts w:ascii="Tahoma" w:hAnsi="Tahoma" w:cs="Tahoma"/>
          <w:b/>
          <w:sz w:val="20"/>
          <w:szCs w:val="20"/>
        </w:rPr>
      </w:pPr>
      <w:r w:rsidRPr="00072EFF">
        <w:rPr>
          <w:rFonts w:ascii="Tahoma" w:hAnsi="Tahoma" w:cs="Tahoma"/>
          <w:b/>
          <w:sz w:val="20"/>
          <w:szCs w:val="20"/>
        </w:rPr>
        <w:lastRenderedPageBreak/>
        <w:tab/>
        <w:t xml:space="preserve">   § 8</w:t>
      </w:r>
    </w:p>
    <w:p w:rsidR="00A15065" w:rsidRPr="00072EFF" w:rsidRDefault="00A15065" w:rsidP="00A15065">
      <w:pPr>
        <w:widowControl w:val="0"/>
        <w:autoSpaceDE w:val="0"/>
        <w:autoSpaceDN w:val="0"/>
        <w:adjustRightInd w:val="0"/>
        <w:jc w:val="both"/>
        <w:rPr>
          <w:rFonts w:ascii="Tahoma" w:hAnsi="Tahoma" w:cs="Tahoma"/>
          <w:bCs/>
          <w:sz w:val="20"/>
          <w:szCs w:val="20"/>
        </w:rPr>
      </w:pPr>
      <w:r w:rsidRPr="00072EFF">
        <w:rPr>
          <w:rFonts w:ascii="Tahoma" w:hAnsi="Tahoma" w:cs="Tahoma"/>
          <w:bCs/>
          <w:sz w:val="20"/>
          <w:szCs w:val="20"/>
        </w:rPr>
        <w:t xml:space="preserve">1. Zamawiającemu przysługuje prawo odstąpienia od umowy </w:t>
      </w:r>
      <w:r w:rsidRPr="00072EFF">
        <w:rPr>
          <w:rFonts w:ascii="Tahoma" w:hAnsi="Tahoma" w:cs="Tahoma"/>
          <w:bCs/>
          <w:sz w:val="20"/>
          <w:szCs w:val="20"/>
        </w:rPr>
        <w:br/>
        <w:t xml:space="preserve"> w terminie 7 dni licząc od dnia wystąpienia okoliczności uzasadniających odstąpienie:</w:t>
      </w:r>
    </w:p>
    <w:p w:rsidR="00A15065" w:rsidRPr="00072EFF" w:rsidRDefault="00A15065" w:rsidP="00A15065">
      <w:pPr>
        <w:widowControl w:val="0"/>
        <w:autoSpaceDE w:val="0"/>
        <w:autoSpaceDN w:val="0"/>
        <w:adjustRightInd w:val="0"/>
        <w:jc w:val="both"/>
        <w:rPr>
          <w:rFonts w:ascii="Tahoma" w:hAnsi="Tahoma" w:cs="Tahoma"/>
          <w:bCs/>
          <w:sz w:val="20"/>
          <w:szCs w:val="20"/>
        </w:rPr>
      </w:pPr>
      <w:r w:rsidRPr="00072EFF">
        <w:rPr>
          <w:rFonts w:ascii="Tahoma" w:hAnsi="Tahoma" w:cs="Tahoma"/>
          <w:bCs/>
          <w:sz w:val="20"/>
          <w:szCs w:val="20"/>
        </w:rPr>
        <w:t xml:space="preserve"> a) Wykonawca uchybił terminowi określonemu w § 1 ust 3 umowy</w:t>
      </w:r>
    </w:p>
    <w:p w:rsidR="00A15065" w:rsidRPr="00072EFF" w:rsidRDefault="00A15065" w:rsidP="00A15065">
      <w:pPr>
        <w:widowControl w:val="0"/>
        <w:autoSpaceDE w:val="0"/>
        <w:autoSpaceDN w:val="0"/>
        <w:adjustRightInd w:val="0"/>
        <w:jc w:val="both"/>
        <w:rPr>
          <w:rFonts w:ascii="Tahoma" w:hAnsi="Tahoma" w:cs="Tahoma"/>
          <w:sz w:val="20"/>
          <w:szCs w:val="20"/>
        </w:rPr>
      </w:pPr>
      <w:r w:rsidRPr="00072EFF">
        <w:rPr>
          <w:rFonts w:ascii="Tahoma" w:hAnsi="Tahoma" w:cs="Tahoma"/>
          <w:sz w:val="20"/>
          <w:szCs w:val="20"/>
        </w:rPr>
        <w:t>2.  Uprawnienia przysługujące z tytułu kary umownej nie wyłączają możliwości dochodzenia przez Zamawiającego naprawienia szkody na zasadach ogólnych.</w:t>
      </w:r>
    </w:p>
    <w:p w:rsidR="00A15065" w:rsidRPr="00072EFF" w:rsidRDefault="00A15065" w:rsidP="00A15065">
      <w:pPr>
        <w:widowControl w:val="0"/>
        <w:autoSpaceDE w:val="0"/>
        <w:autoSpaceDN w:val="0"/>
        <w:adjustRightInd w:val="0"/>
        <w:jc w:val="both"/>
        <w:rPr>
          <w:rFonts w:ascii="Tahoma" w:hAnsi="Tahoma" w:cs="Tahoma"/>
          <w:sz w:val="20"/>
          <w:szCs w:val="20"/>
        </w:rPr>
      </w:pPr>
      <w:r w:rsidRPr="00072EFF">
        <w:rPr>
          <w:rFonts w:ascii="Tahoma" w:hAnsi="Tahoma" w:cs="Tahoma"/>
          <w:sz w:val="20"/>
          <w:szCs w:val="20"/>
        </w:rPr>
        <w:t>3. Strony zgodnie  dopuszczają  możliwość sumowania kar umownych należnych Zamawiającemu z różnych tytułów.</w:t>
      </w:r>
    </w:p>
    <w:p w:rsidR="00A15065" w:rsidRPr="00072EFF" w:rsidRDefault="00A15065" w:rsidP="00A15065">
      <w:pPr>
        <w:widowControl w:val="0"/>
        <w:autoSpaceDE w:val="0"/>
        <w:autoSpaceDN w:val="0"/>
        <w:adjustRightInd w:val="0"/>
        <w:jc w:val="both"/>
        <w:rPr>
          <w:rFonts w:ascii="Tahoma" w:hAnsi="Tahoma" w:cs="Tahoma"/>
          <w:sz w:val="20"/>
          <w:szCs w:val="20"/>
        </w:rPr>
      </w:pPr>
      <w:r w:rsidRPr="00072EFF">
        <w:rPr>
          <w:rFonts w:ascii="Tahoma" w:hAnsi="Tahoma" w:cs="Tahoma"/>
          <w:sz w:val="20"/>
          <w:szCs w:val="20"/>
        </w:rPr>
        <w:t xml:space="preserve">4.  W razie wystąpienia istotnej zmiany okoliczności powodującej, że wykonanie umowy nie </w:t>
      </w:r>
    </w:p>
    <w:p w:rsidR="00A15065" w:rsidRPr="00072EFF" w:rsidRDefault="00A15065" w:rsidP="00A15065">
      <w:pPr>
        <w:widowControl w:val="0"/>
        <w:autoSpaceDE w:val="0"/>
        <w:autoSpaceDN w:val="0"/>
        <w:adjustRightInd w:val="0"/>
        <w:ind w:left="-30"/>
        <w:jc w:val="both"/>
        <w:rPr>
          <w:rFonts w:ascii="Tahoma" w:hAnsi="Tahoma" w:cs="Tahoma"/>
          <w:sz w:val="20"/>
          <w:szCs w:val="20"/>
        </w:rPr>
      </w:pPr>
      <w:r w:rsidRPr="00072EFF">
        <w:rPr>
          <w:rFonts w:ascii="Tahoma" w:hAnsi="Tahoma" w:cs="Tahoma"/>
          <w:sz w:val="20"/>
          <w:szCs w:val="20"/>
        </w:rPr>
        <w:t>leży w interesie publicznym, czego nie można było przewidzieć w chwili zawarcia umowy Zamawiający ma prawo odstąpienia od umowy w terminie 30 dni od powzięcia wiadomości o powyższych okolicznościach.</w:t>
      </w:r>
    </w:p>
    <w:p w:rsidR="00A15065" w:rsidRPr="00072EFF" w:rsidRDefault="00A15065" w:rsidP="00A15065">
      <w:pPr>
        <w:widowControl w:val="0"/>
        <w:autoSpaceDE w:val="0"/>
        <w:autoSpaceDN w:val="0"/>
        <w:adjustRightInd w:val="0"/>
        <w:jc w:val="both"/>
        <w:rPr>
          <w:rFonts w:ascii="Tahoma" w:hAnsi="Tahoma" w:cs="Tahoma"/>
          <w:sz w:val="20"/>
          <w:szCs w:val="20"/>
        </w:rPr>
      </w:pPr>
      <w:r w:rsidRPr="00072EFF">
        <w:rPr>
          <w:rFonts w:ascii="Tahoma" w:hAnsi="Tahoma" w:cs="Tahoma"/>
          <w:sz w:val="20"/>
          <w:szCs w:val="20"/>
        </w:rPr>
        <w:t>5. Odstąpienie od umowy winno nastąpić w formie pisemnej pod rygorem nieważności  takiego oświadczenia.</w:t>
      </w:r>
    </w:p>
    <w:p w:rsidR="00A15065" w:rsidRPr="00072EFF" w:rsidRDefault="00A15065" w:rsidP="00A15065">
      <w:pPr>
        <w:widowControl w:val="0"/>
        <w:autoSpaceDE w:val="0"/>
        <w:autoSpaceDN w:val="0"/>
        <w:adjustRightInd w:val="0"/>
        <w:jc w:val="center"/>
        <w:rPr>
          <w:rFonts w:ascii="Tahoma" w:hAnsi="Tahoma" w:cs="Tahoma"/>
          <w:b/>
          <w:sz w:val="20"/>
          <w:szCs w:val="20"/>
        </w:rPr>
      </w:pPr>
      <w:r w:rsidRPr="00072EFF">
        <w:rPr>
          <w:rFonts w:ascii="Tahoma" w:hAnsi="Tahoma" w:cs="Tahoma"/>
          <w:b/>
          <w:sz w:val="20"/>
          <w:szCs w:val="20"/>
        </w:rPr>
        <w:t>§ 9</w:t>
      </w:r>
    </w:p>
    <w:p w:rsidR="007A7C5C" w:rsidRPr="00072EFF" w:rsidRDefault="00A15065" w:rsidP="00A15065">
      <w:pPr>
        <w:widowControl w:val="0"/>
        <w:tabs>
          <w:tab w:val="left" w:pos="360"/>
        </w:tabs>
        <w:suppressAutoHyphens/>
        <w:overflowPunct w:val="0"/>
        <w:autoSpaceDE w:val="0"/>
        <w:autoSpaceDN w:val="0"/>
        <w:adjustRightInd w:val="0"/>
        <w:ind w:left="360" w:hanging="360"/>
        <w:jc w:val="both"/>
        <w:rPr>
          <w:rFonts w:ascii="Tahoma" w:hAnsi="Tahoma" w:cs="Tahoma"/>
          <w:bCs/>
          <w:sz w:val="20"/>
          <w:szCs w:val="20"/>
        </w:rPr>
      </w:pPr>
      <w:r w:rsidRPr="00072EFF">
        <w:rPr>
          <w:rFonts w:ascii="Tahoma" w:hAnsi="Tahoma" w:cs="Tahoma"/>
          <w:bCs/>
          <w:sz w:val="20"/>
          <w:szCs w:val="20"/>
        </w:rPr>
        <w:t xml:space="preserve"> Wykonawca oświadcza, że przedmiot zamówienia wykona własnymi sił</w:t>
      </w:r>
      <w:r w:rsidR="007A7C5C" w:rsidRPr="00072EFF">
        <w:rPr>
          <w:rFonts w:ascii="Tahoma" w:hAnsi="Tahoma" w:cs="Tahoma"/>
          <w:bCs/>
          <w:sz w:val="20"/>
          <w:szCs w:val="20"/>
        </w:rPr>
        <w:t>ami z/bez udziału podwykonawców:</w:t>
      </w:r>
    </w:p>
    <w:p w:rsidR="00A15065" w:rsidRPr="00072EFF" w:rsidRDefault="007A7C5C" w:rsidP="00A15065">
      <w:pPr>
        <w:widowControl w:val="0"/>
        <w:tabs>
          <w:tab w:val="left" w:pos="360"/>
        </w:tabs>
        <w:suppressAutoHyphens/>
        <w:overflowPunct w:val="0"/>
        <w:autoSpaceDE w:val="0"/>
        <w:autoSpaceDN w:val="0"/>
        <w:adjustRightInd w:val="0"/>
        <w:ind w:left="360" w:hanging="360"/>
        <w:jc w:val="both"/>
        <w:rPr>
          <w:rFonts w:ascii="Tahoma" w:hAnsi="Tahoma" w:cs="Tahoma"/>
          <w:b/>
          <w:i/>
          <w:iCs/>
          <w:sz w:val="20"/>
          <w:szCs w:val="20"/>
        </w:rPr>
      </w:pPr>
      <w:r w:rsidRPr="00072EFF">
        <w:rPr>
          <w:rFonts w:ascii="Tahoma" w:hAnsi="Tahoma" w:cs="Tahoma"/>
          <w:bCs/>
          <w:sz w:val="20"/>
          <w:szCs w:val="20"/>
        </w:rPr>
        <w:t>…………………………………………………………………………………………………………………..</w:t>
      </w:r>
      <w:r w:rsidR="0075342E">
        <w:rPr>
          <w:rFonts w:ascii="Tahoma" w:hAnsi="Tahoma" w:cs="Tahoma"/>
          <w:bCs/>
          <w:sz w:val="20"/>
          <w:szCs w:val="20"/>
        </w:rPr>
        <w:t xml:space="preserve"> </w:t>
      </w:r>
      <w:r w:rsidR="00A15065" w:rsidRPr="00072EFF">
        <w:rPr>
          <w:rFonts w:ascii="Tahoma" w:hAnsi="Tahoma" w:cs="Tahoma"/>
          <w:i/>
          <w:iCs/>
          <w:sz w:val="20"/>
          <w:szCs w:val="20"/>
        </w:rPr>
        <w:t>/Zapisy powyższego paragrafu zostaną doprecyzowane na podstawie złożonej przez Wykonawcę oferty/</w:t>
      </w:r>
    </w:p>
    <w:p w:rsidR="00A15065" w:rsidRPr="00072EFF" w:rsidRDefault="00A15065" w:rsidP="00A15065">
      <w:pPr>
        <w:widowControl w:val="0"/>
        <w:autoSpaceDE w:val="0"/>
        <w:autoSpaceDN w:val="0"/>
        <w:adjustRightInd w:val="0"/>
        <w:jc w:val="center"/>
        <w:rPr>
          <w:rFonts w:ascii="Tahoma" w:hAnsi="Tahoma" w:cs="Tahoma"/>
          <w:b/>
          <w:sz w:val="20"/>
          <w:szCs w:val="20"/>
        </w:rPr>
      </w:pPr>
    </w:p>
    <w:p w:rsidR="00A15065" w:rsidRPr="00072EFF" w:rsidRDefault="00A15065" w:rsidP="00A15065">
      <w:pPr>
        <w:widowControl w:val="0"/>
        <w:autoSpaceDE w:val="0"/>
        <w:autoSpaceDN w:val="0"/>
        <w:adjustRightInd w:val="0"/>
        <w:jc w:val="center"/>
        <w:rPr>
          <w:rFonts w:ascii="Tahoma" w:hAnsi="Tahoma" w:cs="Tahoma"/>
          <w:b/>
          <w:sz w:val="20"/>
          <w:szCs w:val="20"/>
        </w:rPr>
      </w:pPr>
      <w:r w:rsidRPr="00072EFF">
        <w:rPr>
          <w:rFonts w:ascii="Tahoma" w:hAnsi="Tahoma" w:cs="Tahoma"/>
          <w:b/>
          <w:sz w:val="20"/>
          <w:szCs w:val="20"/>
        </w:rPr>
        <w:t>§10</w:t>
      </w:r>
    </w:p>
    <w:p w:rsidR="00A15065" w:rsidRPr="00072EFF" w:rsidRDefault="00A15065" w:rsidP="00A15065">
      <w:pPr>
        <w:jc w:val="both"/>
        <w:rPr>
          <w:rFonts w:ascii="Tahoma" w:hAnsi="Tahoma" w:cs="Tahoma"/>
          <w:sz w:val="20"/>
          <w:szCs w:val="20"/>
        </w:rPr>
      </w:pPr>
      <w:r w:rsidRPr="00072EFF">
        <w:rPr>
          <w:rFonts w:ascii="Tahoma" w:hAnsi="Tahoma" w:cs="Tahoma"/>
          <w:sz w:val="20"/>
          <w:szCs w:val="20"/>
        </w:rPr>
        <w:t>Ewentualne spory mogące wynikać na tle stosowania umowy rozstrzygane będą przez Sąd miejscowo właściwy dla  siedziby Zamawiającego.</w:t>
      </w:r>
    </w:p>
    <w:p w:rsidR="00A15065" w:rsidRPr="00072EFF" w:rsidRDefault="00A15065" w:rsidP="00A15065">
      <w:pPr>
        <w:widowControl w:val="0"/>
        <w:autoSpaceDE w:val="0"/>
        <w:autoSpaceDN w:val="0"/>
        <w:adjustRightInd w:val="0"/>
        <w:jc w:val="center"/>
        <w:rPr>
          <w:rFonts w:ascii="Tahoma" w:hAnsi="Tahoma" w:cs="Tahoma"/>
          <w:b/>
          <w:sz w:val="20"/>
          <w:szCs w:val="20"/>
        </w:rPr>
      </w:pPr>
    </w:p>
    <w:p w:rsidR="00A15065" w:rsidRPr="00072EFF" w:rsidRDefault="00A15065" w:rsidP="00A15065">
      <w:pPr>
        <w:widowControl w:val="0"/>
        <w:autoSpaceDE w:val="0"/>
        <w:autoSpaceDN w:val="0"/>
        <w:adjustRightInd w:val="0"/>
        <w:jc w:val="center"/>
        <w:rPr>
          <w:rFonts w:ascii="Tahoma" w:hAnsi="Tahoma" w:cs="Tahoma"/>
          <w:b/>
          <w:sz w:val="20"/>
          <w:szCs w:val="20"/>
        </w:rPr>
      </w:pPr>
      <w:r w:rsidRPr="00072EFF">
        <w:rPr>
          <w:rFonts w:ascii="Tahoma" w:hAnsi="Tahoma" w:cs="Tahoma"/>
          <w:b/>
          <w:sz w:val="20"/>
          <w:szCs w:val="20"/>
        </w:rPr>
        <w:t>§ 11</w:t>
      </w:r>
    </w:p>
    <w:p w:rsidR="00A15065" w:rsidRPr="00072EFF" w:rsidRDefault="00A15065" w:rsidP="00A15065">
      <w:pPr>
        <w:jc w:val="both"/>
        <w:rPr>
          <w:rFonts w:ascii="Tahoma" w:hAnsi="Tahoma" w:cs="Tahoma"/>
          <w:sz w:val="20"/>
          <w:szCs w:val="20"/>
        </w:rPr>
      </w:pPr>
      <w:r w:rsidRPr="00072EFF">
        <w:rPr>
          <w:rFonts w:ascii="Tahoma" w:hAnsi="Tahoma" w:cs="Tahoma"/>
          <w:sz w:val="20"/>
          <w:szCs w:val="20"/>
        </w:rPr>
        <w:t>W sprawach nie uregulowanych umową mają zastosowanie przepisy Ustawy Prawo zamówień publicznych i  kodeksu cywilnego.</w:t>
      </w:r>
    </w:p>
    <w:p w:rsidR="00A15065" w:rsidRPr="00072EFF" w:rsidRDefault="00A15065" w:rsidP="00A15065">
      <w:pPr>
        <w:widowControl w:val="0"/>
        <w:autoSpaceDE w:val="0"/>
        <w:autoSpaceDN w:val="0"/>
        <w:adjustRightInd w:val="0"/>
        <w:jc w:val="center"/>
        <w:rPr>
          <w:rFonts w:ascii="Tahoma" w:hAnsi="Tahoma" w:cs="Tahoma"/>
          <w:b/>
          <w:sz w:val="20"/>
          <w:szCs w:val="20"/>
        </w:rPr>
      </w:pPr>
    </w:p>
    <w:p w:rsidR="00A15065" w:rsidRPr="00072EFF" w:rsidRDefault="00A15065" w:rsidP="00A15065">
      <w:pPr>
        <w:widowControl w:val="0"/>
        <w:autoSpaceDE w:val="0"/>
        <w:autoSpaceDN w:val="0"/>
        <w:adjustRightInd w:val="0"/>
        <w:jc w:val="center"/>
        <w:rPr>
          <w:rFonts w:ascii="Tahoma" w:hAnsi="Tahoma" w:cs="Tahoma"/>
          <w:b/>
          <w:sz w:val="20"/>
          <w:szCs w:val="20"/>
        </w:rPr>
      </w:pPr>
      <w:r w:rsidRPr="00072EFF">
        <w:rPr>
          <w:rFonts w:ascii="Tahoma" w:hAnsi="Tahoma" w:cs="Tahoma"/>
          <w:b/>
          <w:sz w:val="20"/>
          <w:szCs w:val="20"/>
        </w:rPr>
        <w:t>§ 12</w:t>
      </w:r>
    </w:p>
    <w:p w:rsidR="00A15065" w:rsidRPr="00072EFF" w:rsidRDefault="00A15065" w:rsidP="00A15065">
      <w:pPr>
        <w:widowControl w:val="0"/>
        <w:autoSpaceDE w:val="0"/>
        <w:autoSpaceDN w:val="0"/>
        <w:adjustRightInd w:val="0"/>
        <w:jc w:val="both"/>
        <w:rPr>
          <w:rFonts w:ascii="Tahoma" w:hAnsi="Tahoma" w:cs="Tahoma"/>
          <w:sz w:val="20"/>
          <w:szCs w:val="20"/>
        </w:rPr>
      </w:pPr>
      <w:r w:rsidRPr="00072EFF">
        <w:rPr>
          <w:rFonts w:ascii="Tahoma" w:hAnsi="Tahoma" w:cs="Tahoma"/>
          <w:sz w:val="20"/>
          <w:szCs w:val="20"/>
        </w:rPr>
        <w:t>Umowę sporządzono w 2 jednobrzmiących egzemplarzach po jednym dla każdej ze stron.</w:t>
      </w:r>
    </w:p>
    <w:p w:rsidR="00A15065" w:rsidRPr="00072EFF" w:rsidRDefault="00A15065" w:rsidP="00A15065">
      <w:pPr>
        <w:widowControl w:val="0"/>
        <w:autoSpaceDE w:val="0"/>
        <w:autoSpaceDN w:val="0"/>
        <w:adjustRightInd w:val="0"/>
        <w:ind w:firstLine="180"/>
        <w:jc w:val="center"/>
        <w:rPr>
          <w:rFonts w:ascii="Tahoma" w:hAnsi="Tahoma" w:cs="Tahoma"/>
          <w:b/>
          <w:sz w:val="20"/>
          <w:szCs w:val="20"/>
        </w:rPr>
      </w:pPr>
    </w:p>
    <w:p w:rsidR="00A15065" w:rsidRPr="00072EFF" w:rsidRDefault="00A15065" w:rsidP="00A15065">
      <w:pPr>
        <w:widowControl w:val="0"/>
        <w:autoSpaceDE w:val="0"/>
        <w:autoSpaceDN w:val="0"/>
        <w:adjustRightInd w:val="0"/>
        <w:ind w:firstLine="180"/>
        <w:jc w:val="center"/>
        <w:rPr>
          <w:rFonts w:ascii="Tahoma" w:hAnsi="Tahoma" w:cs="Tahoma"/>
          <w:b/>
          <w:sz w:val="20"/>
          <w:szCs w:val="20"/>
        </w:rPr>
      </w:pPr>
      <w:r w:rsidRPr="00072EFF">
        <w:rPr>
          <w:rFonts w:ascii="Tahoma" w:hAnsi="Tahoma" w:cs="Tahoma"/>
          <w:b/>
          <w:sz w:val="20"/>
          <w:szCs w:val="20"/>
        </w:rPr>
        <w:t>§ 13</w:t>
      </w:r>
    </w:p>
    <w:p w:rsidR="00A15065" w:rsidRPr="00072EFF" w:rsidRDefault="00A15065" w:rsidP="00A15065">
      <w:pPr>
        <w:widowControl w:val="0"/>
        <w:autoSpaceDE w:val="0"/>
        <w:autoSpaceDN w:val="0"/>
        <w:adjustRightInd w:val="0"/>
        <w:jc w:val="both"/>
        <w:rPr>
          <w:rFonts w:ascii="Tahoma" w:hAnsi="Tahoma" w:cs="Tahoma"/>
          <w:sz w:val="20"/>
          <w:szCs w:val="20"/>
        </w:rPr>
      </w:pPr>
      <w:r w:rsidRPr="00072EFF">
        <w:rPr>
          <w:rFonts w:ascii="Tahoma" w:hAnsi="Tahoma" w:cs="Tahoma"/>
          <w:sz w:val="20"/>
          <w:szCs w:val="20"/>
        </w:rPr>
        <w:t>SIWZ wraz z wszystkimi załącznikami do umowy stanowią  integralną część umowy</w:t>
      </w:r>
    </w:p>
    <w:p w:rsidR="00A15065" w:rsidRPr="00072EFF" w:rsidRDefault="00A15065" w:rsidP="00A15065">
      <w:pPr>
        <w:jc w:val="center"/>
        <w:rPr>
          <w:rFonts w:ascii="Tahoma" w:hAnsi="Tahoma" w:cs="Tahoma"/>
          <w:b/>
          <w:sz w:val="20"/>
          <w:szCs w:val="20"/>
        </w:rPr>
      </w:pPr>
    </w:p>
    <w:p w:rsidR="00A15065" w:rsidRPr="00072EFF" w:rsidRDefault="00A15065" w:rsidP="00A15065">
      <w:pPr>
        <w:jc w:val="center"/>
        <w:rPr>
          <w:rFonts w:ascii="Tahoma" w:hAnsi="Tahoma" w:cs="Tahoma"/>
          <w:b/>
          <w:sz w:val="20"/>
          <w:szCs w:val="20"/>
        </w:rPr>
      </w:pPr>
    </w:p>
    <w:p w:rsidR="00A15065" w:rsidRPr="00072EFF" w:rsidRDefault="00A15065" w:rsidP="00A15065">
      <w:pPr>
        <w:jc w:val="center"/>
        <w:rPr>
          <w:rFonts w:ascii="Tahoma" w:hAnsi="Tahoma" w:cs="Tahoma"/>
          <w:sz w:val="20"/>
          <w:szCs w:val="20"/>
        </w:rPr>
      </w:pPr>
      <w:r w:rsidRPr="00072EFF">
        <w:rPr>
          <w:rFonts w:ascii="Tahoma" w:hAnsi="Tahoma" w:cs="Tahoma"/>
          <w:b/>
          <w:sz w:val="20"/>
          <w:szCs w:val="20"/>
        </w:rPr>
        <w:t>ZAMAWIAJĄCY:</w:t>
      </w:r>
      <w:r w:rsidRPr="00072EFF">
        <w:rPr>
          <w:rFonts w:ascii="Tahoma" w:hAnsi="Tahoma" w:cs="Tahoma"/>
          <w:b/>
          <w:sz w:val="20"/>
          <w:szCs w:val="20"/>
        </w:rPr>
        <w:tab/>
      </w:r>
      <w:r w:rsidRPr="00072EFF">
        <w:rPr>
          <w:rFonts w:ascii="Tahoma" w:hAnsi="Tahoma" w:cs="Tahoma"/>
          <w:b/>
          <w:sz w:val="20"/>
          <w:szCs w:val="20"/>
        </w:rPr>
        <w:tab/>
      </w:r>
      <w:r w:rsidRPr="00072EFF">
        <w:rPr>
          <w:rFonts w:ascii="Tahoma" w:hAnsi="Tahoma" w:cs="Tahoma"/>
          <w:b/>
          <w:sz w:val="20"/>
          <w:szCs w:val="20"/>
        </w:rPr>
        <w:tab/>
      </w:r>
      <w:r w:rsidRPr="00072EFF">
        <w:rPr>
          <w:rFonts w:ascii="Tahoma" w:hAnsi="Tahoma" w:cs="Tahoma"/>
          <w:b/>
          <w:sz w:val="20"/>
          <w:szCs w:val="20"/>
        </w:rPr>
        <w:tab/>
      </w:r>
      <w:r w:rsidRPr="00072EFF">
        <w:rPr>
          <w:rFonts w:ascii="Tahoma" w:hAnsi="Tahoma" w:cs="Tahoma"/>
          <w:b/>
          <w:sz w:val="20"/>
          <w:szCs w:val="20"/>
        </w:rPr>
        <w:tab/>
      </w:r>
      <w:r w:rsidRPr="00072EFF">
        <w:rPr>
          <w:rFonts w:ascii="Tahoma" w:hAnsi="Tahoma" w:cs="Tahoma"/>
          <w:b/>
          <w:sz w:val="20"/>
          <w:szCs w:val="20"/>
        </w:rPr>
        <w:tab/>
      </w:r>
      <w:r w:rsidRPr="00072EFF">
        <w:rPr>
          <w:rFonts w:ascii="Tahoma" w:hAnsi="Tahoma" w:cs="Tahoma"/>
          <w:b/>
          <w:sz w:val="20"/>
          <w:szCs w:val="20"/>
        </w:rPr>
        <w:tab/>
        <w:t xml:space="preserve">           WYKONAWCA: </w:t>
      </w:r>
    </w:p>
    <w:p w:rsidR="00A15065" w:rsidRPr="00072EFF" w:rsidRDefault="00A15065" w:rsidP="00A15065">
      <w:pPr>
        <w:rPr>
          <w:rFonts w:ascii="Tahoma" w:hAnsi="Tahoma" w:cs="Tahoma"/>
          <w:sz w:val="20"/>
          <w:szCs w:val="20"/>
        </w:rPr>
      </w:pPr>
    </w:p>
    <w:p w:rsidR="00F10B72" w:rsidRPr="009F4795" w:rsidRDefault="00F10B72" w:rsidP="00427453">
      <w:pPr>
        <w:spacing w:after="40"/>
        <w:jc w:val="both"/>
        <w:rPr>
          <w:rFonts w:ascii="Calibri" w:hAnsi="Calibri" w:cs="Segoe UI"/>
          <w:sz w:val="20"/>
          <w:szCs w:val="20"/>
        </w:rPr>
        <w:sectPr w:rsidR="00F10B72" w:rsidRPr="009F4795" w:rsidSect="00BD43EA">
          <w:headerReference w:type="default" r:id="rId11"/>
          <w:pgSz w:w="11906" w:h="16838"/>
          <w:pgMar w:top="1417" w:right="1417" w:bottom="1417" w:left="1417" w:header="708" w:footer="708" w:gutter="0"/>
          <w:cols w:space="708"/>
          <w:docGrid w:linePitch="360"/>
        </w:sectPr>
      </w:pPr>
    </w:p>
    <w:p w:rsidR="00E37F70"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rsidTr="005E3059">
        <w:tc>
          <w:tcPr>
            <w:tcW w:w="9214" w:type="dxa"/>
            <w:tcBorders>
              <w:bottom w:val="single" w:sz="4" w:space="0" w:color="auto"/>
            </w:tcBorders>
            <w:shd w:val="clear" w:color="auto" w:fill="D9D9D9"/>
          </w:tcPr>
          <w:p w:rsidR="00E37F70" w:rsidRPr="009F4795" w:rsidRDefault="00E37F70"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E37F70" w:rsidRPr="009F4795" w:rsidTr="005E3059">
        <w:trPr>
          <w:trHeight w:val="480"/>
        </w:trPr>
        <w:tc>
          <w:tcPr>
            <w:tcW w:w="9214" w:type="dxa"/>
            <w:tcBorders>
              <w:top w:val="single" w:sz="4" w:space="0" w:color="auto"/>
            </w:tcBorders>
            <w:shd w:val="clear" w:color="auto" w:fill="D9D9D9"/>
            <w:vAlign w:val="center"/>
          </w:tcPr>
          <w:p w:rsidR="00E37F70" w:rsidRPr="009F4795" w:rsidRDefault="00E37F70"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9F4795" w:rsidTr="005E3059">
        <w:trPr>
          <w:trHeight w:val="2396"/>
        </w:trPr>
        <w:tc>
          <w:tcPr>
            <w:tcW w:w="9214" w:type="dxa"/>
            <w:gridSpan w:val="2"/>
            <w:shd w:val="clear" w:color="auto" w:fill="auto"/>
            <w:vAlign w:val="center"/>
          </w:tcPr>
          <w:p w:rsidR="002A78CE" w:rsidRPr="0038547C" w:rsidRDefault="002A78CE" w:rsidP="002A78CE">
            <w:pPr>
              <w:ind w:left="360"/>
              <w:jc w:val="right"/>
              <w:rPr>
                <w:rFonts w:ascii="Tahoma" w:hAnsi="Tahoma" w:cs="Tahoma"/>
                <w:b/>
                <w:sz w:val="20"/>
                <w:szCs w:val="20"/>
              </w:rPr>
            </w:pPr>
            <w:r w:rsidRPr="0038547C">
              <w:rPr>
                <w:rFonts w:ascii="Tahoma" w:hAnsi="Tahoma" w:cs="Tahoma"/>
                <w:b/>
                <w:sz w:val="20"/>
                <w:szCs w:val="20"/>
              </w:rPr>
              <w:t>Inwestycje Medyczne Łódzkiego Sp. z o.o.</w:t>
            </w:r>
          </w:p>
          <w:p w:rsidR="002A78CE" w:rsidRPr="0038547C" w:rsidRDefault="007A7C5C" w:rsidP="002A78CE">
            <w:pPr>
              <w:ind w:left="360"/>
              <w:jc w:val="right"/>
              <w:rPr>
                <w:rFonts w:ascii="Tahoma" w:hAnsi="Tahoma" w:cs="Tahoma"/>
                <w:b/>
                <w:sz w:val="20"/>
                <w:szCs w:val="20"/>
              </w:rPr>
            </w:pPr>
            <w:r w:rsidRPr="0038547C">
              <w:rPr>
                <w:rFonts w:ascii="Tahoma" w:hAnsi="Tahoma" w:cs="Tahoma"/>
                <w:b/>
                <w:sz w:val="20"/>
                <w:szCs w:val="20"/>
              </w:rPr>
              <w:t>90-051 Łódź, Al. J. Piłsudskiego 12</w:t>
            </w:r>
            <w:r w:rsidR="002B7C25" w:rsidRPr="0038547C">
              <w:rPr>
                <w:rFonts w:ascii="Tahoma" w:hAnsi="Tahoma" w:cs="Tahoma"/>
                <w:b/>
                <w:sz w:val="20"/>
                <w:szCs w:val="20"/>
              </w:rPr>
              <w:t xml:space="preserve"> lok. 515</w:t>
            </w:r>
          </w:p>
          <w:p w:rsidR="00E37F70" w:rsidRPr="0038547C" w:rsidRDefault="00E37F70" w:rsidP="00427453">
            <w:pPr>
              <w:pStyle w:val="Tekstprzypisudolnego"/>
              <w:spacing w:after="40"/>
              <w:jc w:val="center"/>
              <w:rPr>
                <w:rFonts w:ascii="Calibri" w:hAnsi="Calibri" w:cs="Segoe UI"/>
                <w:b/>
                <w:sz w:val="16"/>
                <w:szCs w:val="16"/>
              </w:rPr>
            </w:pPr>
          </w:p>
          <w:p w:rsidR="00E37F70" w:rsidRPr="00585A3E" w:rsidRDefault="00E37F70" w:rsidP="00585A3E">
            <w:pPr>
              <w:pStyle w:val="Tekstprzypisudolnego"/>
              <w:spacing w:after="40"/>
              <w:jc w:val="center"/>
              <w:rPr>
                <w:rFonts w:ascii="Calibri" w:hAnsi="Calibri" w:cs="Segoe UI"/>
                <w:b/>
                <w:u w:val="single"/>
              </w:rPr>
            </w:pPr>
            <w:r w:rsidRPr="00585A3E">
              <w:rPr>
                <w:rFonts w:ascii="Calibri" w:hAnsi="Calibri" w:cs="Segoe UI"/>
                <w:b/>
                <w:u w:val="single"/>
              </w:rPr>
              <w:t>OFERTA</w:t>
            </w:r>
          </w:p>
          <w:p w:rsidR="007B14AE" w:rsidRPr="00DD692C" w:rsidRDefault="00E1235E" w:rsidP="00427453">
            <w:pPr>
              <w:pStyle w:val="Tekstprzypisudolnego"/>
              <w:spacing w:after="40"/>
              <w:jc w:val="both"/>
              <w:rPr>
                <w:rFonts w:ascii="Calibri" w:hAnsi="Calibri" w:cs="Arial"/>
                <w:b/>
              </w:rPr>
            </w:pPr>
            <w:r>
              <w:rPr>
                <w:rFonts w:ascii="Calibri" w:hAnsi="Calibri" w:cs="Segoe UI"/>
              </w:rPr>
              <w:t>w</w:t>
            </w:r>
            <w:r w:rsidR="00E37F70" w:rsidRPr="009F4795">
              <w:rPr>
                <w:rFonts w:ascii="Calibri" w:hAnsi="Calibri" w:cs="Segoe UI"/>
              </w:rPr>
              <w:t xml:space="preserve"> postępowaniu o udzielenie zamówienia publicznego prowadzonego w trybie przetargu nieograniczonego</w:t>
            </w:r>
            <w:r w:rsidR="00E37F70" w:rsidRPr="009F4795">
              <w:rPr>
                <w:rFonts w:ascii="Calibri" w:hAnsi="Calibri" w:cs="Segoe UI"/>
                <w:color w:val="000000"/>
              </w:rPr>
              <w:t xml:space="preserve"> zgodnie z ustawą z dnia 29 stycznia 2004 r. Prawo zamówień publicznych</w:t>
            </w:r>
            <w:r w:rsidR="00EA6121">
              <w:rPr>
                <w:rFonts w:ascii="Calibri" w:hAnsi="Calibri" w:cs="Segoe UI"/>
                <w:color w:val="000000"/>
              </w:rPr>
              <w:t xml:space="preserve"> </w:t>
            </w:r>
            <w:r w:rsidR="007B14AE" w:rsidRPr="00DD692C">
              <w:rPr>
                <w:rFonts w:ascii="Calibri" w:hAnsi="Calibri" w:cs="Segoe UI"/>
                <w:b/>
                <w:color w:val="000000"/>
              </w:rPr>
              <w:t>na</w:t>
            </w:r>
            <w:r w:rsidR="00EA6121">
              <w:rPr>
                <w:rFonts w:ascii="Calibri" w:hAnsi="Calibri" w:cs="Segoe UI"/>
                <w:b/>
                <w:color w:val="000000"/>
              </w:rPr>
              <w:t xml:space="preserve"> </w:t>
            </w:r>
            <w:r w:rsidR="002A78CE" w:rsidRPr="00DD692C">
              <w:rPr>
                <w:rFonts w:ascii="Calibri" w:hAnsi="Calibri" w:cs="Arial"/>
                <w:b/>
              </w:rPr>
              <w:t>do</w:t>
            </w:r>
            <w:r w:rsidR="007B14AE" w:rsidRPr="00DD692C">
              <w:rPr>
                <w:rFonts w:ascii="Calibri" w:hAnsi="Calibri" w:cs="Arial"/>
                <w:b/>
              </w:rPr>
              <w:t xml:space="preserve">stawę </w:t>
            </w:r>
            <w:r w:rsidR="004455AB">
              <w:rPr>
                <w:rFonts w:ascii="Calibri" w:hAnsi="Calibri" w:cs="Arial"/>
                <w:b/>
              </w:rPr>
              <w:t>defibrylatorów</w:t>
            </w:r>
            <w:r w:rsidR="00DD692C" w:rsidRPr="00DD692C">
              <w:rPr>
                <w:rFonts w:ascii="Calibri" w:hAnsi="Calibri" w:cs="Arial"/>
                <w:b/>
              </w:rPr>
              <w:t xml:space="preserve"> dla IMŁ</w:t>
            </w:r>
            <w:r w:rsidR="00A52AB4" w:rsidRPr="00DD692C">
              <w:rPr>
                <w:rFonts w:ascii="Calibri" w:hAnsi="Calibri" w:cs="Arial"/>
                <w:b/>
              </w:rPr>
              <w:t xml:space="preserve"> Sp. z o.o.</w:t>
            </w:r>
          </w:p>
          <w:p w:rsidR="00E37F70" w:rsidRPr="0038547C" w:rsidRDefault="007B14AE" w:rsidP="00F35521">
            <w:pPr>
              <w:pStyle w:val="Tekstprzypisudolnego"/>
              <w:spacing w:after="40"/>
              <w:jc w:val="both"/>
              <w:rPr>
                <w:rFonts w:ascii="Calibri" w:hAnsi="Calibri" w:cs="Segoe UI"/>
                <w:b/>
                <w:color w:val="000000"/>
              </w:rPr>
            </w:pPr>
            <w:r w:rsidRPr="0038547C">
              <w:rPr>
                <w:rFonts w:ascii="Calibri" w:hAnsi="Calibri" w:cs="Arial"/>
                <w:b/>
              </w:rPr>
              <w:t xml:space="preserve">nr </w:t>
            </w:r>
            <w:r w:rsidRPr="00F35521">
              <w:rPr>
                <w:rFonts w:ascii="Calibri" w:hAnsi="Calibri" w:cs="Arial"/>
                <w:b/>
              </w:rPr>
              <w:t xml:space="preserve">sprawy </w:t>
            </w:r>
            <w:r w:rsidR="00F35521" w:rsidRPr="00F35521">
              <w:rPr>
                <w:rFonts w:ascii="Calibri" w:hAnsi="Calibri" w:cs="Arial"/>
                <w:b/>
              </w:rPr>
              <w:t>20</w:t>
            </w:r>
            <w:r w:rsidR="00A35902" w:rsidRPr="00F35521">
              <w:rPr>
                <w:rFonts w:ascii="Calibri" w:hAnsi="Calibri" w:cs="Arial"/>
                <w:b/>
              </w:rPr>
              <w:t>/ZP/PN/17</w:t>
            </w:r>
          </w:p>
        </w:tc>
      </w:tr>
      <w:tr w:rsidR="00E37F70" w:rsidRPr="009F4795" w:rsidTr="005E3059">
        <w:trPr>
          <w:trHeight w:val="1502"/>
        </w:trPr>
        <w:tc>
          <w:tcPr>
            <w:tcW w:w="9214" w:type="dxa"/>
            <w:gridSpan w:val="2"/>
          </w:tcPr>
          <w:p w:rsidR="00E37F70" w:rsidRPr="009F4795" w:rsidRDefault="00E37F70" w:rsidP="00B453E1">
            <w:pPr>
              <w:pStyle w:val="Akapitzlist"/>
              <w:numPr>
                <w:ilvl w:val="0"/>
                <w:numId w:val="27"/>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spacing w:after="40"/>
              <w:rPr>
                <w:rFonts w:ascii="Calibri" w:hAnsi="Calibri" w:cs="Segoe UI"/>
                <w:b/>
                <w:sz w:val="20"/>
                <w:szCs w:val="20"/>
              </w:rPr>
            </w:pPr>
            <w:r w:rsidRPr="009F4795">
              <w:rPr>
                <w:rFonts w:ascii="Calibri" w:hAnsi="Calibri" w:cs="Segoe UI"/>
                <w:sz w:val="20"/>
                <w:szCs w:val="20"/>
              </w:rPr>
              <w:t>Wykonawca/Wykonawcy:</w:t>
            </w:r>
            <w:r w:rsidR="00440AA1">
              <w:rPr>
                <w:rFonts w:ascii="Calibri" w:hAnsi="Calibri" w:cs="Segoe UI"/>
                <w:sz w:val="20"/>
                <w:szCs w:val="20"/>
              </w:rPr>
              <w:t xml:space="preserve"> </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Default="00E37F70"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sidR="00572D1D">
              <w:rPr>
                <w:rFonts w:ascii="Calibri" w:hAnsi="Calibri" w:cs="Segoe UI"/>
                <w:b/>
                <w:sz w:val="20"/>
                <w:szCs w:val="20"/>
              </w:rPr>
              <w:t>…………………………………………………………………</w:t>
            </w:r>
          </w:p>
          <w:p w:rsidR="00572D1D" w:rsidRPr="009F4795" w:rsidRDefault="00572D1D" w:rsidP="00427453">
            <w:pPr>
              <w:spacing w:after="40"/>
              <w:rPr>
                <w:rFonts w:ascii="Calibri" w:hAnsi="Calibri" w:cs="Segoe UI"/>
                <w:b/>
                <w:sz w:val="20"/>
                <w:szCs w:val="20"/>
              </w:rPr>
            </w:pPr>
            <w:r>
              <w:rPr>
                <w:rFonts w:ascii="Calibri" w:hAnsi="Calibri" w:cs="Segoe UI"/>
                <w:b/>
                <w:sz w:val="20"/>
                <w:szCs w:val="20"/>
              </w:rPr>
              <w:t>NIP:………………………………………………        REGON:…………………………………………</w:t>
            </w:r>
          </w:p>
          <w:p w:rsidR="00E37F70" w:rsidRPr="00762568" w:rsidRDefault="00E37F70"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00E1235E">
              <w:rPr>
                <w:rFonts w:ascii="Calibri" w:hAnsi="Calibri" w:cs="Segoe UI"/>
                <w:sz w:val="20"/>
                <w:szCs w:val="20"/>
              </w:rPr>
              <w:t>:</w:t>
            </w:r>
            <w:r w:rsidRPr="009F4795">
              <w:rPr>
                <w:rFonts w:ascii="Calibri" w:hAnsi="Calibri" w:cs="Segoe UI"/>
                <w:b/>
                <w:sz w:val="20"/>
                <w:szCs w:val="20"/>
              </w:rPr>
              <w:t>………………</w:t>
            </w:r>
            <w:r w:rsidR="00E1235E">
              <w:rPr>
                <w:rFonts w:ascii="Calibri" w:hAnsi="Calibri" w:cs="Segoe UI"/>
                <w:b/>
                <w:sz w:val="20"/>
                <w:szCs w:val="20"/>
              </w:rPr>
              <w:t>………………………………………</w:t>
            </w:r>
          </w:p>
          <w:p w:rsidR="00E37F70" w:rsidRPr="009F4795" w:rsidRDefault="00E37F70" w:rsidP="00427453">
            <w:pPr>
              <w:spacing w:after="40"/>
              <w:rPr>
                <w:rFonts w:ascii="Calibri" w:hAnsi="Calibri" w:cs="Segoe UI"/>
                <w:sz w:val="20"/>
                <w:szCs w:val="20"/>
              </w:rPr>
            </w:pPr>
            <w:r w:rsidRPr="009F4795">
              <w:rPr>
                <w:rFonts w:ascii="Calibri" w:hAnsi="Calibri" w:cs="Segoe UI"/>
                <w:sz w:val="20"/>
                <w:szCs w:val="20"/>
              </w:rPr>
              <w:t>e-mail</w:t>
            </w:r>
            <w:r w:rsidR="00E1235E">
              <w:rPr>
                <w:rFonts w:ascii="Calibri" w:hAnsi="Calibri" w:cs="Segoe UI"/>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00E1235E">
              <w:rPr>
                <w:rFonts w:ascii="Calibri" w:hAnsi="Calibri" w:cs="Segoe UI"/>
                <w:b/>
                <w:sz w:val="20"/>
                <w:szCs w:val="20"/>
              </w:rPr>
              <w:t>……………………………</w:t>
            </w:r>
          </w:p>
          <w:p w:rsidR="00E37F70" w:rsidRPr="009F4795" w:rsidRDefault="00E37F70"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E37F70" w:rsidRPr="009F4795" w:rsidTr="00DC54C5">
        <w:trPr>
          <w:trHeight w:val="1793"/>
        </w:trPr>
        <w:tc>
          <w:tcPr>
            <w:tcW w:w="9214" w:type="dxa"/>
            <w:gridSpan w:val="2"/>
            <w:shd w:val="clear" w:color="auto" w:fill="auto"/>
          </w:tcPr>
          <w:p w:rsidR="00E37F70" w:rsidRDefault="008A12ED" w:rsidP="00B453E1">
            <w:pPr>
              <w:numPr>
                <w:ilvl w:val="0"/>
                <w:numId w:val="27"/>
              </w:numPr>
              <w:spacing w:after="40"/>
              <w:ind w:left="459" w:hanging="459"/>
              <w:contextualSpacing/>
              <w:jc w:val="both"/>
              <w:rPr>
                <w:rFonts w:ascii="Calibri" w:hAnsi="Calibri" w:cs="Segoe UI"/>
                <w:b/>
                <w:sz w:val="20"/>
                <w:szCs w:val="20"/>
              </w:rPr>
            </w:pPr>
            <w:r>
              <w:rPr>
                <w:rFonts w:ascii="Calibri" w:hAnsi="Calibri" w:cs="Segoe UI"/>
                <w:b/>
                <w:sz w:val="20"/>
                <w:szCs w:val="20"/>
              </w:rPr>
              <w:t>OFERUJEMY PRZEDMIOT ZAMÓWIENIA OPISANY W ZAŁĄCZNIKU NR 1 DO SIWZ ZA CENĘ:</w:t>
            </w:r>
          </w:p>
          <w:p w:rsidR="00816094" w:rsidRDefault="00816094" w:rsidP="00816094">
            <w:pPr>
              <w:spacing w:after="40"/>
              <w:contextualSpacing/>
              <w:jc w:val="both"/>
              <w:rPr>
                <w:rFonts w:ascii="Calibri" w:hAnsi="Calibri" w:cs="Segoe UI"/>
                <w:b/>
                <w:sz w:val="20"/>
                <w:szCs w:val="20"/>
              </w:rPr>
            </w:pPr>
            <w:r>
              <w:rPr>
                <w:rFonts w:ascii="Calibri" w:hAnsi="Calibri" w:cs="Segoe UI"/>
                <w:b/>
                <w:sz w:val="20"/>
                <w:szCs w:val="20"/>
              </w:rPr>
              <w:t>Oferowana cena netto:……………………………………………………. Zł</w:t>
            </w:r>
          </w:p>
          <w:p w:rsidR="00816094" w:rsidRDefault="00816094" w:rsidP="00816094">
            <w:pPr>
              <w:spacing w:after="40"/>
              <w:contextualSpacing/>
              <w:jc w:val="both"/>
              <w:rPr>
                <w:rFonts w:ascii="Calibri" w:hAnsi="Calibri" w:cs="Segoe UI"/>
                <w:b/>
                <w:sz w:val="20"/>
                <w:szCs w:val="20"/>
              </w:rPr>
            </w:pPr>
            <w:r>
              <w:rPr>
                <w:rFonts w:ascii="Calibri" w:hAnsi="Calibri" w:cs="Segoe UI"/>
                <w:b/>
                <w:sz w:val="20"/>
                <w:szCs w:val="20"/>
              </w:rPr>
              <w:t>Oferowana cena brutto: …………………………………………………… zł w tym:</w:t>
            </w:r>
          </w:p>
          <w:p w:rsidR="00816094" w:rsidRPr="00816094" w:rsidRDefault="00816094" w:rsidP="008A12ED">
            <w:pPr>
              <w:spacing w:after="40"/>
              <w:contextualSpacing/>
              <w:jc w:val="both"/>
              <w:rPr>
                <w:rFonts w:ascii="Calibri" w:hAnsi="Calibri" w:cs="Segoe UI"/>
                <w:sz w:val="20"/>
                <w:szCs w:val="20"/>
              </w:rPr>
            </w:pPr>
            <w:r w:rsidRPr="00816094">
              <w:rPr>
                <w:rFonts w:ascii="Calibri" w:hAnsi="Calibri" w:cs="Segoe UI"/>
                <w:i/>
                <w:sz w:val="20"/>
                <w:szCs w:val="20"/>
              </w:rPr>
              <w:t>(słownie: …………………………………………………………………………………………………………………………………… )</w:t>
            </w:r>
          </w:p>
          <w:p w:rsidR="00816094" w:rsidRDefault="00816094" w:rsidP="008A12ED">
            <w:pPr>
              <w:spacing w:after="40"/>
              <w:contextualSpacing/>
              <w:jc w:val="both"/>
              <w:rPr>
                <w:rFonts w:ascii="Calibri" w:hAnsi="Calibri" w:cs="Segoe UI"/>
                <w:b/>
                <w:sz w:val="20"/>
                <w:szCs w:val="20"/>
              </w:rPr>
            </w:pPr>
            <w:r>
              <w:rPr>
                <w:rFonts w:ascii="Calibri" w:hAnsi="Calibri" w:cs="Segoe UI"/>
                <w:b/>
                <w:sz w:val="20"/>
                <w:szCs w:val="20"/>
              </w:rPr>
              <w:t>Część 1 :</w:t>
            </w:r>
          </w:p>
          <w:p w:rsidR="00816094" w:rsidRDefault="00816094" w:rsidP="00816094">
            <w:pPr>
              <w:spacing w:after="40"/>
              <w:contextualSpacing/>
              <w:jc w:val="both"/>
              <w:rPr>
                <w:rFonts w:ascii="Calibri" w:hAnsi="Calibri" w:cs="Segoe UI"/>
                <w:b/>
                <w:sz w:val="20"/>
                <w:szCs w:val="20"/>
              </w:rPr>
            </w:pPr>
            <w:r>
              <w:rPr>
                <w:rFonts w:ascii="Calibri" w:hAnsi="Calibri" w:cs="Segoe UI"/>
                <w:b/>
                <w:sz w:val="20"/>
                <w:szCs w:val="20"/>
              </w:rPr>
              <w:t>Oferowana cena netto:……………………………………………………. Zł</w:t>
            </w:r>
          </w:p>
          <w:p w:rsidR="00816094" w:rsidRDefault="00816094" w:rsidP="00816094">
            <w:pPr>
              <w:spacing w:after="40"/>
              <w:contextualSpacing/>
              <w:jc w:val="both"/>
              <w:rPr>
                <w:rFonts w:ascii="Calibri" w:hAnsi="Calibri" w:cs="Segoe UI"/>
                <w:b/>
                <w:sz w:val="20"/>
                <w:szCs w:val="20"/>
              </w:rPr>
            </w:pPr>
            <w:r>
              <w:rPr>
                <w:rFonts w:ascii="Calibri" w:hAnsi="Calibri" w:cs="Segoe UI"/>
                <w:b/>
                <w:sz w:val="20"/>
                <w:szCs w:val="20"/>
              </w:rPr>
              <w:t>Oferowana cena brutto: …………………………………………………… zł w tym:</w:t>
            </w:r>
          </w:p>
          <w:p w:rsidR="00816094" w:rsidRPr="00816094" w:rsidRDefault="00816094" w:rsidP="00816094">
            <w:pPr>
              <w:spacing w:after="40"/>
              <w:contextualSpacing/>
              <w:jc w:val="both"/>
              <w:rPr>
                <w:rFonts w:ascii="Calibri" w:hAnsi="Calibri" w:cs="Segoe UI"/>
                <w:sz w:val="20"/>
                <w:szCs w:val="20"/>
              </w:rPr>
            </w:pPr>
            <w:r w:rsidRPr="00816094">
              <w:rPr>
                <w:rFonts w:ascii="Calibri" w:hAnsi="Calibri" w:cs="Segoe UI"/>
                <w:i/>
                <w:sz w:val="20"/>
                <w:szCs w:val="20"/>
              </w:rPr>
              <w:t>(słownie: …………………………………………………………………………………………………………………………………… )</w:t>
            </w:r>
          </w:p>
          <w:p w:rsidR="00816094" w:rsidRDefault="00816094" w:rsidP="00816094">
            <w:pPr>
              <w:spacing w:after="40"/>
              <w:contextualSpacing/>
              <w:jc w:val="both"/>
              <w:rPr>
                <w:rFonts w:ascii="Calibri" w:hAnsi="Calibri" w:cs="Segoe UI"/>
                <w:b/>
                <w:sz w:val="20"/>
                <w:szCs w:val="20"/>
              </w:rPr>
            </w:pPr>
            <w:r>
              <w:rPr>
                <w:rFonts w:ascii="Calibri" w:hAnsi="Calibri" w:cs="Segoe UI"/>
                <w:b/>
                <w:sz w:val="20"/>
                <w:szCs w:val="20"/>
              </w:rPr>
              <w:t>Część 2 :</w:t>
            </w:r>
          </w:p>
          <w:p w:rsidR="00816094" w:rsidRDefault="00816094" w:rsidP="00816094">
            <w:pPr>
              <w:spacing w:after="40"/>
              <w:contextualSpacing/>
              <w:jc w:val="both"/>
              <w:rPr>
                <w:rFonts w:ascii="Calibri" w:hAnsi="Calibri" w:cs="Segoe UI"/>
                <w:b/>
                <w:sz w:val="20"/>
                <w:szCs w:val="20"/>
              </w:rPr>
            </w:pPr>
            <w:r>
              <w:rPr>
                <w:rFonts w:ascii="Calibri" w:hAnsi="Calibri" w:cs="Segoe UI"/>
                <w:b/>
                <w:sz w:val="20"/>
                <w:szCs w:val="20"/>
              </w:rPr>
              <w:t>Oferowana cena netto:……………………………………………………. Zł</w:t>
            </w:r>
          </w:p>
          <w:p w:rsidR="00816094" w:rsidRDefault="00816094" w:rsidP="00816094">
            <w:pPr>
              <w:spacing w:after="40"/>
              <w:contextualSpacing/>
              <w:jc w:val="both"/>
              <w:rPr>
                <w:rFonts w:ascii="Calibri" w:hAnsi="Calibri" w:cs="Segoe UI"/>
                <w:b/>
                <w:sz w:val="20"/>
                <w:szCs w:val="20"/>
              </w:rPr>
            </w:pPr>
            <w:r>
              <w:rPr>
                <w:rFonts w:ascii="Calibri" w:hAnsi="Calibri" w:cs="Segoe UI"/>
                <w:b/>
                <w:sz w:val="20"/>
                <w:szCs w:val="20"/>
              </w:rPr>
              <w:t xml:space="preserve">Oferowana cena brutto: …………………………………………………… zł </w:t>
            </w:r>
          </w:p>
          <w:p w:rsidR="00816094" w:rsidRPr="00816094" w:rsidRDefault="00816094" w:rsidP="00816094">
            <w:pPr>
              <w:spacing w:after="40"/>
              <w:contextualSpacing/>
              <w:jc w:val="both"/>
              <w:rPr>
                <w:rFonts w:ascii="Calibri" w:hAnsi="Calibri" w:cs="Segoe UI"/>
                <w:i/>
                <w:sz w:val="20"/>
                <w:szCs w:val="20"/>
              </w:rPr>
            </w:pPr>
            <w:r w:rsidRPr="00816094">
              <w:rPr>
                <w:rFonts w:ascii="Calibri" w:hAnsi="Calibri" w:cs="Segoe UI"/>
                <w:i/>
                <w:sz w:val="20"/>
                <w:szCs w:val="20"/>
              </w:rPr>
              <w:t>(słownie: …………………………………………………………………………………………………………………………………… )</w:t>
            </w:r>
          </w:p>
          <w:p w:rsidR="00440AA1" w:rsidRDefault="00440AA1" w:rsidP="00440AA1">
            <w:pPr>
              <w:spacing w:after="40"/>
              <w:contextualSpacing/>
              <w:jc w:val="both"/>
              <w:rPr>
                <w:rFonts w:ascii="Calibri" w:hAnsi="Calibri" w:cs="Segoe UI"/>
                <w:b/>
                <w:sz w:val="20"/>
                <w:szCs w:val="20"/>
              </w:rPr>
            </w:pPr>
            <w:r>
              <w:rPr>
                <w:rFonts w:ascii="Calibri" w:hAnsi="Calibri" w:cs="Segoe UI"/>
                <w:b/>
                <w:sz w:val="20"/>
                <w:szCs w:val="20"/>
              </w:rPr>
              <w:t xml:space="preserve">Część </w:t>
            </w:r>
            <w:r w:rsidR="003D59B3">
              <w:rPr>
                <w:rFonts w:ascii="Calibri" w:hAnsi="Calibri" w:cs="Segoe UI"/>
                <w:b/>
                <w:sz w:val="20"/>
                <w:szCs w:val="20"/>
              </w:rPr>
              <w:t>3</w:t>
            </w:r>
            <w:r>
              <w:rPr>
                <w:rFonts w:ascii="Calibri" w:hAnsi="Calibri" w:cs="Segoe UI"/>
                <w:b/>
                <w:sz w:val="20"/>
                <w:szCs w:val="20"/>
              </w:rPr>
              <w:t xml:space="preserve"> :</w:t>
            </w:r>
          </w:p>
          <w:p w:rsidR="00440AA1" w:rsidRDefault="00440AA1" w:rsidP="00440AA1">
            <w:pPr>
              <w:spacing w:after="40"/>
              <w:contextualSpacing/>
              <w:jc w:val="both"/>
              <w:rPr>
                <w:rFonts w:ascii="Calibri" w:hAnsi="Calibri" w:cs="Segoe UI"/>
                <w:b/>
                <w:sz w:val="20"/>
                <w:szCs w:val="20"/>
              </w:rPr>
            </w:pPr>
            <w:r>
              <w:rPr>
                <w:rFonts w:ascii="Calibri" w:hAnsi="Calibri" w:cs="Segoe UI"/>
                <w:b/>
                <w:sz w:val="20"/>
                <w:szCs w:val="20"/>
              </w:rPr>
              <w:t>Oferowana cena netto:……………………………………………………. Zł</w:t>
            </w:r>
          </w:p>
          <w:p w:rsidR="00440AA1" w:rsidRDefault="00440AA1" w:rsidP="00440AA1">
            <w:pPr>
              <w:spacing w:after="40"/>
              <w:contextualSpacing/>
              <w:jc w:val="both"/>
              <w:rPr>
                <w:rFonts w:ascii="Calibri" w:hAnsi="Calibri" w:cs="Segoe UI"/>
                <w:b/>
                <w:sz w:val="20"/>
                <w:szCs w:val="20"/>
              </w:rPr>
            </w:pPr>
            <w:r>
              <w:rPr>
                <w:rFonts w:ascii="Calibri" w:hAnsi="Calibri" w:cs="Segoe UI"/>
                <w:b/>
                <w:sz w:val="20"/>
                <w:szCs w:val="20"/>
              </w:rPr>
              <w:t>Oferowana cena brutto: …………………………………………………… zł w tym:</w:t>
            </w:r>
          </w:p>
          <w:p w:rsidR="00440AA1" w:rsidRPr="00816094" w:rsidRDefault="00440AA1" w:rsidP="00440AA1">
            <w:pPr>
              <w:spacing w:after="40"/>
              <w:contextualSpacing/>
              <w:jc w:val="both"/>
              <w:rPr>
                <w:rFonts w:ascii="Calibri" w:hAnsi="Calibri" w:cs="Segoe UI"/>
                <w:sz w:val="20"/>
                <w:szCs w:val="20"/>
              </w:rPr>
            </w:pPr>
            <w:r w:rsidRPr="00816094">
              <w:rPr>
                <w:rFonts w:ascii="Calibri" w:hAnsi="Calibri" w:cs="Segoe UI"/>
                <w:i/>
                <w:sz w:val="20"/>
                <w:szCs w:val="20"/>
              </w:rPr>
              <w:t>(słownie: …………………………………………………………………………………………………………………………………… )</w:t>
            </w:r>
          </w:p>
          <w:p w:rsidR="00440AA1" w:rsidRDefault="00440AA1" w:rsidP="00440AA1">
            <w:pPr>
              <w:spacing w:after="40"/>
              <w:contextualSpacing/>
              <w:jc w:val="both"/>
              <w:rPr>
                <w:rFonts w:ascii="Calibri" w:hAnsi="Calibri" w:cs="Segoe UI"/>
                <w:b/>
                <w:sz w:val="20"/>
                <w:szCs w:val="20"/>
              </w:rPr>
            </w:pPr>
            <w:r>
              <w:rPr>
                <w:rFonts w:ascii="Calibri" w:hAnsi="Calibri" w:cs="Segoe UI"/>
                <w:b/>
                <w:sz w:val="20"/>
                <w:szCs w:val="20"/>
              </w:rPr>
              <w:t xml:space="preserve">Część </w:t>
            </w:r>
            <w:r w:rsidR="003D59B3">
              <w:rPr>
                <w:rFonts w:ascii="Calibri" w:hAnsi="Calibri" w:cs="Segoe UI"/>
                <w:b/>
                <w:sz w:val="20"/>
                <w:szCs w:val="20"/>
              </w:rPr>
              <w:t>4</w:t>
            </w:r>
            <w:r>
              <w:rPr>
                <w:rFonts w:ascii="Calibri" w:hAnsi="Calibri" w:cs="Segoe UI"/>
                <w:b/>
                <w:sz w:val="20"/>
                <w:szCs w:val="20"/>
              </w:rPr>
              <w:t xml:space="preserve"> :</w:t>
            </w:r>
          </w:p>
          <w:p w:rsidR="00440AA1" w:rsidRDefault="00440AA1" w:rsidP="00440AA1">
            <w:pPr>
              <w:spacing w:after="40"/>
              <w:contextualSpacing/>
              <w:jc w:val="both"/>
              <w:rPr>
                <w:rFonts w:ascii="Calibri" w:hAnsi="Calibri" w:cs="Segoe UI"/>
                <w:b/>
                <w:sz w:val="20"/>
                <w:szCs w:val="20"/>
              </w:rPr>
            </w:pPr>
            <w:r>
              <w:rPr>
                <w:rFonts w:ascii="Calibri" w:hAnsi="Calibri" w:cs="Segoe UI"/>
                <w:b/>
                <w:sz w:val="20"/>
                <w:szCs w:val="20"/>
              </w:rPr>
              <w:t>Oferowana cena netto:……………………………………………………. Zł</w:t>
            </w:r>
          </w:p>
          <w:p w:rsidR="00440AA1" w:rsidRDefault="00440AA1" w:rsidP="00440AA1">
            <w:pPr>
              <w:spacing w:after="40"/>
              <w:contextualSpacing/>
              <w:jc w:val="both"/>
              <w:rPr>
                <w:rFonts w:ascii="Calibri" w:hAnsi="Calibri" w:cs="Segoe UI"/>
                <w:b/>
                <w:sz w:val="20"/>
                <w:szCs w:val="20"/>
              </w:rPr>
            </w:pPr>
            <w:r>
              <w:rPr>
                <w:rFonts w:ascii="Calibri" w:hAnsi="Calibri" w:cs="Segoe UI"/>
                <w:b/>
                <w:sz w:val="20"/>
                <w:szCs w:val="20"/>
              </w:rPr>
              <w:t xml:space="preserve">Oferowana cena brutto: …………………………………………………… zł </w:t>
            </w:r>
          </w:p>
          <w:p w:rsidR="00440AA1" w:rsidRPr="00816094" w:rsidRDefault="00440AA1" w:rsidP="00440AA1">
            <w:pPr>
              <w:spacing w:after="40"/>
              <w:contextualSpacing/>
              <w:jc w:val="both"/>
              <w:rPr>
                <w:rFonts w:ascii="Calibri" w:hAnsi="Calibri" w:cs="Segoe UI"/>
                <w:i/>
                <w:sz w:val="20"/>
                <w:szCs w:val="20"/>
              </w:rPr>
            </w:pPr>
            <w:r w:rsidRPr="00816094">
              <w:rPr>
                <w:rFonts w:ascii="Calibri" w:hAnsi="Calibri" w:cs="Segoe UI"/>
                <w:i/>
                <w:sz w:val="20"/>
                <w:szCs w:val="20"/>
              </w:rPr>
              <w:t>(słownie: …………………………………………………………………………………………………………………………………… )</w:t>
            </w:r>
          </w:p>
          <w:p w:rsidR="00A35902" w:rsidRPr="00E75F43" w:rsidRDefault="00A35902" w:rsidP="0038547C">
            <w:pPr>
              <w:spacing w:after="40"/>
              <w:contextualSpacing/>
              <w:jc w:val="both"/>
              <w:rPr>
                <w:rFonts w:cs="Arial"/>
                <w:sz w:val="20"/>
              </w:rPr>
            </w:pPr>
          </w:p>
        </w:tc>
      </w:tr>
      <w:tr w:rsidR="00E37F70" w:rsidRPr="00E37F70" w:rsidTr="005E3059">
        <w:trPr>
          <w:trHeight w:val="268"/>
        </w:trPr>
        <w:tc>
          <w:tcPr>
            <w:tcW w:w="9214" w:type="dxa"/>
            <w:gridSpan w:val="2"/>
            <w:shd w:val="clear" w:color="auto" w:fill="auto"/>
          </w:tcPr>
          <w:p w:rsidR="00E37F70" w:rsidRPr="009F4795" w:rsidRDefault="00023248" w:rsidP="00B453E1">
            <w:pPr>
              <w:pStyle w:val="Akapitzlist"/>
              <w:numPr>
                <w:ilvl w:val="0"/>
                <w:numId w:val="26"/>
              </w:numPr>
              <w:spacing w:after="40"/>
              <w:contextualSpacing/>
              <w:jc w:val="both"/>
              <w:rPr>
                <w:rFonts w:ascii="Calibri" w:hAnsi="Calibri" w:cs="Segoe UI"/>
                <w:b/>
                <w:sz w:val="20"/>
                <w:szCs w:val="20"/>
              </w:rPr>
            </w:pPr>
            <w:r>
              <w:rPr>
                <w:rFonts w:ascii="Calibri" w:hAnsi="Calibri" w:cs="Segoe UI"/>
                <w:b/>
                <w:sz w:val="20"/>
                <w:szCs w:val="20"/>
              </w:rPr>
              <w:t>OŚWIADCZAMY ŻE</w:t>
            </w:r>
            <w:r w:rsidR="00E37F70" w:rsidRPr="009F4795">
              <w:rPr>
                <w:rFonts w:ascii="Calibri" w:hAnsi="Calibri" w:cs="Segoe UI"/>
                <w:b/>
                <w:sz w:val="20"/>
                <w:szCs w:val="20"/>
              </w:rPr>
              <w:t>:</w:t>
            </w:r>
          </w:p>
          <w:p w:rsidR="00E37F70" w:rsidRPr="00AE73DF" w:rsidRDefault="00E37F70" w:rsidP="00B453E1">
            <w:pPr>
              <w:pStyle w:val="Tekstpodstawowywcity2"/>
              <w:numPr>
                <w:ilvl w:val="0"/>
                <w:numId w:val="26"/>
              </w:numPr>
              <w:tabs>
                <w:tab w:val="left" w:pos="459"/>
              </w:tabs>
              <w:spacing w:after="40" w:line="240" w:lineRule="auto"/>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E37F70" w:rsidRPr="00501FC7" w:rsidRDefault="00E37F70" w:rsidP="00B453E1">
            <w:pPr>
              <w:pStyle w:val="Tekstpodstawowywcity2"/>
              <w:numPr>
                <w:ilvl w:val="0"/>
                <w:numId w:val="26"/>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E37F70" w:rsidRPr="00501FC7" w:rsidRDefault="00E37F70" w:rsidP="00B453E1">
            <w:pPr>
              <w:pStyle w:val="Tekstpodstawowywcity2"/>
              <w:numPr>
                <w:ilvl w:val="0"/>
                <w:numId w:val="26"/>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E37F70" w:rsidRPr="00501FC7" w:rsidRDefault="00E37F70" w:rsidP="00B453E1">
            <w:pPr>
              <w:pStyle w:val="Tekstpodstawowywcity2"/>
              <w:numPr>
                <w:ilvl w:val="0"/>
                <w:numId w:val="26"/>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002A78CE">
              <w:rPr>
                <w:rFonts w:ascii="Calibri" w:hAnsi="Calibri" w:cs="Segoe UI"/>
                <w:b/>
                <w:sz w:val="20"/>
                <w:szCs w:val="20"/>
              </w:rPr>
              <w:t>60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rsidR="00E37F70" w:rsidRPr="00501FC7" w:rsidRDefault="00E37F70" w:rsidP="00B453E1">
            <w:pPr>
              <w:numPr>
                <w:ilvl w:val="0"/>
                <w:numId w:val="26"/>
              </w:numPr>
              <w:tabs>
                <w:tab w:val="left" w:pos="459"/>
              </w:tabs>
              <w:spacing w:after="40"/>
              <w:rPr>
                <w:rFonts w:ascii="Calibri" w:hAnsi="Calibri" w:cs="Segoe UI"/>
                <w:sz w:val="20"/>
                <w:szCs w:val="20"/>
              </w:rPr>
            </w:pPr>
            <w:r w:rsidRPr="00501FC7">
              <w:rPr>
                <w:rFonts w:ascii="Calibri" w:hAnsi="Calibri"/>
                <w:sz w:val="20"/>
                <w:szCs w:val="20"/>
              </w:rPr>
              <w:t xml:space="preserve">wadium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w:t>
            </w:r>
            <w:r>
              <w:rPr>
                <w:rFonts w:ascii="Calibri" w:hAnsi="Calibri"/>
                <w:sz w:val="20"/>
                <w:szCs w:val="20"/>
              </w:rPr>
              <w:lastRenderedPageBreak/>
              <w:t>dniu .......................</w:t>
            </w:r>
            <w:r w:rsidRPr="00501FC7">
              <w:rPr>
                <w:rFonts w:ascii="Calibri" w:hAnsi="Calibri"/>
                <w:sz w:val="20"/>
                <w:szCs w:val="20"/>
              </w:rPr>
              <w:t>......................................,</w:t>
            </w:r>
            <w:r w:rsidR="004C1064">
              <w:rPr>
                <w:rFonts w:ascii="Calibri" w:hAnsi="Calibri"/>
                <w:sz w:val="20"/>
                <w:szCs w:val="20"/>
              </w:rPr>
              <w:t xml:space="preserve"> w formie: …</w:t>
            </w:r>
            <w:r>
              <w:rPr>
                <w:rFonts w:ascii="Calibri" w:hAnsi="Calibri"/>
                <w:sz w:val="20"/>
                <w:szCs w:val="20"/>
              </w:rPr>
              <w:t>................................</w:t>
            </w:r>
            <w:r w:rsidRPr="00501FC7">
              <w:rPr>
                <w:rFonts w:ascii="Calibri" w:hAnsi="Calibri"/>
                <w:sz w:val="20"/>
                <w:szCs w:val="20"/>
              </w:rPr>
              <w:t>......................................;</w:t>
            </w:r>
          </w:p>
          <w:p w:rsidR="00E37F70" w:rsidRPr="00023248" w:rsidRDefault="00E37F70" w:rsidP="00B453E1">
            <w:pPr>
              <w:numPr>
                <w:ilvl w:val="0"/>
                <w:numId w:val="26"/>
              </w:numPr>
              <w:tabs>
                <w:tab w:val="left" w:pos="459"/>
              </w:tabs>
              <w:spacing w:after="40"/>
              <w:jc w:val="both"/>
              <w:rPr>
                <w:rFonts w:ascii="Calibri" w:hAnsi="Calibri" w:cs="Segoe UI"/>
                <w:sz w:val="20"/>
                <w:szCs w:val="20"/>
              </w:rPr>
            </w:pPr>
            <w:r w:rsidRPr="00501FC7">
              <w:rPr>
                <w:rFonts w:ascii="Calibri" w:hAnsi="Calibri"/>
                <w:sz w:val="20"/>
                <w:szCs w:val="20"/>
              </w:rPr>
              <w:t>prosimy o zwrot wadium (wniesionego w pieniądzu), na zasadach określonych w art. 46 ustawy PZP, na następujący rachunek: …...………………..............................................................................................…...………;</w:t>
            </w:r>
          </w:p>
          <w:p w:rsidR="004C1064" w:rsidRPr="00A62CC6" w:rsidRDefault="004C1064" w:rsidP="00B453E1">
            <w:pPr>
              <w:numPr>
                <w:ilvl w:val="0"/>
                <w:numId w:val="26"/>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rsidR="00FF48BA" w:rsidRPr="004C1064" w:rsidRDefault="00FF48BA" w:rsidP="00B453E1">
            <w:pPr>
              <w:numPr>
                <w:ilvl w:val="0"/>
                <w:numId w:val="26"/>
              </w:numPr>
              <w:tabs>
                <w:tab w:val="left" w:pos="459"/>
              </w:tabs>
              <w:spacing w:after="40"/>
              <w:jc w:val="both"/>
              <w:rPr>
                <w:rFonts w:ascii="Calibri" w:hAnsi="Calibri" w:cs="Segoe UI"/>
                <w:sz w:val="20"/>
                <w:szCs w:val="20"/>
              </w:rPr>
            </w:pPr>
            <w:r w:rsidRPr="004C1064">
              <w:rPr>
                <w:rFonts w:ascii="Calibri" w:hAnsi="Calibri" w:cs="Segoe UI"/>
                <w:sz w:val="20"/>
                <w:szCs w:val="20"/>
              </w:rPr>
              <w:t>Oświadczam, że przedmiot zamówienia wykonam</w:t>
            </w:r>
            <w:r w:rsidR="004C1064">
              <w:rPr>
                <w:rFonts w:ascii="Calibri" w:hAnsi="Calibri" w:cs="Segoe UI"/>
                <w:sz w:val="20"/>
                <w:szCs w:val="20"/>
              </w:rPr>
              <w:t>y</w:t>
            </w:r>
            <w:r w:rsidRPr="004C1064">
              <w:rPr>
                <w:rFonts w:ascii="Calibri" w:hAnsi="Calibri" w:cs="Segoe UI"/>
                <w:sz w:val="20"/>
                <w:szCs w:val="20"/>
              </w:rPr>
              <w:t xml:space="preserve"> bez udziału podwykonawców.</w:t>
            </w:r>
          </w:p>
          <w:p w:rsidR="00FF48BA" w:rsidRPr="00816094" w:rsidRDefault="00FF48BA" w:rsidP="00816094">
            <w:pPr>
              <w:pStyle w:val="Tekstpodstawowywcity2"/>
              <w:tabs>
                <w:tab w:val="left" w:pos="459"/>
              </w:tabs>
              <w:spacing w:after="40" w:line="240" w:lineRule="auto"/>
              <w:ind w:left="459"/>
              <w:jc w:val="both"/>
              <w:rPr>
                <w:rFonts w:ascii="Calibri" w:hAnsi="Calibri" w:cs="Segoe UI"/>
                <w:i/>
                <w:sz w:val="20"/>
                <w:szCs w:val="20"/>
              </w:rPr>
            </w:pPr>
            <w:r w:rsidRPr="00816094">
              <w:rPr>
                <w:rFonts w:ascii="Calibri" w:hAnsi="Calibri" w:cs="Segoe UI"/>
                <w:i/>
                <w:sz w:val="20"/>
                <w:szCs w:val="20"/>
              </w:rPr>
              <w:t>W przypadku wykonywania przedmiotu zamówienia z udziałem podwykonawców wy</w:t>
            </w:r>
            <w:r w:rsidR="002A2C70" w:rsidRPr="00816094">
              <w:rPr>
                <w:rFonts w:ascii="Calibri" w:hAnsi="Calibri" w:cs="Segoe UI"/>
                <w:i/>
                <w:sz w:val="20"/>
                <w:szCs w:val="20"/>
              </w:rPr>
              <w:t xml:space="preserve">konawca jest zobowiązany </w:t>
            </w:r>
            <w:r w:rsidRPr="00816094">
              <w:rPr>
                <w:rFonts w:ascii="Calibri" w:hAnsi="Calibri" w:cs="Segoe UI"/>
                <w:i/>
                <w:sz w:val="20"/>
                <w:szCs w:val="20"/>
              </w:rPr>
              <w:t xml:space="preserve"> poda</w:t>
            </w:r>
            <w:r w:rsidR="002A2C70" w:rsidRPr="00816094">
              <w:rPr>
                <w:rFonts w:ascii="Calibri" w:hAnsi="Calibri" w:cs="Segoe UI"/>
                <w:i/>
                <w:sz w:val="20"/>
                <w:szCs w:val="20"/>
              </w:rPr>
              <w:t>ć zakres tej części zamówienia: …………………………………………………………………………….;</w:t>
            </w:r>
          </w:p>
          <w:p w:rsidR="002A2C70" w:rsidRPr="00FF48BA" w:rsidRDefault="002A2C70" w:rsidP="00816094">
            <w:pPr>
              <w:pStyle w:val="Tekstpodstawowywcity2"/>
              <w:tabs>
                <w:tab w:val="left" w:pos="459"/>
              </w:tabs>
              <w:spacing w:after="40" w:line="240" w:lineRule="auto"/>
              <w:ind w:left="459"/>
              <w:jc w:val="both"/>
              <w:rPr>
                <w:rFonts w:ascii="Calibri" w:hAnsi="Calibri" w:cs="Segoe UI"/>
                <w:sz w:val="20"/>
                <w:szCs w:val="20"/>
              </w:rPr>
            </w:pPr>
            <w:r w:rsidRPr="00816094">
              <w:rPr>
                <w:rFonts w:ascii="Calibri" w:hAnsi="Calibri" w:cs="Segoe UI"/>
                <w:i/>
                <w:sz w:val="20"/>
                <w:szCs w:val="20"/>
              </w:rPr>
              <w:t>Nazwę /firmę/podwykonawcy:……………………………………………………………………………………………………………</w:t>
            </w:r>
          </w:p>
          <w:p w:rsidR="00E37F70" w:rsidRDefault="00FF48BA" w:rsidP="00FF48BA">
            <w:pPr>
              <w:pStyle w:val="Tekstpodstawowywcity2"/>
              <w:tabs>
                <w:tab w:val="left" w:pos="459"/>
              </w:tabs>
              <w:spacing w:after="40" w:line="240" w:lineRule="auto"/>
              <w:ind w:left="459"/>
              <w:jc w:val="both"/>
              <w:rPr>
                <w:rFonts w:ascii="Calibri" w:hAnsi="Calibri" w:cs="Segoe UI"/>
                <w:sz w:val="20"/>
                <w:szCs w:val="20"/>
              </w:rPr>
            </w:pPr>
            <w:r w:rsidRPr="00FF48BA">
              <w:rPr>
                <w:rFonts w:ascii="Calibri" w:hAnsi="Calibri" w:cs="Segoe UI"/>
                <w:sz w:val="20"/>
                <w:szCs w:val="20"/>
              </w:rPr>
              <w:t>Nie podanie powyżej przez wykonawcę zakresu części zamówienia, który powierzy podwykonawcom będziemy traktować, że wykonawca wykona cały przedmiot zamówienia własnymi siłami.</w:t>
            </w:r>
          </w:p>
          <w:p w:rsidR="00A56E55" w:rsidRDefault="00A56E55" w:rsidP="00FF48BA">
            <w:pPr>
              <w:pStyle w:val="Tekstpodstawowywcity2"/>
              <w:tabs>
                <w:tab w:val="left" w:pos="459"/>
              </w:tabs>
              <w:spacing w:after="40" w:line="240" w:lineRule="auto"/>
              <w:ind w:left="459"/>
              <w:jc w:val="both"/>
              <w:rPr>
                <w:rFonts w:ascii="Calibri" w:hAnsi="Calibri" w:cs="Segoe UI"/>
                <w:sz w:val="20"/>
                <w:szCs w:val="20"/>
              </w:rPr>
            </w:pPr>
          </w:p>
          <w:p w:rsidR="00A56E55" w:rsidRPr="0063387F" w:rsidRDefault="00A56E55" w:rsidP="00A56E55">
            <w:pPr>
              <w:ind w:left="34"/>
              <w:rPr>
                <w:rFonts w:ascii="Calibri" w:hAnsi="Calibri" w:cs="Calibri"/>
                <w:sz w:val="20"/>
              </w:rPr>
            </w:pPr>
            <w:r w:rsidRPr="0063387F">
              <w:rPr>
                <w:rFonts w:ascii="Calibri" w:hAnsi="Calibri" w:cs="Calibri"/>
                <w:sz w:val="20"/>
              </w:rPr>
              <w:t>Oświadczam, że jestem małym/średnim przedsiębiorstwem:</w:t>
            </w:r>
          </w:p>
          <w:p w:rsidR="00A56E55" w:rsidRPr="00A62CC6" w:rsidRDefault="00A56E55" w:rsidP="00A56E55">
            <w:pPr>
              <w:numPr>
                <w:ilvl w:val="3"/>
                <w:numId w:val="52"/>
              </w:numPr>
              <w:tabs>
                <w:tab w:val="clear" w:pos="2880"/>
              </w:tabs>
              <w:spacing w:line="360" w:lineRule="auto"/>
              <w:ind w:left="1134"/>
              <w:contextualSpacing/>
              <w:jc w:val="both"/>
              <w:rPr>
                <w:rFonts w:ascii="Calibri" w:eastAsia="Calibri" w:hAnsi="Calibri" w:cs="Calibri"/>
                <w:sz w:val="20"/>
                <w:lang w:eastAsia="en-US"/>
              </w:rPr>
            </w:pPr>
            <w:r w:rsidRPr="00A62CC6">
              <w:rPr>
                <w:rFonts w:ascii="Calibri" w:eastAsia="Calibri" w:hAnsi="Calibri" w:cs="Calibri"/>
                <w:sz w:val="20"/>
                <w:lang w:eastAsia="en-US"/>
              </w:rPr>
              <w:t>Tak ____________________proszę podać jakim?(małym/średnim)</w:t>
            </w:r>
          </w:p>
          <w:p w:rsidR="00A56E55" w:rsidRPr="00A62CC6" w:rsidRDefault="00A56E55" w:rsidP="00A56E55">
            <w:pPr>
              <w:numPr>
                <w:ilvl w:val="3"/>
                <w:numId w:val="52"/>
              </w:numPr>
              <w:tabs>
                <w:tab w:val="clear" w:pos="2880"/>
              </w:tabs>
              <w:spacing w:line="360" w:lineRule="auto"/>
              <w:ind w:left="1134"/>
              <w:contextualSpacing/>
              <w:jc w:val="both"/>
              <w:rPr>
                <w:rFonts w:ascii="Calibri" w:eastAsia="Calibri" w:hAnsi="Calibri" w:cs="Calibri"/>
                <w:sz w:val="20"/>
                <w:lang w:eastAsia="en-US"/>
              </w:rPr>
            </w:pPr>
            <w:r w:rsidRPr="00A62CC6">
              <w:rPr>
                <w:rFonts w:ascii="Calibri" w:eastAsia="Calibri" w:hAnsi="Calibri" w:cs="Calibri"/>
                <w:sz w:val="20"/>
                <w:lang w:eastAsia="en-US"/>
              </w:rPr>
              <w:t>Nie</w:t>
            </w:r>
          </w:p>
          <w:p w:rsidR="00A56E55" w:rsidRPr="00A62CC6" w:rsidRDefault="00A56E55" w:rsidP="00A56E55">
            <w:pPr>
              <w:overflowPunct w:val="0"/>
              <w:autoSpaceDE w:val="0"/>
              <w:autoSpaceDN w:val="0"/>
              <w:adjustRightInd w:val="0"/>
              <w:jc w:val="both"/>
              <w:rPr>
                <w:rFonts w:ascii="Calibri" w:hAnsi="Calibri" w:cs="Calibri"/>
                <w:sz w:val="20"/>
              </w:rPr>
            </w:pPr>
            <w:r w:rsidRPr="00A62CC6">
              <w:rPr>
                <w:rFonts w:ascii="Calibri" w:hAnsi="Calibri" w:cs="Calibri"/>
                <w:sz w:val="20"/>
              </w:rPr>
              <w:t>Zgodnie z zaleceniem Komisji z dnia 6 maja 2003 r. dotyczącym definicji mikroprzedsiębiorstw oraz małych i średnich przedsiębiorstw (Dz.U. L 124 z 20.5.2003, s. 36):</w:t>
            </w:r>
          </w:p>
          <w:p w:rsidR="00A56E55" w:rsidRPr="00A62CC6" w:rsidRDefault="00A56E55" w:rsidP="00A56E55">
            <w:pPr>
              <w:overflowPunct w:val="0"/>
              <w:autoSpaceDE w:val="0"/>
              <w:autoSpaceDN w:val="0"/>
              <w:adjustRightInd w:val="0"/>
              <w:jc w:val="both"/>
              <w:rPr>
                <w:rFonts w:ascii="Calibri" w:hAnsi="Calibri" w:cs="Calibri"/>
                <w:sz w:val="20"/>
              </w:rPr>
            </w:pPr>
            <w:r w:rsidRPr="00A62CC6">
              <w:rPr>
                <w:rFonts w:ascii="Calibri" w:hAnsi="Calibri" w:cs="Calibri"/>
                <w:b/>
                <w:sz w:val="20"/>
              </w:rPr>
              <w:t>Małe przedsiębiorstwo:</w:t>
            </w:r>
            <w:r w:rsidRPr="00A62CC6">
              <w:rPr>
                <w:rFonts w:ascii="Calibri" w:hAnsi="Calibri" w:cs="Calibri"/>
                <w:sz w:val="20"/>
              </w:rPr>
              <w:t xml:space="preserve"> przedsiębiorstwo, które zatrudnia mniej niż 50 osób i którego roczny obrót lub roczna suma bilansowa nie przekracza 10 milionów EURO.</w:t>
            </w:r>
          </w:p>
          <w:p w:rsidR="00A56E55" w:rsidRDefault="00A56E55" w:rsidP="00A56E55">
            <w:pPr>
              <w:pStyle w:val="Tekstpodstawowywcity2"/>
              <w:tabs>
                <w:tab w:val="left" w:pos="459"/>
              </w:tabs>
              <w:spacing w:after="40" w:line="240" w:lineRule="auto"/>
              <w:ind w:left="459"/>
              <w:jc w:val="both"/>
              <w:rPr>
                <w:rFonts w:ascii="Calibri" w:hAnsi="Calibri" w:cs="Segoe UI"/>
                <w:sz w:val="20"/>
                <w:szCs w:val="20"/>
              </w:rPr>
            </w:pPr>
            <w:r w:rsidRPr="00A62CC6">
              <w:rPr>
                <w:rFonts w:ascii="Calibri" w:hAnsi="Calibri" w:cs="Calibri"/>
                <w:b/>
                <w:sz w:val="20"/>
              </w:rPr>
              <w:t xml:space="preserve">Średnie przedsiębiorstwa: </w:t>
            </w:r>
            <w:r w:rsidRPr="00A62CC6">
              <w:rPr>
                <w:rFonts w:ascii="Calibri" w:hAnsi="Calibri" w:cs="Calibri"/>
                <w:sz w:val="20"/>
              </w:rPr>
              <w:t xml:space="preserve">przedsiębiorstwa, które nie są mikroprzedsiębiorstwami ani małymi przedsiębiorstwami i które zatrudniają mniej niż 250 osób i których roczny obrót nie przekracza 50 milionów EUR </w:t>
            </w:r>
            <w:r w:rsidRPr="00A62CC6">
              <w:rPr>
                <w:rFonts w:ascii="Calibri" w:hAnsi="Calibri" w:cs="Calibri"/>
                <w:i/>
                <w:sz w:val="20"/>
              </w:rPr>
              <w:t>lub</w:t>
            </w:r>
            <w:r w:rsidRPr="00A62CC6">
              <w:rPr>
                <w:rFonts w:ascii="Calibri" w:hAnsi="Calibri" w:cs="Calibri"/>
                <w:sz w:val="20"/>
              </w:rPr>
              <w:t xml:space="preserve"> roczna suma bilansowa nie przekracza 43 milionów EURO.</w:t>
            </w:r>
          </w:p>
          <w:p w:rsidR="00A56E55" w:rsidRPr="009F4795" w:rsidRDefault="00A56E55" w:rsidP="00FF48BA">
            <w:pPr>
              <w:pStyle w:val="Tekstpodstawowywcity2"/>
              <w:tabs>
                <w:tab w:val="left" w:pos="459"/>
              </w:tabs>
              <w:spacing w:after="40" w:line="240" w:lineRule="auto"/>
              <w:ind w:left="459"/>
              <w:jc w:val="both"/>
              <w:rPr>
                <w:rFonts w:ascii="Calibri" w:hAnsi="Calibri" w:cs="Segoe UI"/>
                <w:sz w:val="20"/>
                <w:szCs w:val="20"/>
              </w:rPr>
            </w:pPr>
          </w:p>
        </w:tc>
      </w:tr>
      <w:tr w:rsidR="00E37F70" w:rsidRPr="00E37F70" w:rsidTr="005E3059">
        <w:trPr>
          <w:trHeight w:val="425"/>
        </w:trPr>
        <w:tc>
          <w:tcPr>
            <w:tcW w:w="9214" w:type="dxa"/>
            <w:gridSpan w:val="2"/>
          </w:tcPr>
          <w:p w:rsidR="00E37F70" w:rsidRPr="009F4795" w:rsidRDefault="00E37F70" w:rsidP="00B453E1">
            <w:pPr>
              <w:pStyle w:val="Akapitzlist"/>
              <w:numPr>
                <w:ilvl w:val="0"/>
                <w:numId w:val="27"/>
              </w:numPr>
              <w:spacing w:after="40"/>
              <w:ind w:left="459" w:hanging="425"/>
              <w:contextualSpacing/>
              <w:rPr>
                <w:rFonts w:ascii="Calibri" w:hAnsi="Calibri" w:cs="Segoe UI"/>
                <w:b/>
                <w:sz w:val="20"/>
                <w:szCs w:val="20"/>
              </w:rPr>
            </w:pPr>
            <w:r w:rsidRPr="009F4795">
              <w:rPr>
                <w:rFonts w:ascii="Calibri" w:hAnsi="Calibri" w:cs="Segoe UI"/>
                <w:b/>
                <w:sz w:val="20"/>
                <w:szCs w:val="20"/>
              </w:rPr>
              <w:lastRenderedPageBreak/>
              <w:t>ZOBOWIĄZANIA W PRZYPADKU PRZYZNANIA ZAMÓWIENIA:</w:t>
            </w:r>
          </w:p>
          <w:p w:rsidR="00E37F70" w:rsidRPr="00A01F2E" w:rsidRDefault="00E37F70" w:rsidP="00B453E1">
            <w:pPr>
              <w:numPr>
                <w:ilvl w:val="0"/>
                <w:numId w:val="18"/>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E37F70" w:rsidRPr="00501FC7" w:rsidRDefault="00E37F70" w:rsidP="00B453E1">
            <w:pPr>
              <w:numPr>
                <w:ilvl w:val="0"/>
                <w:numId w:val="18"/>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4C33E9" w:rsidRDefault="00E37F70"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4C33E9" w:rsidRPr="004C33E9" w:rsidRDefault="004C33E9" w:rsidP="00B453E1">
            <w:pPr>
              <w:pStyle w:val="Akapitzlist"/>
              <w:numPr>
                <w:ilvl w:val="0"/>
                <w:numId w:val="31"/>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00C86F7D">
              <w:rPr>
                <w:rFonts w:ascii="Calibri" w:hAnsi="Calibri" w:cs="Segoe UI"/>
                <w:sz w:val="20"/>
                <w:szCs w:val="20"/>
              </w:rPr>
              <w:t>………………………………………………………………………………</w:t>
            </w:r>
          </w:p>
          <w:p w:rsidR="004C33E9" w:rsidRPr="001E6C7C" w:rsidRDefault="004C33E9" w:rsidP="004C33E9">
            <w:pPr>
              <w:spacing w:after="40"/>
              <w:jc w:val="both"/>
              <w:rPr>
                <w:rFonts w:ascii="Calibri" w:hAnsi="Calibri" w:cs="Segoe UI"/>
                <w:bCs/>
                <w:iCs/>
                <w:sz w:val="20"/>
                <w:szCs w:val="20"/>
              </w:rPr>
            </w:pPr>
          </w:p>
        </w:tc>
      </w:tr>
      <w:tr w:rsidR="00E37F70" w:rsidRPr="00E37F70" w:rsidTr="005E3059">
        <w:trPr>
          <w:trHeight w:val="241"/>
        </w:trPr>
        <w:tc>
          <w:tcPr>
            <w:tcW w:w="9214" w:type="dxa"/>
            <w:gridSpan w:val="2"/>
          </w:tcPr>
          <w:p w:rsidR="00E37F70" w:rsidRPr="009F4795" w:rsidRDefault="00E37F70" w:rsidP="00B453E1">
            <w:pPr>
              <w:pStyle w:val="Akapitzlist"/>
              <w:numPr>
                <w:ilvl w:val="0"/>
                <w:numId w:val="27"/>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E37F70" w:rsidRPr="009F4795" w:rsidRDefault="00E37F70" w:rsidP="00B453E1">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p>
          <w:p w:rsidR="00E37F70" w:rsidRPr="009F4795" w:rsidRDefault="00E37F70" w:rsidP="00B453E1">
            <w:pPr>
              <w:numPr>
                <w:ilvl w:val="0"/>
                <w:numId w:val="25"/>
              </w:numPr>
              <w:spacing w:after="40"/>
              <w:ind w:left="459" w:hanging="425"/>
              <w:rPr>
                <w:rFonts w:ascii="Calibri" w:hAnsi="Calibri" w:cs="Segoe UI"/>
                <w:sz w:val="20"/>
                <w:szCs w:val="20"/>
              </w:rPr>
            </w:pPr>
            <w:r w:rsidRPr="009F4795">
              <w:rPr>
                <w:rFonts w:ascii="Calibri" w:hAnsi="Calibri" w:cs="Segoe UI"/>
                <w:sz w:val="20"/>
                <w:szCs w:val="20"/>
              </w:rPr>
              <w:t>.........................................................................................................................................................</w:t>
            </w:r>
          </w:p>
          <w:p w:rsidR="00E37F70" w:rsidRPr="009F4795" w:rsidRDefault="00E37F70"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E37F70" w:rsidRPr="00E37F70" w:rsidTr="005E3059">
        <w:trPr>
          <w:trHeight w:val="1677"/>
        </w:trPr>
        <w:tc>
          <w:tcPr>
            <w:tcW w:w="4500" w:type="dxa"/>
            <w:vAlign w:val="bottom"/>
          </w:tcPr>
          <w:p w:rsidR="00E37F70" w:rsidRPr="009F4795" w:rsidRDefault="00E37F70" w:rsidP="00427453">
            <w:pPr>
              <w:spacing w:after="40"/>
              <w:jc w:val="center"/>
              <w:rPr>
                <w:rFonts w:ascii="Calibri" w:hAnsi="Calibri" w:cs="Segoe UI"/>
                <w:sz w:val="16"/>
                <w:szCs w:val="16"/>
              </w:rPr>
            </w:pPr>
            <w:r w:rsidRPr="009F4795">
              <w:rPr>
                <w:rFonts w:ascii="Calibri" w:hAnsi="Calibri" w:cs="Segoe UI"/>
                <w:sz w:val="16"/>
                <w:szCs w:val="16"/>
              </w:rPr>
              <w:t>……………………………………………………….</w:t>
            </w:r>
          </w:p>
          <w:p w:rsidR="00E37F70" w:rsidRPr="009F4795" w:rsidRDefault="00E37F70"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E37F70" w:rsidRPr="009F4795" w:rsidRDefault="00E37F70"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rsidR="00E37F70" w:rsidRPr="009F4795" w:rsidRDefault="00E37F70"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rsidR="00E37F70" w:rsidRPr="009F4795" w:rsidRDefault="00E37F70" w:rsidP="00427453">
      <w:pPr>
        <w:pStyle w:val="Tekstpodstawowywcity2"/>
        <w:spacing w:after="40" w:line="240" w:lineRule="auto"/>
        <w:ind w:left="567"/>
        <w:jc w:val="both"/>
        <w:rPr>
          <w:rFonts w:ascii="Calibri" w:hAnsi="Calibri" w:cs="Segoe UI"/>
          <w:sz w:val="22"/>
          <w:szCs w:val="22"/>
        </w:rPr>
      </w:pPr>
    </w:p>
    <w:p w:rsidR="00193A2D" w:rsidRPr="00C86F7D" w:rsidRDefault="000E6BF2" w:rsidP="00C86F7D">
      <w:pPr>
        <w:spacing w:after="40"/>
        <w:rPr>
          <w:rFonts w:ascii="Calibri" w:hAnsi="Calibri" w:cs="Segoe UI"/>
          <w:sz w:val="22"/>
          <w:szCs w:val="22"/>
        </w:rPr>
      </w:pPr>
      <w:r>
        <w:rPr>
          <w:rFonts w:ascii="Calibri" w:hAnsi="Calibri" w:cs="Segoe UI"/>
          <w:sz w:val="22"/>
          <w:szCs w:val="22"/>
        </w:rPr>
        <w:br w:type="page"/>
      </w:r>
    </w:p>
    <w:p w:rsidR="00BD5D76" w:rsidRDefault="00D05F80" w:rsidP="00D05F80">
      <w:pPr>
        <w:spacing w:after="40"/>
        <w:jc w:val="right"/>
        <w:rPr>
          <w:rFonts w:ascii="Calibri" w:hAnsi="Calibri" w:cs="Segoe UI"/>
          <w:b/>
        </w:rPr>
      </w:pPr>
      <w:r w:rsidRPr="004C33E9">
        <w:rPr>
          <w:rFonts w:ascii="Calibri" w:hAnsi="Calibri" w:cs="Segoe UI"/>
          <w:b/>
        </w:rPr>
        <w:lastRenderedPageBreak/>
        <w:t>Załącznik nr 3 do SIWZ</w:t>
      </w:r>
      <w:r>
        <w:rPr>
          <w:rFonts w:ascii="Calibri" w:hAnsi="Calibri" w:cs="Segoe UI"/>
          <w:b/>
        </w:rPr>
        <w:t xml:space="preserve"> – formularz JEDZ</w:t>
      </w:r>
    </w:p>
    <w:p w:rsidR="00D05F80" w:rsidRDefault="00D05F80" w:rsidP="00D05F80">
      <w:pPr>
        <w:spacing w:after="40"/>
        <w:jc w:val="right"/>
        <w:rPr>
          <w:color w:val="008000"/>
        </w:rPr>
      </w:pPr>
    </w:p>
    <w:p w:rsidR="00D05F80" w:rsidRPr="00EC3B3D" w:rsidRDefault="00D05F80" w:rsidP="009F715C">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D05F80" w:rsidRPr="00682DD7" w:rsidRDefault="00D05F80" w:rsidP="00BE6D7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p>
    <w:p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05F80" w:rsidRPr="00682DD7" w:rsidTr="009F715C">
        <w:trPr>
          <w:trHeight w:val="349"/>
        </w:trPr>
        <w:tc>
          <w:tcPr>
            <w:tcW w:w="4644" w:type="dxa"/>
            <w:shd w:val="clear" w:color="auto" w:fill="auto"/>
          </w:tcPr>
          <w:p w:rsidR="00D05F80" w:rsidRPr="00682DD7" w:rsidRDefault="00D05F80" w:rsidP="009F715C">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Cs w:val="20"/>
              </w:rPr>
              <w:footnoteReference w:id="1"/>
            </w:r>
          </w:p>
        </w:tc>
        <w:tc>
          <w:tcPr>
            <w:tcW w:w="4645" w:type="dxa"/>
            <w:shd w:val="clear" w:color="auto" w:fill="auto"/>
          </w:tcPr>
          <w:p w:rsidR="00D05F80" w:rsidRPr="00682DD7" w:rsidRDefault="00D05F80" w:rsidP="009F715C">
            <w:pPr>
              <w:rPr>
                <w:rFonts w:ascii="Arial" w:hAnsi="Arial" w:cs="Arial"/>
                <w:b/>
                <w:i/>
                <w:sz w:val="20"/>
                <w:szCs w:val="20"/>
              </w:rPr>
            </w:pPr>
            <w:r w:rsidRPr="00682DD7">
              <w:rPr>
                <w:rFonts w:ascii="Arial" w:hAnsi="Arial" w:cs="Arial"/>
                <w:b/>
                <w:sz w:val="20"/>
                <w:szCs w:val="20"/>
              </w:rPr>
              <w:t>Odpowiedź:</w:t>
            </w:r>
          </w:p>
        </w:tc>
      </w:tr>
      <w:tr w:rsidR="00D05F80" w:rsidRPr="00682DD7" w:rsidTr="009F715C">
        <w:trPr>
          <w:trHeight w:val="349"/>
        </w:trPr>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rsidR="00F519D3" w:rsidRPr="00F519D3" w:rsidRDefault="00F519D3" w:rsidP="00F519D3">
            <w:pPr>
              <w:jc w:val="center"/>
              <w:rPr>
                <w:rFonts w:ascii="Arial" w:hAnsi="Arial" w:cs="Arial"/>
                <w:color w:val="365F91" w:themeColor="accent1" w:themeShade="BF"/>
                <w:sz w:val="20"/>
                <w:szCs w:val="20"/>
              </w:rPr>
            </w:pPr>
            <w:r w:rsidRPr="00F519D3">
              <w:rPr>
                <w:rFonts w:ascii="Arial" w:hAnsi="Arial" w:cs="Arial"/>
                <w:color w:val="365F91" w:themeColor="accent1" w:themeShade="BF"/>
                <w:sz w:val="20"/>
                <w:szCs w:val="20"/>
              </w:rPr>
              <w:t>INWESTYCJE MEDYCZNE ŁÓDZKIEGO</w:t>
            </w:r>
          </w:p>
          <w:p w:rsidR="00D05F80" w:rsidRPr="00682DD7" w:rsidRDefault="00F519D3" w:rsidP="00F519D3">
            <w:pPr>
              <w:jc w:val="center"/>
              <w:rPr>
                <w:rFonts w:ascii="Arial" w:hAnsi="Arial" w:cs="Arial"/>
                <w:sz w:val="20"/>
                <w:szCs w:val="20"/>
              </w:rPr>
            </w:pPr>
            <w:r w:rsidRPr="00F519D3">
              <w:rPr>
                <w:rFonts w:ascii="Arial" w:hAnsi="Arial" w:cs="Arial"/>
                <w:color w:val="365F91" w:themeColor="accent1" w:themeShade="BF"/>
                <w:sz w:val="20"/>
                <w:szCs w:val="20"/>
              </w:rPr>
              <w:t>SP.Z O.O.</w:t>
            </w:r>
          </w:p>
        </w:tc>
      </w:tr>
      <w:tr w:rsidR="00D05F80" w:rsidRPr="00682DD7" w:rsidTr="009F715C">
        <w:trPr>
          <w:trHeight w:val="485"/>
        </w:trPr>
        <w:tc>
          <w:tcPr>
            <w:tcW w:w="4644" w:type="dxa"/>
            <w:shd w:val="clear" w:color="auto" w:fill="auto"/>
          </w:tcPr>
          <w:p w:rsidR="00D05F80" w:rsidRPr="00682DD7" w:rsidRDefault="00D05F80" w:rsidP="009F715C">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rsidR="00D05F80" w:rsidRPr="00682DD7" w:rsidRDefault="00D05F80" w:rsidP="009F715C">
            <w:pPr>
              <w:rPr>
                <w:rFonts w:ascii="Arial" w:hAnsi="Arial" w:cs="Arial"/>
                <w:b/>
                <w:i/>
                <w:sz w:val="20"/>
                <w:szCs w:val="20"/>
              </w:rPr>
            </w:pPr>
            <w:r w:rsidRPr="00682DD7">
              <w:rPr>
                <w:rFonts w:ascii="Arial" w:hAnsi="Arial" w:cs="Arial"/>
                <w:b/>
                <w:i/>
                <w:sz w:val="20"/>
                <w:szCs w:val="20"/>
              </w:rPr>
              <w:t>Odpowiedź:</w:t>
            </w:r>
          </w:p>
        </w:tc>
      </w:tr>
      <w:tr w:rsidR="00D05F80" w:rsidRPr="00682DD7" w:rsidTr="00F519D3">
        <w:trPr>
          <w:trHeight w:val="484"/>
        </w:trPr>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Cs w:val="20"/>
              </w:rPr>
              <w:footnoteReference w:id="2"/>
            </w:r>
            <w:r w:rsidRPr="00682DD7">
              <w:rPr>
                <w:rFonts w:ascii="Arial" w:hAnsi="Arial" w:cs="Arial"/>
                <w:sz w:val="20"/>
                <w:szCs w:val="20"/>
              </w:rPr>
              <w:t>:</w:t>
            </w:r>
          </w:p>
        </w:tc>
        <w:tc>
          <w:tcPr>
            <w:tcW w:w="4645" w:type="dxa"/>
            <w:shd w:val="clear" w:color="auto" w:fill="auto"/>
            <w:vAlign w:val="center"/>
          </w:tcPr>
          <w:p w:rsidR="00F519D3" w:rsidRDefault="00021E1B" w:rsidP="00F519D3">
            <w:pPr>
              <w:jc w:val="center"/>
              <w:rPr>
                <w:rFonts w:ascii="Arial" w:hAnsi="Arial" w:cs="Arial"/>
                <w:color w:val="365F91" w:themeColor="accent1" w:themeShade="BF"/>
                <w:sz w:val="20"/>
                <w:szCs w:val="20"/>
              </w:rPr>
            </w:pPr>
            <w:r w:rsidRPr="00021E1B">
              <w:rPr>
                <w:rFonts w:ascii="Arial" w:hAnsi="Arial" w:cs="Arial"/>
                <w:color w:val="365F91" w:themeColor="accent1" w:themeShade="BF"/>
                <w:sz w:val="20"/>
                <w:szCs w:val="20"/>
              </w:rPr>
              <w:t>Do</w:t>
            </w:r>
            <w:r w:rsidR="007753D6">
              <w:rPr>
                <w:rFonts w:ascii="Arial" w:hAnsi="Arial" w:cs="Arial"/>
                <w:color w:val="365F91" w:themeColor="accent1" w:themeShade="BF"/>
                <w:sz w:val="20"/>
                <w:szCs w:val="20"/>
              </w:rPr>
              <w:t xml:space="preserve">stawa </w:t>
            </w:r>
            <w:r w:rsidR="00171CAA">
              <w:rPr>
                <w:rFonts w:ascii="Arial" w:hAnsi="Arial" w:cs="Arial"/>
                <w:color w:val="365F91" w:themeColor="accent1" w:themeShade="BF"/>
                <w:sz w:val="20"/>
                <w:szCs w:val="20"/>
              </w:rPr>
              <w:t xml:space="preserve">defibrylatorów </w:t>
            </w:r>
            <w:r w:rsidR="00816094">
              <w:rPr>
                <w:rFonts w:ascii="Arial" w:hAnsi="Arial" w:cs="Arial"/>
                <w:color w:val="365F91" w:themeColor="accent1" w:themeShade="BF"/>
                <w:sz w:val="20"/>
                <w:szCs w:val="20"/>
              </w:rPr>
              <w:t>dla IML Sp. z o.o.</w:t>
            </w:r>
          </w:p>
          <w:p w:rsidR="00BE6D7F" w:rsidRPr="00021E1B" w:rsidRDefault="00BE6D7F" w:rsidP="00F519D3">
            <w:pPr>
              <w:jc w:val="center"/>
              <w:rPr>
                <w:rFonts w:ascii="Arial" w:hAnsi="Arial" w:cs="Arial"/>
                <w:color w:val="365F91" w:themeColor="accent1" w:themeShade="BF"/>
                <w:sz w:val="20"/>
                <w:szCs w:val="20"/>
              </w:rPr>
            </w:pPr>
            <w:r>
              <w:rPr>
                <w:rFonts w:ascii="Arial" w:hAnsi="Arial" w:cs="Arial"/>
                <w:color w:val="365F91" w:themeColor="accent1" w:themeShade="BF"/>
                <w:sz w:val="20"/>
                <w:szCs w:val="20"/>
              </w:rPr>
              <w:t>Przetarg nieograniczony</w:t>
            </w:r>
          </w:p>
        </w:tc>
      </w:tr>
      <w:tr w:rsidR="00D05F80" w:rsidRPr="00682DD7" w:rsidTr="00F519D3">
        <w:trPr>
          <w:trHeight w:val="484"/>
        </w:trPr>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Cs w:val="20"/>
              </w:rPr>
              <w:footnoteReference w:id="3"/>
            </w:r>
            <w:r w:rsidRPr="00682DD7">
              <w:rPr>
                <w:rFonts w:ascii="Arial" w:hAnsi="Arial" w:cs="Arial"/>
                <w:sz w:val="20"/>
                <w:szCs w:val="20"/>
              </w:rPr>
              <w:t>:</w:t>
            </w:r>
          </w:p>
        </w:tc>
        <w:tc>
          <w:tcPr>
            <w:tcW w:w="4645" w:type="dxa"/>
            <w:shd w:val="clear" w:color="auto" w:fill="auto"/>
            <w:vAlign w:val="center"/>
          </w:tcPr>
          <w:p w:rsidR="00D05F80" w:rsidRPr="00F35521" w:rsidRDefault="00F35521" w:rsidP="00F519D3">
            <w:pPr>
              <w:jc w:val="center"/>
              <w:rPr>
                <w:rFonts w:ascii="Arial" w:hAnsi="Arial" w:cs="Arial"/>
                <w:sz w:val="20"/>
                <w:szCs w:val="20"/>
              </w:rPr>
            </w:pPr>
            <w:r w:rsidRPr="00F35521">
              <w:rPr>
                <w:rFonts w:ascii="Arial" w:hAnsi="Arial" w:cs="Arial"/>
                <w:sz w:val="20"/>
                <w:szCs w:val="20"/>
              </w:rPr>
              <w:t>20</w:t>
            </w:r>
            <w:r w:rsidR="00CE793C" w:rsidRPr="00F35521">
              <w:rPr>
                <w:rFonts w:ascii="Arial" w:hAnsi="Arial" w:cs="Arial"/>
                <w:sz w:val="20"/>
                <w:szCs w:val="20"/>
              </w:rPr>
              <w:t xml:space="preserve">/ZP/PN/17 </w:t>
            </w:r>
          </w:p>
          <w:p w:rsidR="00CE793C" w:rsidRPr="00F519D3" w:rsidRDefault="00CE793C" w:rsidP="00CB1355">
            <w:pPr>
              <w:jc w:val="center"/>
              <w:rPr>
                <w:rFonts w:ascii="Arial" w:hAnsi="Arial" w:cs="Arial"/>
                <w:color w:val="365F91" w:themeColor="accent1" w:themeShade="BF"/>
                <w:sz w:val="20"/>
                <w:szCs w:val="20"/>
              </w:rPr>
            </w:pPr>
            <w:r w:rsidRPr="00F35521">
              <w:rPr>
                <w:rFonts w:ascii="Arial" w:hAnsi="Arial" w:cs="Arial"/>
                <w:sz w:val="20"/>
                <w:szCs w:val="20"/>
              </w:rPr>
              <w:t>Ogłoszenie</w:t>
            </w:r>
            <w:r>
              <w:rPr>
                <w:rFonts w:ascii="Arial" w:hAnsi="Arial" w:cs="Arial"/>
                <w:color w:val="FF0000"/>
                <w:sz w:val="20"/>
                <w:szCs w:val="20"/>
              </w:rPr>
              <w:t xml:space="preserve"> </w:t>
            </w:r>
          </w:p>
        </w:tc>
      </w:tr>
    </w:tbl>
    <w:p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II: Informacje dotyczące wykonawcy</w:t>
      </w:r>
    </w:p>
    <w:p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05F80" w:rsidRPr="00682DD7" w:rsidTr="009F715C">
        <w:tc>
          <w:tcPr>
            <w:tcW w:w="4644" w:type="dxa"/>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rsidTr="009F715C">
        <w:tc>
          <w:tcPr>
            <w:tcW w:w="4644" w:type="dxa"/>
            <w:shd w:val="clear" w:color="auto" w:fill="auto"/>
          </w:tcPr>
          <w:p w:rsidR="00D05F80" w:rsidRPr="00682DD7" w:rsidRDefault="00D05F80" w:rsidP="009F715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rsidTr="009F715C">
        <w:trPr>
          <w:trHeight w:val="1372"/>
        </w:trPr>
        <w:tc>
          <w:tcPr>
            <w:tcW w:w="4644"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Numer VAT, jeżeli dotyczy:</w:t>
            </w:r>
          </w:p>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rsidTr="009F715C">
        <w:tc>
          <w:tcPr>
            <w:tcW w:w="4644"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rsidTr="009208E1">
        <w:trPr>
          <w:trHeight w:val="1842"/>
        </w:trPr>
        <w:tc>
          <w:tcPr>
            <w:tcW w:w="4644"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Cs w:val="20"/>
              </w:rPr>
              <w:footnoteReference w:id="4"/>
            </w:r>
            <w:r w:rsidRPr="00682DD7">
              <w:rPr>
                <w:rFonts w:ascii="Arial" w:hAnsi="Arial" w:cs="Arial"/>
                <w:sz w:val="20"/>
                <w:szCs w:val="20"/>
              </w:rPr>
              <w:t>:</w:t>
            </w:r>
          </w:p>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Telefon:</w:t>
            </w:r>
          </w:p>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e-mail:</w:t>
            </w:r>
          </w:p>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rsidTr="009F715C">
        <w:tc>
          <w:tcPr>
            <w:tcW w:w="4644" w:type="dxa"/>
            <w:shd w:val="clear" w:color="auto" w:fill="auto"/>
          </w:tcPr>
          <w:p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lastRenderedPageBreak/>
              <w:t>Informacje ogólne:</w:t>
            </w:r>
          </w:p>
        </w:tc>
        <w:tc>
          <w:tcPr>
            <w:tcW w:w="4645" w:type="dxa"/>
            <w:shd w:val="clear" w:color="auto" w:fill="auto"/>
          </w:tcPr>
          <w:p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rsidTr="005A3451">
        <w:tc>
          <w:tcPr>
            <w:tcW w:w="4644" w:type="dxa"/>
            <w:tcBorders>
              <w:bottom w:val="single" w:sz="4" w:space="0" w:color="auto"/>
            </w:tcBorders>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Cs w:val="20"/>
              </w:rPr>
              <w:footnoteReference w:id="5"/>
            </w:r>
            <w:r w:rsidRPr="00682DD7">
              <w:rPr>
                <w:rFonts w:ascii="Arial" w:hAnsi="Arial" w:cs="Arial"/>
                <w:sz w:val="20"/>
                <w:szCs w:val="20"/>
              </w:rPr>
              <w:t>?</w:t>
            </w:r>
          </w:p>
        </w:tc>
        <w:tc>
          <w:tcPr>
            <w:tcW w:w="4645" w:type="dxa"/>
            <w:tcBorders>
              <w:bottom w:val="single" w:sz="4" w:space="0" w:color="auto"/>
            </w:tcBorders>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rsidTr="005A3451">
        <w:tc>
          <w:tcPr>
            <w:tcW w:w="4644" w:type="dxa"/>
            <w:tcBorders>
              <w:tl2br w:val="single" w:sz="4" w:space="0" w:color="auto"/>
            </w:tcBorders>
            <w:shd w:val="clear" w:color="auto" w:fill="auto"/>
          </w:tcPr>
          <w:p w:rsidR="00D05F80" w:rsidRPr="005A3451" w:rsidRDefault="00D05F80" w:rsidP="009F715C">
            <w:pPr>
              <w:pStyle w:val="Text1"/>
              <w:ind w:left="0"/>
              <w:jc w:val="left"/>
              <w:rPr>
                <w:rFonts w:ascii="Arial" w:hAnsi="Arial" w:cs="Arial"/>
                <w:sz w:val="20"/>
                <w:szCs w:val="20"/>
              </w:rPr>
            </w:pPr>
            <w:r w:rsidRPr="005A3451">
              <w:rPr>
                <w:rFonts w:ascii="Arial" w:hAnsi="Arial" w:cs="Arial"/>
                <w:b/>
                <w:sz w:val="20"/>
                <w:szCs w:val="20"/>
                <w:u w:val="single"/>
              </w:rPr>
              <w:t>Jedynie w przypadku gdy zamówienie jest zastrzeżone</w:t>
            </w:r>
            <w:r w:rsidRPr="005A3451">
              <w:rPr>
                <w:rStyle w:val="Odwoanieprzypisudolnego"/>
                <w:rFonts w:ascii="Arial" w:hAnsi="Arial" w:cs="Arial"/>
                <w:b/>
                <w:szCs w:val="20"/>
                <w:u w:val="single"/>
              </w:rPr>
              <w:footnoteReference w:id="6"/>
            </w:r>
            <w:r w:rsidRPr="005A3451">
              <w:rPr>
                <w:rFonts w:ascii="Arial" w:hAnsi="Arial" w:cs="Arial"/>
                <w:b/>
                <w:sz w:val="20"/>
                <w:szCs w:val="20"/>
                <w:u w:val="single"/>
              </w:rPr>
              <w:t>:</w:t>
            </w:r>
            <w:r w:rsidRPr="005A3451">
              <w:rPr>
                <w:rFonts w:ascii="Arial" w:hAnsi="Arial" w:cs="Arial"/>
                <w:sz w:val="20"/>
                <w:szCs w:val="20"/>
              </w:rPr>
              <w:t>czy wykonawca jest zakładem pracy chronionej, „przedsiębiorstwem społecznym”</w:t>
            </w:r>
            <w:r w:rsidRPr="005A3451">
              <w:rPr>
                <w:rStyle w:val="Odwoanieprzypisudolnego"/>
                <w:rFonts w:ascii="Arial" w:hAnsi="Arial" w:cs="Arial"/>
                <w:szCs w:val="20"/>
              </w:rPr>
              <w:footnoteReference w:id="7"/>
            </w:r>
            <w:r w:rsidRPr="005A3451">
              <w:rPr>
                <w:rFonts w:ascii="Arial" w:hAnsi="Arial" w:cs="Arial"/>
                <w:sz w:val="20"/>
                <w:szCs w:val="20"/>
              </w:rPr>
              <w:t xml:space="preserve"> lub czy będzie realizował zamówienie w ramach programów zatrudnienia chronionego?</w:t>
            </w:r>
            <w:r w:rsidRPr="005A3451">
              <w:rPr>
                <w:rFonts w:ascii="Arial" w:hAnsi="Arial" w:cs="Arial"/>
                <w:sz w:val="20"/>
                <w:szCs w:val="20"/>
              </w:rPr>
              <w:br/>
            </w:r>
            <w:r w:rsidRPr="005A3451">
              <w:rPr>
                <w:rFonts w:ascii="Arial" w:hAnsi="Arial" w:cs="Arial"/>
                <w:b/>
                <w:sz w:val="20"/>
                <w:szCs w:val="20"/>
              </w:rPr>
              <w:t>Jeżeli tak,</w:t>
            </w:r>
            <w:r w:rsidRPr="005A3451">
              <w:rPr>
                <w:rFonts w:ascii="Arial" w:hAnsi="Arial" w:cs="Arial"/>
                <w:sz w:val="20"/>
                <w:szCs w:val="20"/>
              </w:rPr>
              <w:br/>
              <w:t>jaki jest odpowiedni odsetek pracowników niepełnosprawnych lub defaworyzowanych?</w:t>
            </w:r>
            <w:r w:rsidRPr="005A3451">
              <w:rPr>
                <w:rFonts w:ascii="Arial" w:hAnsi="Arial" w:cs="Arial"/>
                <w:sz w:val="20"/>
                <w:szCs w:val="20"/>
              </w:rPr>
              <w:br/>
              <w:t>Jeżeli jest to wymagane, proszę określić, do której kategorii lub których kategorii pracowników niepełnosprawnych lub defaworyzowanych należą dani pracownicy.</w:t>
            </w:r>
          </w:p>
        </w:tc>
        <w:tc>
          <w:tcPr>
            <w:tcW w:w="4645" w:type="dxa"/>
            <w:tcBorders>
              <w:tl2br w:val="single" w:sz="4" w:space="0" w:color="auto"/>
            </w:tcBorders>
            <w:shd w:val="clear" w:color="auto" w:fill="auto"/>
          </w:tcPr>
          <w:p w:rsidR="00D05F80" w:rsidRPr="005A3451" w:rsidRDefault="00D05F80" w:rsidP="005A3451">
            <w:r w:rsidRPr="005A3451">
              <w:t>[] Tak [] Nie</w:t>
            </w:r>
            <w:r w:rsidRPr="005A3451">
              <w:br/>
            </w:r>
            <w:r w:rsidRPr="005A3451">
              <w:br/>
            </w:r>
            <w:r w:rsidRPr="005A3451">
              <w:br/>
            </w:r>
            <w:r w:rsidRPr="005A3451">
              <w:br/>
            </w:r>
            <w:r w:rsidRPr="005A3451">
              <w:br/>
            </w:r>
            <w:r w:rsidRPr="005A3451">
              <w:br/>
              <w:t>[…]</w:t>
            </w:r>
            <w:r w:rsidRPr="005A3451">
              <w:br/>
            </w:r>
            <w:r w:rsidRPr="005A3451">
              <w:br/>
            </w:r>
            <w:r w:rsidRPr="005A3451">
              <w:br/>
              <w:t>[….]</w:t>
            </w:r>
            <w:r w:rsidRPr="005A3451">
              <w:br/>
            </w:r>
          </w:p>
        </w:tc>
      </w:tr>
      <w:tr w:rsidR="00D05F80" w:rsidRPr="00682DD7" w:rsidTr="009F715C">
        <w:tc>
          <w:tcPr>
            <w:tcW w:w="4644"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 [] Nie dotyczy</w:t>
            </w:r>
          </w:p>
        </w:tc>
      </w:tr>
      <w:tr w:rsidR="00D05F80" w:rsidRPr="00682DD7" w:rsidTr="009F715C">
        <w:tc>
          <w:tcPr>
            <w:tcW w:w="4644"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Cs w:val="20"/>
              </w:rPr>
              <w:footnoteReference w:id="8"/>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 xml:space="preserve">Proszę dodatkowo uzupełnić brakujące </w:t>
            </w:r>
            <w:r w:rsidRPr="00682DD7">
              <w:rPr>
                <w:rFonts w:ascii="Arial" w:hAnsi="Arial" w:cs="Arial"/>
                <w:b/>
                <w:w w:val="0"/>
                <w:sz w:val="20"/>
                <w:szCs w:val="20"/>
              </w:rPr>
              <w:lastRenderedPageBreak/>
              <w:t>informacje w części IV w sekcjach A, B, C lub D, w zależności od przypadku.</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D05F80" w:rsidRPr="00682DD7" w:rsidRDefault="00D05F80" w:rsidP="009F715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D05F80" w:rsidRPr="00682DD7" w:rsidRDefault="00D05F80" w:rsidP="009F715C">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D05F80" w:rsidRPr="00682DD7" w:rsidTr="009F715C">
        <w:tc>
          <w:tcPr>
            <w:tcW w:w="4644" w:type="dxa"/>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lastRenderedPageBreak/>
              <w:t>Rodzaj uczestnictwa:</w:t>
            </w:r>
          </w:p>
        </w:tc>
        <w:tc>
          <w:tcPr>
            <w:tcW w:w="4645" w:type="dxa"/>
            <w:shd w:val="clear" w:color="auto" w:fill="auto"/>
          </w:tcPr>
          <w:p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rsidTr="009F715C">
        <w:tc>
          <w:tcPr>
            <w:tcW w:w="4644"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Cs w:val="20"/>
              </w:rPr>
              <w:footnoteReference w:id="9"/>
            </w:r>
            <w:r w:rsidRPr="00682DD7">
              <w:rPr>
                <w:rFonts w:ascii="Arial" w:hAnsi="Arial" w:cs="Arial"/>
                <w:sz w:val="20"/>
                <w:szCs w:val="20"/>
              </w:rPr>
              <w:t>?</w:t>
            </w:r>
          </w:p>
        </w:tc>
        <w:tc>
          <w:tcPr>
            <w:tcW w:w="4645" w:type="dxa"/>
            <w:shd w:val="clear" w:color="auto" w:fill="auto"/>
          </w:tcPr>
          <w:p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rsidTr="009F715C">
        <w:tc>
          <w:tcPr>
            <w:tcW w:w="9289" w:type="dxa"/>
            <w:gridSpan w:val="2"/>
            <w:shd w:val="clear" w:color="auto" w:fill="BFBFBF"/>
          </w:tcPr>
          <w:p w:rsidR="00D05F80" w:rsidRPr="00BE6D7F" w:rsidRDefault="00D05F80" w:rsidP="009F715C">
            <w:pPr>
              <w:pStyle w:val="Text1"/>
              <w:ind w:left="0"/>
              <w:rPr>
                <w:rFonts w:ascii="Arial" w:hAnsi="Arial" w:cs="Arial"/>
                <w:b/>
                <w:sz w:val="20"/>
                <w:szCs w:val="20"/>
              </w:rPr>
            </w:pPr>
            <w:r w:rsidRPr="00BE6D7F">
              <w:rPr>
                <w:rFonts w:ascii="Arial" w:hAnsi="Arial" w:cs="Arial"/>
                <w:b/>
                <w:color w:val="FF0000"/>
                <w:sz w:val="20"/>
                <w:szCs w:val="20"/>
              </w:rPr>
              <w:t>Jeżeli tak, proszę dopilnować, aby pozostali uczestnicy przedstawili odrębne jednolite europejskie dokumenty zamówienia.</w:t>
            </w:r>
          </w:p>
        </w:tc>
      </w:tr>
      <w:tr w:rsidR="00D05F80" w:rsidRPr="00682DD7" w:rsidTr="009F715C">
        <w:tc>
          <w:tcPr>
            <w:tcW w:w="4644" w:type="dxa"/>
            <w:shd w:val="clear" w:color="auto" w:fill="auto"/>
          </w:tcPr>
          <w:p w:rsidR="00D05F80" w:rsidRPr="00682DD7" w:rsidRDefault="00D05F80" w:rsidP="009F715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D05F80" w:rsidRPr="00682DD7" w:rsidTr="005A3451">
        <w:tc>
          <w:tcPr>
            <w:tcW w:w="4644" w:type="dxa"/>
            <w:tcBorders>
              <w:bottom w:val="single" w:sz="4" w:space="0" w:color="auto"/>
            </w:tcBorders>
            <w:shd w:val="clear" w:color="auto" w:fill="auto"/>
          </w:tcPr>
          <w:p w:rsidR="00D05F80" w:rsidRPr="00682DD7" w:rsidRDefault="00D05F80" w:rsidP="009F715C">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tcBorders>
              <w:bottom w:val="single" w:sz="4" w:space="0" w:color="auto"/>
            </w:tcBorders>
            <w:shd w:val="clear" w:color="auto" w:fill="auto"/>
          </w:tcPr>
          <w:p w:rsidR="00D05F80" w:rsidRPr="00682DD7" w:rsidRDefault="00D05F80" w:rsidP="009F715C">
            <w:pPr>
              <w:pStyle w:val="Text1"/>
              <w:ind w:left="0"/>
              <w:jc w:val="left"/>
              <w:rPr>
                <w:rFonts w:ascii="Arial" w:hAnsi="Arial" w:cs="Arial"/>
                <w:b/>
                <w:sz w:val="20"/>
                <w:szCs w:val="20"/>
              </w:rPr>
            </w:pPr>
            <w:r w:rsidRPr="00682DD7">
              <w:rPr>
                <w:rFonts w:ascii="Arial" w:hAnsi="Arial" w:cs="Arial"/>
                <w:b/>
                <w:sz w:val="20"/>
                <w:szCs w:val="20"/>
              </w:rPr>
              <w:t>Odpowiedź:</w:t>
            </w:r>
          </w:p>
        </w:tc>
      </w:tr>
      <w:tr w:rsidR="00D05F80" w:rsidRPr="00BE6D7F" w:rsidTr="005A3451">
        <w:tc>
          <w:tcPr>
            <w:tcW w:w="4644" w:type="dxa"/>
            <w:tcBorders>
              <w:tl2br w:val="single" w:sz="4" w:space="0" w:color="auto"/>
            </w:tcBorders>
            <w:shd w:val="clear" w:color="auto" w:fill="auto"/>
          </w:tcPr>
          <w:p w:rsidR="00D05F80" w:rsidRPr="00BE6D7F" w:rsidRDefault="00D05F80" w:rsidP="009F715C">
            <w:pPr>
              <w:pStyle w:val="Text1"/>
              <w:ind w:left="0"/>
              <w:jc w:val="left"/>
              <w:rPr>
                <w:rFonts w:ascii="Arial" w:hAnsi="Arial" w:cs="Arial"/>
                <w:b/>
                <w:i/>
                <w:color w:val="FF0000"/>
                <w:sz w:val="20"/>
                <w:szCs w:val="20"/>
              </w:rPr>
            </w:pPr>
          </w:p>
        </w:tc>
        <w:tc>
          <w:tcPr>
            <w:tcW w:w="4645" w:type="dxa"/>
            <w:tcBorders>
              <w:tl2br w:val="single" w:sz="4" w:space="0" w:color="auto"/>
            </w:tcBorders>
            <w:shd w:val="clear" w:color="auto" w:fill="auto"/>
          </w:tcPr>
          <w:p w:rsidR="00D05F80" w:rsidRPr="00BE6D7F" w:rsidRDefault="00D05F80" w:rsidP="009F715C">
            <w:pPr>
              <w:pStyle w:val="Text1"/>
              <w:ind w:left="0"/>
              <w:jc w:val="left"/>
              <w:rPr>
                <w:rFonts w:ascii="Arial" w:hAnsi="Arial" w:cs="Arial"/>
                <w:b/>
                <w:i/>
                <w:color w:val="FF0000"/>
                <w:sz w:val="20"/>
                <w:szCs w:val="20"/>
              </w:rPr>
            </w:pPr>
            <w:r w:rsidRPr="00BE6D7F">
              <w:rPr>
                <w:rFonts w:ascii="Arial" w:hAnsi="Arial" w:cs="Arial"/>
                <w:color w:val="FF0000"/>
                <w:sz w:val="20"/>
                <w:szCs w:val="20"/>
              </w:rPr>
              <w:t>[   ]</w:t>
            </w:r>
          </w:p>
        </w:tc>
      </w:tr>
    </w:tbl>
    <w:p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D05F80" w:rsidRPr="00682DD7" w:rsidRDefault="00D05F80" w:rsidP="009F715C">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05F80" w:rsidRPr="00682DD7" w:rsidTr="009F715C">
        <w:tc>
          <w:tcPr>
            <w:tcW w:w="4644" w:type="dxa"/>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r>
            <w:r w:rsidRPr="00971512">
              <w:rPr>
                <w:rFonts w:ascii="Arial" w:hAnsi="Arial" w:cs="Arial"/>
                <w:sz w:val="20"/>
                <w:szCs w:val="20"/>
              </w:rPr>
              <w:t>wraz z datą i miejscem urodzenia, jeżeli są wymagane:</w:t>
            </w:r>
          </w:p>
        </w:tc>
        <w:tc>
          <w:tcPr>
            <w:tcW w:w="4645" w:type="dxa"/>
            <w:shd w:val="clear" w:color="auto" w:fill="auto"/>
          </w:tcPr>
          <w:p w:rsidR="00D05F80" w:rsidRPr="00682DD7" w:rsidRDefault="00F71F28" w:rsidP="009F715C">
            <w:pPr>
              <w:rPr>
                <w:rFonts w:ascii="Arial" w:hAnsi="Arial" w:cs="Arial"/>
                <w:sz w:val="20"/>
                <w:szCs w:val="20"/>
              </w:rPr>
            </w:pPr>
            <w:r>
              <w:rPr>
                <w:rFonts w:ascii="Arial" w:hAnsi="Arial" w:cs="Arial"/>
                <w:sz w:val="20"/>
                <w:szCs w:val="20"/>
              </w:rPr>
              <w:t>[……],</w:t>
            </w:r>
            <w:r>
              <w:rPr>
                <w:rFonts w:ascii="Arial" w:hAnsi="Arial" w:cs="Arial"/>
                <w:sz w:val="20"/>
                <w:szCs w:val="20"/>
              </w:rPr>
              <w:br/>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bl>
    <w:p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lastRenderedPageBreak/>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05F80" w:rsidRPr="00682DD7" w:rsidTr="009F715C">
        <w:tc>
          <w:tcPr>
            <w:tcW w:w="4644" w:type="dxa"/>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Cs w:val="20"/>
        </w:rPr>
        <w:footnoteReference w:id="10"/>
      </w:r>
      <w:r w:rsidRPr="00682DD7">
        <w:rPr>
          <w:rFonts w:ascii="Arial" w:hAnsi="Arial" w:cs="Arial"/>
          <w:sz w:val="20"/>
          <w:szCs w:val="20"/>
        </w:rPr>
        <w:t>.</w:t>
      </w:r>
    </w:p>
    <w:p w:rsidR="00D05F80" w:rsidRPr="00EC3B3D" w:rsidRDefault="00D05F80" w:rsidP="009F715C">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05F80" w:rsidRPr="00682DD7" w:rsidTr="009F715C">
        <w:tc>
          <w:tcPr>
            <w:tcW w:w="4644" w:type="dxa"/>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D05F80" w:rsidRPr="00682DD7" w:rsidRDefault="00D05F80" w:rsidP="009F715C">
            <w:pPr>
              <w:rPr>
                <w:rFonts w:ascii="Arial" w:hAnsi="Arial" w:cs="Arial"/>
                <w:sz w:val="20"/>
                <w:szCs w:val="20"/>
              </w:rPr>
            </w:pPr>
            <w:r w:rsidRPr="00682DD7">
              <w:rPr>
                <w:rFonts w:ascii="Arial" w:hAnsi="Arial" w:cs="Arial"/>
                <w:sz w:val="20"/>
                <w:szCs w:val="20"/>
              </w:rPr>
              <w:t>[…]</w:t>
            </w:r>
          </w:p>
        </w:tc>
      </w:tr>
    </w:tbl>
    <w:p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D05F80" w:rsidRPr="00682DD7" w:rsidRDefault="00D05F80">
      <w:pPr>
        <w:spacing w:after="160" w:line="259" w:lineRule="auto"/>
        <w:rPr>
          <w:rFonts w:ascii="Arial" w:hAnsi="Arial" w:cs="Arial"/>
          <w:b/>
          <w:sz w:val="20"/>
          <w:szCs w:val="20"/>
        </w:rPr>
      </w:pPr>
      <w:r w:rsidRPr="00682DD7">
        <w:rPr>
          <w:rFonts w:ascii="Arial" w:hAnsi="Arial" w:cs="Arial"/>
          <w:sz w:val="20"/>
          <w:szCs w:val="20"/>
        </w:rPr>
        <w:br w:type="page"/>
      </w:r>
    </w:p>
    <w:p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III: Podstawy wykluczenia</w:t>
      </w:r>
    </w:p>
    <w:p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D05F80" w:rsidRPr="00682DD7" w:rsidRDefault="00D05F80" w:rsidP="00B453E1">
      <w:pPr>
        <w:pStyle w:val="NumPar1"/>
        <w:numPr>
          <w:ilvl w:val="0"/>
          <w:numId w:val="40"/>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Cs w:val="20"/>
        </w:rPr>
        <w:footnoteReference w:id="11"/>
      </w:r>
      <w:r w:rsidRPr="00682DD7">
        <w:rPr>
          <w:rFonts w:ascii="Arial" w:hAnsi="Arial" w:cs="Arial"/>
          <w:sz w:val="20"/>
          <w:szCs w:val="20"/>
        </w:rPr>
        <w:t>;</w:t>
      </w:r>
    </w:p>
    <w:p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Cs w:val="20"/>
        </w:rPr>
        <w:footnoteReference w:id="12"/>
      </w:r>
      <w:r w:rsidRPr="00682DD7">
        <w:rPr>
          <w:rFonts w:ascii="Arial" w:hAnsi="Arial" w:cs="Arial"/>
          <w:sz w:val="20"/>
          <w:szCs w:val="20"/>
        </w:rPr>
        <w:t>;</w:t>
      </w:r>
    </w:p>
    <w:p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8" w:name="_DV_M1264"/>
      <w:bookmarkEnd w:id="8"/>
      <w:r w:rsidRPr="00682DD7">
        <w:rPr>
          <w:rFonts w:ascii="Arial" w:hAnsi="Arial" w:cs="Arial"/>
          <w:b/>
          <w:w w:val="0"/>
          <w:sz w:val="20"/>
          <w:szCs w:val="20"/>
        </w:rPr>
        <w:t>nadużycie finansowe</w:t>
      </w:r>
      <w:r w:rsidRPr="00682DD7">
        <w:rPr>
          <w:rStyle w:val="Odwoanieprzypisudolnego"/>
          <w:rFonts w:ascii="Arial" w:hAnsi="Arial" w:cs="Arial"/>
          <w:b/>
          <w:w w:val="0"/>
          <w:szCs w:val="20"/>
        </w:rPr>
        <w:footnoteReference w:id="13"/>
      </w:r>
      <w:r w:rsidRPr="00682DD7">
        <w:rPr>
          <w:rFonts w:ascii="Arial" w:hAnsi="Arial" w:cs="Arial"/>
          <w:w w:val="0"/>
          <w:sz w:val="20"/>
          <w:szCs w:val="20"/>
        </w:rPr>
        <w:t>;</w:t>
      </w:r>
      <w:bookmarkStart w:id="9" w:name="_DV_M1266"/>
      <w:bookmarkEnd w:id="9"/>
    </w:p>
    <w:p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10" w:name="_DV_M1268"/>
      <w:bookmarkEnd w:id="10"/>
      <w:r w:rsidRPr="00682DD7">
        <w:rPr>
          <w:rStyle w:val="Odwoanieprzypisudolnego"/>
          <w:rFonts w:ascii="Arial" w:hAnsi="Arial" w:cs="Arial"/>
          <w:b/>
          <w:w w:val="0"/>
          <w:szCs w:val="20"/>
        </w:rPr>
        <w:footnoteReference w:id="14"/>
      </w:r>
    </w:p>
    <w:p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Cs w:val="20"/>
        </w:rPr>
        <w:footnoteReference w:id="15"/>
      </w:r>
    </w:p>
    <w:p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Cs w:val="20"/>
        </w:rPr>
        <w:footnoteReference w:id="16"/>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D05F80" w:rsidRPr="00682DD7" w:rsidTr="009F715C">
        <w:tc>
          <w:tcPr>
            <w:tcW w:w="4644" w:type="dxa"/>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p>
          <w:p w:rsidR="00D05F80" w:rsidRPr="00682DD7" w:rsidRDefault="00D05F80" w:rsidP="009F715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Cs w:val="20"/>
              </w:rPr>
              <w:footnoteReference w:id="17"/>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Cs w:val="20"/>
              </w:rPr>
              <w:footnoteReference w:id="18"/>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rsidR="00D05F80" w:rsidRPr="00682DD7" w:rsidRDefault="00D05F80" w:rsidP="009F715C">
            <w:pPr>
              <w:rPr>
                <w:rFonts w:ascii="Arial" w:hAnsi="Arial" w:cs="Arial"/>
                <w:sz w:val="20"/>
                <w:szCs w:val="20"/>
              </w:rPr>
            </w:pPr>
            <w:r w:rsidRPr="00682DD7">
              <w:rPr>
                <w:rFonts w:ascii="Arial" w:hAnsi="Arial" w:cs="Arial"/>
                <w:sz w:val="20"/>
                <w:szCs w:val="20"/>
              </w:rPr>
              <w:t xml:space="preserve">Jeżeli odnośna dokumentacja jest dostępna w formie elektronicznej, proszę wskazać: (adres internetowy, wydający urząd lub organ, dokładne </w:t>
            </w:r>
            <w:r w:rsidRPr="00682DD7">
              <w:rPr>
                <w:rFonts w:ascii="Arial" w:hAnsi="Arial" w:cs="Arial"/>
                <w:sz w:val="20"/>
                <w:szCs w:val="20"/>
              </w:rPr>
              <w:lastRenderedPageBreak/>
              <w:t>dane referencyjne dokumentacji): [……][……][……][……]</w:t>
            </w:r>
            <w:r w:rsidRPr="00682DD7">
              <w:rPr>
                <w:rStyle w:val="Odwoanieprzypisudolnego"/>
                <w:rFonts w:ascii="Arial" w:hAnsi="Arial" w:cs="Arial"/>
                <w:szCs w:val="20"/>
              </w:rPr>
              <w:footnoteReference w:id="19"/>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Cs w:val="20"/>
              </w:rPr>
              <w:footnoteReference w:id="20"/>
            </w:r>
            <w:r w:rsidRPr="00682DD7">
              <w:rPr>
                <w:rFonts w:ascii="Arial" w:hAnsi="Arial" w:cs="Arial"/>
                <w:sz w:val="20"/>
                <w:szCs w:val="20"/>
              </w:rPr>
              <w:t xml:space="preserve"> („</w:t>
            </w:r>
            <w:r w:rsidRPr="00682DD7">
              <w:rPr>
                <w:rStyle w:val="NormalBoldChar"/>
                <w:rFonts w:eastAsia="Calibri"/>
                <w:b w:val="0"/>
                <w:sz w:val="20"/>
                <w:szCs w:val="20"/>
              </w:rPr>
              <w:t>samooczyszczenie”)</w:t>
            </w:r>
            <w:r w:rsidRPr="00682DD7">
              <w:rPr>
                <w:rFonts w:ascii="Arial" w:hAnsi="Arial" w:cs="Arial"/>
                <w:sz w:val="20"/>
                <w:szCs w:val="20"/>
              </w:rPr>
              <w:t>?</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 Tak [] Nie </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Cs w:val="20"/>
              </w:rPr>
              <w:footnoteReference w:id="21"/>
            </w:r>
            <w:r w:rsidRPr="00682DD7">
              <w:rPr>
                <w:rFonts w:ascii="Arial" w:hAnsi="Arial" w:cs="Arial"/>
                <w:w w:val="0"/>
                <w:sz w:val="20"/>
                <w:szCs w:val="20"/>
              </w:rPr>
              <w:t>:</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bl>
    <w:p w:rsidR="00D05F80" w:rsidRPr="00EC3B3D" w:rsidRDefault="00D05F80" w:rsidP="009F715C">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D05F80" w:rsidRPr="00682DD7" w:rsidTr="009F715C">
        <w:tc>
          <w:tcPr>
            <w:tcW w:w="4644" w:type="dxa"/>
            <w:shd w:val="clear" w:color="auto" w:fill="auto"/>
          </w:tcPr>
          <w:p w:rsidR="00D05F80" w:rsidRPr="00330C13" w:rsidRDefault="00D05F80" w:rsidP="009F715C">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rsidR="00D05F80" w:rsidRPr="00330C13" w:rsidRDefault="00D05F80" w:rsidP="009F715C">
            <w:pPr>
              <w:rPr>
                <w:rFonts w:ascii="Arial" w:hAnsi="Arial" w:cs="Arial"/>
                <w:b/>
                <w:sz w:val="20"/>
                <w:szCs w:val="20"/>
              </w:rPr>
            </w:pPr>
            <w:r w:rsidRPr="00330C13">
              <w:rPr>
                <w:rFonts w:ascii="Arial" w:hAnsi="Arial" w:cs="Arial"/>
                <w:b/>
                <w:sz w:val="20"/>
                <w:szCs w:val="20"/>
              </w:rPr>
              <w:t>Odpowiedź:</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rsidTr="009F715C">
        <w:trPr>
          <w:trHeight w:val="470"/>
        </w:trPr>
        <w:tc>
          <w:tcPr>
            <w:tcW w:w="4644" w:type="dxa"/>
            <w:vMerge w:val="restart"/>
            <w:shd w:val="clear" w:color="auto" w:fill="auto"/>
          </w:tcPr>
          <w:p w:rsidR="00D05F80" w:rsidRPr="00682DD7" w:rsidRDefault="00D05F80" w:rsidP="009F715C">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D05F80" w:rsidRPr="00682DD7" w:rsidRDefault="00D05F80" w:rsidP="009F715C">
            <w:pPr>
              <w:pStyle w:val="Tiret1"/>
              <w:rPr>
                <w:rFonts w:ascii="Arial" w:hAnsi="Arial" w:cs="Arial"/>
                <w:sz w:val="20"/>
                <w:szCs w:val="20"/>
              </w:rPr>
            </w:pPr>
            <w:r w:rsidRPr="00682DD7">
              <w:rPr>
                <w:rFonts w:ascii="Arial" w:hAnsi="Arial" w:cs="Arial"/>
                <w:sz w:val="20"/>
                <w:szCs w:val="20"/>
              </w:rPr>
              <w:t>Czy ta decyzja jest ostateczna i wiążąca?</w:t>
            </w:r>
          </w:p>
          <w:p w:rsidR="00D05F80" w:rsidRPr="00682DD7" w:rsidRDefault="00D05F80" w:rsidP="00B453E1">
            <w:pPr>
              <w:pStyle w:val="Tiret1"/>
              <w:numPr>
                <w:ilvl w:val="0"/>
                <w:numId w:val="38"/>
              </w:numPr>
              <w:rPr>
                <w:rFonts w:ascii="Arial" w:hAnsi="Arial" w:cs="Arial"/>
                <w:sz w:val="20"/>
                <w:szCs w:val="20"/>
              </w:rPr>
            </w:pPr>
            <w:r w:rsidRPr="00682DD7">
              <w:rPr>
                <w:rFonts w:ascii="Arial" w:hAnsi="Arial" w:cs="Arial"/>
                <w:sz w:val="20"/>
                <w:szCs w:val="20"/>
              </w:rPr>
              <w:t>Proszę podać datę wyroku lub decyzji.</w:t>
            </w:r>
          </w:p>
          <w:p w:rsidR="00D05F80" w:rsidRPr="00682DD7" w:rsidRDefault="00D05F80" w:rsidP="00B453E1">
            <w:pPr>
              <w:pStyle w:val="Tiret1"/>
              <w:numPr>
                <w:ilvl w:val="0"/>
                <w:numId w:val="38"/>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D05F80" w:rsidRPr="00682DD7" w:rsidRDefault="00D05F80" w:rsidP="009F715C">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D05F80" w:rsidRPr="00682DD7" w:rsidRDefault="00D05F80" w:rsidP="009F715C">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D05F80" w:rsidRPr="00682DD7" w:rsidRDefault="00D05F80" w:rsidP="009F715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t>Składki na ubezpieczenia społeczne</w:t>
            </w:r>
          </w:p>
        </w:tc>
      </w:tr>
      <w:tr w:rsidR="00D05F80" w:rsidRPr="00682DD7" w:rsidTr="009F715C">
        <w:trPr>
          <w:trHeight w:val="1977"/>
        </w:trPr>
        <w:tc>
          <w:tcPr>
            <w:tcW w:w="4644" w:type="dxa"/>
            <w:vMerge/>
            <w:shd w:val="clear" w:color="auto" w:fill="auto"/>
          </w:tcPr>
          <w:p w:rsidR="00D05F80" w:rsidRPr="00682DD7" w:rsidRDefault="00D05F80" w:rsidP="009F715C">
            <w:pPr>
              <w:rPr>
                <w:rFonts w:ascii="Arial" w:hAnsi="Arial" w:cs="Arial"/>
                <w:b/>
                <w:sz w:val="20"/>
                <w:szCs w:val="20"/>
              </w:rPr>
            </w:pPr>
          </w:p>
        </w:tc>
        <w:tc>
          <w:tcPr>
            <w:tcW w:w="2322"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D05F80" w:rsidRPr="00682DD7" w:rsidRDefault="00D05F80" w:rsidP="009F715C">
            <w:pPr>
              <w:pStyle w:val="Tiret0"/>
              <w:rPr>
                <w:rFonts w:ascii="Arial" w:hAnsi="Arial" w:cs="Arial"/>
                <w:sz w:val="20"/>
                <w:szCs w:val="20"/>
              </w:rPr>
            </w:pPr>
            <w:r w:rsidRPr="00682DD7">
              <w:rPr>
                <w:rFonts w:ascii="Arial" w:hAnsi="Arial" w:cs="Arial"/>
                <w:sz w:val="20"/>
                <w:szCs w:val="20"/>
              </w:rPr>
              <w:t>[] Tak [] Nie</w:t>
            </w:r>
          </w:p>
          <w:p w:rsidR="00D05F80" w:rsidRPr="00682DD7" w:rsidRDefault="00D05F80" w:rsidP="00B453E1">
            <w:pPr>
              <w:pStyle w:val="Tiret0"/>
              <w:numPr>
                <w:ilvl w:val="0"/>
                <w:numId w:val="3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D05F80" w:rsidRDefault="00D05F80" w:rsidP="00B453E1">
            <w:pPr>
              <w:pStyle w:val="Tiret0"/>
              <w:numPr>
                <w:ilvl w:val="0"/>
                <w:numId w:val="3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D05F80" w:rsidRDefault="00D05F80" w:rsidP="009F715C">
            <w:pPr>
              <w:pStyle w:val="Tiret0"/>
              <w:numPr>
                <w:ilvl w:val="0"/>
                <w:numId w:val="0"/>
              </w:numPr>
              <w:rPr>
                <w:rFonts w:ascii="Arial" w:hAnsi="Arial" w:cs="Arial"/>
                <w:sz w:val="20"/>
                <w:szCs w:val="20"/>
              </w:rPr>
            </w:pPr>
          </w:p>
          <w:p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D05F80" w:rsidRPr="00682DD7" w:rsidRDefault="00D05F80" w:rsidP="00B453E1">
            <w:pPr>
              <w:pStyle w:val="Tiret0"/>
              <w:numPr>
                <w:ilvl w:val="0"/>
                <w:numId w:val="37"/>
              </w:numPr>
              <w:rPr>
                <w:rFonts w:ascii="Arial" w:hAnsi="Arial" w:cs="Arial"/>
                <w:sz w:val="20"/>
                <w:szCs w:val="20"/>
              </w:rPr>
            </w:pPr>
            <w:r w:rsidRPr="00682DD7">
              <w:rPr>
                <w:rFonts w:ascii="Arial" w:hAnsi="Arial" w:cs="Arial"/>
                <w:sz w:val="20"/>
                <w:szCs w:val="20"/>
              </w:rPr>
              <w:t>[] Tak [] Nie</w:t>
            </w:r>
          </w:p>
          <w:p w:rsidR="00D05F80" w:rsidRPr="00682DD7" w:rsidRDefault="00D05F80" w:rsidP="00B453E1">
            <w:pPr>
              <w:pStyle w:val="Tiret0"/>
              <w:numPr>
                <w:ilvl w:val="0"/>
                <w:numId w:val="3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D05F80" w:rsidRPr="00682DD7" w:rsidRDefault="00D05F80" w:rsidP="00B453E1">
            <w:pPr>
              <w:pStyle w:val="Tiret0"/>
              <w:numPr>
                <w:ilvl w:val="0"/>
                <w:numId w:val="3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D05F80" w:rsidRDefault="00D05F80" w:rsidP="009F715C">
            <w:pPr>
              <w:rPr>
                <w:rFonts w:ascii="Arial" w:hAnsi="Arial" w:cs="Arial"/>
                <w:w w:val="0"/>
                <w:sz w:val="20"/>
                <w:szCs w:val="20"/>
              </w:rPr>
            </w:pPr>
          </w:p>
          <w:p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D05F80" w:rsidRPr="00682DD7" w:rsidTr="009F715C">
        <w:tc>
          <w:tcPr>
            <w:tcW w:w="4644" w:type="dxa"/>
            <w:shd w:val="clear" w:color="auto" w:fill="auto"/>
          </w:tcPr>
          <w:p w:rsidR="00D05F80" w:rsidRPr="00112466" w:rsidRDefault="00D05F80" w:rsidP="009F715C">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D05F80" w:rsidRPr="00112466" w:rsidRDefault="00D05F80" w:rsidP="009F715C">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Cs w:val="20"/>
              </w:rPr>
              <w:footnoteReference w:id="22"/>
            </w:r>
            <w:r w:rsidRPr="00112466">
              <w:rPr>
                <w:rStyle w:val="Odwoanieprzypisudolnego"/>
                <w:rFonts w:ascii="Arial" w:hAnsi="Arial" w:cs="Arial"/>
                <w:szCs w:val="20"/>
              </w:rPr>
              <w:br/>
            </w:r>
            <w:r w:rsidRPr="00112466">
              <w:rPr>
                <w:rFonts w:ascii="Arial" w:hAnsi="Arial" w:cs="Arial"/>
                <w:sz w:val="20"/>
                <w:szCs w:val="20"/>
              </w:rPr>
              <w:t>[……][……][……]</w:t>
            </w:r>
          </w:p>
        </w:tc>
      </w:tr>
    </w:tbl>
    <w:p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szCs w:val="20"/>
        </w:rPr>
        <w:footnoteReference w:id="23"/>
      </w:r>
    </w:p>
    <w:p w:rsidR="00D05F80" w:rsidRPr="00D1354E"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D05F80" w:rsidRPr="00682DD7" w:rsidTr="009F715C">
        <w:tc>
          <w:tcPr>
            <w:tcW w:w="4644" w:type="dxa"/>
            <w:shd w:val="clear" w:color="auto" w:fill="auto"/>
          </w:tcPr>
          <w:p w:rsidR="00D05F80" w:rsidRPr="00D1354E" w:rsidRDefault="00D05F80" w:rsidP="009F715C">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rsidR="00D05F80" w:rsidRPr="00D1354E" w:rsidRDefault="00D05F80" w:rsidP="009F715C">
            <w:pPr>
              <w:rPr>
                <w:rFonts w:ascii="Arial" w:hAnsi="Arial" w:cs="Arial"/>
                <w:b/>
                <w:sz w:val="20"/>
                <w:szCs w:val="20"/>
              </w:rPr>
            </w:pPr>
            <w:r w:rsidRPr="00D1354E">
              <w:rPr>
                <w:rFonts w:ascii="Arial" w:hAnsi="Arial" w:cs="Arial"/>
                <w:b/>
                <w:sz w:val="20"/>
                <w:szCs w:val="20"/>
              </w:rPr>
              <w:t>Odpowiedź:</w:t>
            </w:r>
          </w:p>
        </w:tc>
      </w:tr>
      <w:tr w:rsidR="00D05F80" w:rsidRPr="00682DD7" w:rsidTr="009F715C">
        <w:trPr>
          <w:trHeight w:val="406"/>
        </w:trPr>
        <w:tc>
          <w:tcPr>
            <w:tcW w:w="4644" w:type="dxa"/>
            <w:vMerge w:val="restart"/>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Cs w:val="20"/>
              </w:rPr>
              <w:footnoteReference w:id="24"/>
            </w:r>
            <w:r w:rsidRPr="00682DD7">
              <w:rPr>
                <w:rFonts w:ascii="Arial" w:hAnsi="Arial" w:cs="Arial"/>
                <w:sz w:val="20"/>
                <w:szCs w:val="20"/>
              </w:rPr>
              <w:t>?</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rsidTr="009F715C">
        <w:trPr>
          <w:trHeight w:val="405"/>
        </w:trPr>
        <w:tc>
          <w:tcPr>
            <w:tcW w:w="4644" w:type="dxa"/>
            <w:vMerge/>
            <w:shd w:val="clear" w:color="auto" w:fill="auto"/>
          </w:tcPr>
          <w:p w:rsidR="00D05F80" w:rsidRPr="00682DD7" w:rsidRDefault="00D05F80" w:rsidP="009F715C">
            <w:pPr>
              <w:rPr>
                <w:rFonts w:ascii="Arial" w:hAnsi="Arial" w:cs="Arial"/>
                <w:sz w:val="20"/>
                <w:szCs w:val="20"/>
              </w:rPr>
            </w:pP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rsidTr="009F715C">
        <w:tc>
          <w:tcPr>
            <w:tcW w:w="4644" w:type="dxa"/>
            <w:shd w:val="clear" w:color="auto" w:fill="auto"/>
          </w:tcPr>
          <w:p w:rsidR="00D05F80" w:rsidRPr="00682DD7" w:rsidRDefault="00D05F80" w:rsidP="009F715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Cs w:val="20"/>
              </w:rPr>
              <w:footnoteReference w:id="25"/>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D05F80" w:rsidRPr="00682DD7" w:rsidRDefault="00D05F80" w:rsidP="00B453E1">
            <w:pPr>
              <w:pStyle w:val="Tiret0"/>
              <w:numPr>
                <w:ilvl w:val="0"/>
                <w:numId w:val="37"/>
              </w:numPr>
              <w:rPr>
                <w:rFonts w:ascii="Arial" w:hAnsi="Arial" w:cs="Arial"/>
                <w:sz w:val="20"/>
                <w:szCs w:val="20"/>
              </w:rPr>
            </w:pPr>
            <w:r w:rsidRPr="00682DD7">
              <w:rPr>
                <w:rFonts w:ascii="Arial" w:hAnsi="Arial" w:cs="Arial"/>
                <w:sz w:val="20"/>
                <w:szCs w:val="20"/>
              </w:rPr>
              <w:t>Proszę podać szczegółowe informacje:</w:t>
            </w:r>
          </w:p>
          <w:p w:rsidR="00D05F80" w:rsidRPr="00682DD7" w:rsidRDefault="00D05F80" w:rsidP="00B453E1">
            <w:pPr>
              <w:pStyle w:val="Tiret0"/>
              <w:numPr>
                <w:ilvl w:val="0"/>
                <w:numId w:val="37"/>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Cs w:val="20"/>
              </w:rPr>
              <w:footnoteReference w:id="26"/>
            </w:r>
            <w:r w:rsidRPr="00682DD7">
              <w:rPr>
                <w:rFonts w:ascii="Arial" w:hAnsi="Arial" w:cs="Arial"/>
                <w:sz w:val="20"/>
                <w:szCs w:val="20"/>
              </w:rPr>
              <w:t>.</w:t>
            </w:r>
          </w:p>
          <w:p w:rsidR="00D05F80" w:rsidRPr="00D1354E" w:rsidRDefault="00D05F80" w:rsidP="009F715C">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D05F80"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D05F80" w:rsidRDefault="00D05F80" w:rsidP="009F715C">
            <w:pPr>
              <w:rPr>
                <w:rFonts w:ascii="Arial" w:hAnsi="Arial" w:cs="Arial"/>
                <w:sz w:val="20"/>
                <w:szCs w:val="20"/>
              </w:rPr>
            </w:pPr>
          </w:p>
          <w:p w:rsidR="00D05F80" w:rsidRPr="00682DD7" w:rsidRDefault="00D05F80" w:rsidP="009F715C">
            <w:pPr>
              <w:rPr>
                <w:rFonts w:ascii="Arial" w:hAnsi="Arial" w:cs="Arial"/>
                <w:sz w:val="20"/>
                <w:szCs w:val="20"/>
              </w:rPr>
            </w:pPr>
          </w:p>
          <w:p w:rsidR="00D05F80" w:rsidRPr="00682DD7" w:rsidRDefault="00D05F80" w:rsidP="00B453E1">
            <w:pPr>
              <w:pStyle w:val="Tiret0"/>
              <w:numPr>
                <w:ilvl w:val="0"/>
                <w:numId w:val="37"/>
              </w:numPr>
              <w:rPr>
                <w:rFonts w:ascii="Arial" w:hAnsi="Arial" w:cs="Arial"/>
                <w:sz w:val="20"/>
                <w:szCs w:val="20"/>
              </w:rPr>
            </w:pPr>
            <w:r w:rsidRPr="00682DD7">
              <w:rPr>
                <w:rFonts w:ascii="Arial" w:hAnsi="Arial" w:cs="Arial"/>
                <w:sz w:val="20"/>
                <w:szCs w:val="20"/>
              </w:rPr>
              <w:t>[……]</w:t>
            </w:r>
          </w:p>
          <w:p w:rsidR="00D05F80" w:rsidRDefault="00D05F80" w:rsidP="00B453E1">
            <w:pPr>
              <w:pStyle w:val="Tiret0"/>
              <w:numPr>
                <w:ilvl w:val="0"/>
                <w:numId w:val="37"/>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D05F80" w:rsidRPr="00682DD7" w:rsidRDefault="00D05F80" w:rsidP="009F715C">
            <w:pPr>
              <w:pStyle w:val="Tiret0"/>
              <w:numPr>
                <w:ilvl w:val="0"/>
                <w:numId w:val="0"/>
              </w:numPr>
              <w:ind w:left="850"/>
              <w:rPr>
                <w:rFonts w:ascii="Arial" w:hAnsi="Arial" w:cs="Arial"/>
                <w:sz w:val="20"/>
                <w:szCs w:val="20"/>
              </w:rPr>
            </w:pPr>
          </w:p>
          <w:p w:rsidR="00D05F80" w:rsidRPr="00D1354E" w:rsidRDefault="00D05F80" w:rsidP="009F715C">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D05F80" w:rsidRPr="00682DD7" w:rsidTr="009F715C">
        <w:trPr>
          <w:trHeight w:val="303"/>
        </w:trPr>
        <w:tc>
          <w:tcPr>
            <w:tcW w:w="4644" w:type="dxa"/>
            <w:vMerge w:val="restart"/>
            <w:shd w:val="clear" w:color="auto" w:fill="auto"/>
          </w:tcPr>
          <w:p w:rsidR="00D05F80" w:rsidRPr="00682DD7" w:rsidRDefault="00D05F80" w:rsidP="009F715C">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Cs w:val="20"/>
              </w:rPr>
              <w:footnoteReference w:id="27"/>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D05F80" w:rsidRPr="00682DD7" w:rsidTr="009F715C">
        <w:trPr>
          <w:trHeight w:val="303"/>
        </w:trPr>
        <w:tc>
          <w:tcPr>
            <w:tcW w:w="4644" w:type="dxa"/>
            <w:vMerge/>
            <w:shd w:val="clear" w:color="auto" w:fill="auto"/>
          </w:tcPr>
          <w:p w:rsidR="00D05F80" w:rsidRPr="00682DD7" w:rsidRDefault="00D05F80" w:rsidP="009F715C">
            <w:pPr>
              <w:pStyle w:val="NormalLeft"/>
              <w:rPr>
                <w:rFonts w:ascii="Arial" w:hAnsi="Arial" w:cs="Arial"/>
                <w:sz w:val="20"/>
                <w:szCs w:val="20"/>
              </w:rPr>
            </w:pP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rsidTr="009F715C">
        <w:trPr>
          <w:trHeight w:val="515"/>
        </w:trPr>
        <w:tc>
          <w:tcPr>
            <w:tcW w:w="4644" w:type="dxa"/>
            <w:vMerge w:val="restart"/>
            <w:shd w:val="clear" w:color="auto" w:fill="auto"/>
          </w:tcPr>
          <w:p w:rsidR="00D05F80" w:rsidRPr="00682DD7" w:rsidRDefault="00D05F80" w:rsidP="009F715C">
            <w:pPr>
              <w:pStyle w:val="NormalLeft"/>
              <w:rPr>
                <w:rFonts w:ascii="Arial" w:hAnsi="Arial" w:cs="Arial"/>
                <w:sz w:val="20"/>
                <w:szCs w:val="20"/>
              </w:rPr>
            </w:pPr>
            <w:r w:rsidRPr="00682DD7">
              <w:rPr>
                <w:rStyle w:val="NormalBoldChar"/>
                <w:rFonts w:eastAsia="Calibri"/>
                <w:b w:val="0"/>
                <w:w w:val="0"/>
                <w:sz w:val="20"/>
                <w:szCs w:val="20"/>
              </w:rPr>
              <w:lastRenderedPageBreak/>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rsidTr="009634D3">
        <w:trPr>
          <w:trHeight w:val="514"/>
        </w:trPr>
        <w:tc>
          <w:tcPr>
            <w:tcW w:w="4644" w:type="dxa"/>
            <w:vMerge/>
            <w:tcBorders>
              <w:bottom w:val="single" w:sz="4" w:space="0" w:color="auto"/>
            </w:tcBorders>
            <w:shd w:val="clear" w:color="auto" w:fill="auto"/>
          </w:tcPr>
          <w:p w:rsidR="00D05F80" w:rsidRPr="00682DD7" w:rsidRDefault="00D05F80" w:rsidP="009F715C">
            <w:pPr>
              <w:pStyle w:val="NormalLeft"/>
              <w:rPr>
                <w:rStyle w:val="NormalBoldChar"/>
                <w:rFonts w:eastAsia="Calibri"/>
                <w:b w:val="0"/>
                <w:w w:val="0"/>
                <w:sz w:val="20"/>
                <w:szCs w:val="20"/>
              </w:rPr>
            </w:pPr>
          </w:p>
        </w:tc>
        <w:tc>
          <w:tcPr>
            <w:tcW w:w="4645" w:type="dxa"/>
            <w:tcBorders>
              <w:bottom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rsidTr="009634D3">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Cs w:val="20"/>
              </w:rPr>
              <w:footnoteReference w:id="28"/>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left w:val="nil"/>
              <w:bottom w:val="single" w:sz="4" w:space="0" w:color="auto"/>
              <w:right w:val="single" w:sz="4" w:space="0" w:color="auto"/>
              <w:tr2bl w:val="nil"/>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rsidTr="009634D3">
        <w:trPr>
          <w:trHeight w:val="1544"/>
        </w:trPr>
        <w:tc>
          <w:tcPr>
            <w:tcW w:w="4644" w:type="dxa"/>
            <w:tcBorders>
              <w:top w:val="single" w:sz="4" w:space="0" w:color="auto"/>
              <w:bottom w:val="single" w:sz="4" w:space="0" w:color="auto"/>
            </w:tcBorders>
            <w:shd w:val="clear" w:color="auto" w:fill="auto"/>
          </w:tcPr>
          <w:p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bottom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rsidTr="00CB7574">
        <w:trPr>
          <w:trHeight w:val="932"/>
        </w:trPr>
        <w:tc>
          <w:tcPr>
            <w:tcW w:w="4644" w:type="dxa"/>
            <w:vMerge w:val="restart"/>
            <w:tcBorders>
              <w:tr2bl w:val="single" w:sz="4" w:space="0" w:color="auto"/>
            </w:tcBorders>
            <w:shd w:val="clear" w:color="auto" w:fill="auto"/>
          </w:tcPr>
          <w:p w:rsidR="00D05F80" w:rsidRPr="00682DD7" w:rsidRDefault="00D05F80" w:rsidP="009F715C">
            <w:pPr>
              <w:pStyle w:val="NormalLeft"/>
              <w:rPr>
                <w:rStyle w:val="NormalBoldChar"/>
                <w:rFonts w:eastAsia="Calibri"/>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r2bl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rsidTr="00CB7574">
        <w:trPr>
          <w:trHeight w:val="931"/>
        </w:trPr>
        <w:tc>
          <w:tcPr>
            <w:tcW w:w="4644" w:type="dxa"/>
            <w:vMerge/>
            <w:tcBorders>
              <w:tr2bl w:val="single" w:sz="4" w:space="0" w:color="auto"/>
            </w:tcBorders>
            <w:shd w:val="clear" w:color="auto" w:fill="auto"/>
          </w:tcPr>
          <w:p w:rsidR="00D05F80" w:rsidRPr="00682DD7" w:rsidRDefault="00D05F80" w:rsidP="009F715C">
            <w:pPr>
              <w:pStyle w:val="NormalLeft"/>
              <w:rPr>
                <w:rFonts w:ascii="Arial" w:hAnsi="Arial" w:cs="Arial"/>
                <w:sz w:val="20"/>
                <w:szCs w:val="20"/>
              </w:rPr>
            </w:pPr>
          </w:p>
        </w:tc>
        <w:tc>
          <w:tcPr>
            <w:tcW w:w="4645" w:type="dxa"/>
            <w:tcBorders>
              <w:tr2bl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rsidTr="009F715C">
        <w:tc>
          <w:tcPr>
            <w:tcW w:w="4644" w:type="dxa"/>
            <w:shd w:val="clear" w:color="auto" w:fill="auto"/>
          </w:tcPr>
          <w:p w:rsidR="00D05F80" w:rsidRPr="00682DD7" w:rsidRDefault="00D05F80" w:rsidP="009F715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eastAsia="Calibri"/>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eastAsia="Calibri"/>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05F80" w:rsidRPr="00682DD7" w:rsidTr="009F715C">
        <w:tc>
          <w:tcPr>
            <w:tcW w:w="4644" w:type="dxa"/>
            <w:shd w:val="clear" w:color="auto" w:fill="auto"/>
          </w:tcPr>
          <w:p w:rsidR="00D05F80" w:rsidRPr="006177D1" w:rsidRDefault="00D05F80" w:rsidP="009F715C">
            <w:pPr>
              <w:rPr>
                <w:rFonts w:ascii="Arial" w:hAnsi="Arial" w:cs="Arial"/>
                <w:b/>
                <w:sz w:val="20"/>
                <w:szCs w:val="20"/>
              </w:rPr>
            </w:pPr>
            <w:r w:rsidRPr="006177D1">
              <w:rPr>
                <w:rFonts w:ascii="Arial" w:hAnsi="Arial" w:cs="Arial"/>
                <w:b/>
                <w:sz w:val="20"/>
                <w:szCs w:val="20"/>
              </w:rPr>
              <w:t xml:space="preserve">Podstawy wykluczenia o charakterze </w:t>
            </w:r>
            <w:r w:rsidRPr="006177D1">
              <w:rPr>
                <w:rFonts w:ascii="Arial" w:hAnsi="Arial" w:cs="Arial"/>
                <w:b/>
                <w:sz w:val="20"/>
                <w:szCs w:val="20"/>
              </w:rPr>
              <w:lastRenderedPageBreak/>
              <w:t>wyłącznie krajowym</w:t>
            </w:r>
          </w:p>
        </w:tc>
        <w:tc>
          <w:tcPr>
            <w:tcW w:w="4645" w:type="dxa"/>
            <w:shd w:val="clear" w:color="auto" w:fill="auto"/>
          </w:tcPr>
          <w:p w:rsidR="00D05F80" w:rsidRPr="006177D1" w:rsidRDefault="00D05F80" w:rsidP="009F715C">
            <w:pPr>
              <w:rPr>
                <w:rFonts w:ascii="Arial" w:hAnsi="Arial" w:cs="Arial"/>
                <w:b/>
                <w:sz w:val="20"/>
                <w:szCs w:val="20"/>
              </w:rPr>
            </w:pPr>
            <w:r w:rsidRPr="006177D1">
              <w:rPr>
                <w:rFonts w:ascii="Arial" w:hAnsi="Arial" w:cs="Arial"/>
                <w:b/>
                <w:sz w:val="20"/>
                <w:szCs w:val="20"/>
              </w:rPr>
              <w:lastRenderedPageBreak/>
              <w:t>Odpowiedź:</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Cs w:val="20"/>
              </w:rPr>
              <w:footnoteReference w:id="29"/>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Style w:val="NormalBoldChar"/>
                <w:rFonts w:eastAsia="Calibri"/>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D05F80" w:rsidRDefault="00D05F80" w:rsidP="009F715C">
      <w:r>
        <w:br w:type="page"/>
      </w:r>
    </w:p>
    <w:p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IV: Kryteria kwalifikacji</w:t>
      </w:r>
    </w:p>
    <w:p w:rsidR="00D05F80" w:rsidRPr="00EC3B3D" w:rsidRDefault="00D05F80" w:rsidP="009F715C">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05F80" w:rsidRPr="00682DD7" w:rsidTr="003949B2">
        <w:tc>
          <w:tcPr>
            <w:tcW w:w="4606" w:type="dxa"/>
            <w:shd w:val="clear" w:color="auto" w:fill="auto"/>
          </w:tcPr>
          <w:p w:rsidR="00D05F80" w:rsidRPr="0019732B" w:rsidRDefault="00D05F80" w:rsidP="009F715C">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rsidTr="003949B2">
        <w:tc>
          <w:tcPr>
            <w:tcW w:w="4606"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D05F80" w:rsidRPr="00682DD7" w:rsidRDefault="00D05F80" w:rsidP="009F715C">
            <w:pPr>
              <w:rPr>
                <w:rFonts w:ascii="Arial" w:hAnsi="Arial" w:cs="Arial"/>
                <w:sz w:val="20"/>
                <w:szCs w:val="20"/>
              </w:rPr>
            </w:pPr>
            <w:r w:rsidRPr="00682DD7">
              <w:rPr>
                <w:rFonts w:ascii="Arial" w:hAnsi="Arial" w:cs="Arial"/>
                <w:w w:val="0"/>
                <w:sz w:val="20"/>
                <w:szCs w:val="20"/>
              </w:rPr>
              <w:t>[] Tak [] Nie</w:t>
            </w:r>
          </w:p>
        </w:tc>
      </w:tr>
    </w:tbl>
    <w:p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Kompetencje</w:t>
      </w:r>
    </w:p>
    <w:p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D05F80" w:rsidRPr="00682DD7" w:rsidTr="00CB7574">
        <w:tc>
          <w:tcPr>
            <w:tcW w:w="4644" w:type="dxa"/>
            <w:tcBorders>
              <w:top w:val="single" w:sz="4" w:space="0" w:color="auto"/>
              <w:left w:val="single" w:sz="4" w:space="0" w:color="auto"/>
              <w:bottom w:val="single" w:sz="4" w:space="0" w:color="auto"/>
              <w:right w:val="nil"/>
              <w:tl2br w:val="nil"/>
            </w:tcBorders>
            <w:shd w:val="clear" w:color="auto" w:fill="auto"/>
          </w:tcPr>
          <w:p w:rsidR="00D05F80" w:rsidRPr="0019732B" w:rsidRDefault="00D05F80" w:rsidP="009F715C">
            <w:pPr>
              <w:rPr>
                <w:rFonts w:ascii="Arial" w:hAnsi="Arial" w:cs="Arial"/>
                <w:b/>
                <w:sz w:val="20"/>
                <w:szCs w:val="20"/>
              </w:rPr>
            </w:pPr>
            <w:r w:rsidRPr="0019732B">
              <w:rPr>
                <w:rFonts w:ascii="Arial" w:hAnsi="Arial" w:cs="Arial"/>
                <w:b/>
                <w:sz w:val="20"/>
                <w:szCs w:val="20"/>
              </w:rPr>
              <w:t>Kompetencje</w:t>
            </w:r>
          </w:p>
        </w:tc>
        <w:tc>
          <w:tcPr>
            <w:tcW w:w="4645" w:type="dxa"/>
            <w:tcBorders>
              <w:top w:val="single" w:sz="4" w:space="0" w:color="auto"/>
              <w:left w:val="nil"/>
              <w:bottom w:val="single" w:sz="4" w:space="0" w:color="auto"/>
              <w:right w:val="single" w:sz="4" w:space="0" w:color="auto"/>
              <w:tl2br w:val="nil"/>
            </w:tcBorders>
            <w:shd w:val="clear" w:color="auto" w:fill="auto"/>
          </w:tcPr>
          <w:p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rsidTr="00CB7574">
        <w:tc>
          <w:tcPr>
            <w:tcW w:w="4644" w:type="dxa"/>
            <w:tcBorders>
              <w:top w:val="single" w:sz="4" w:space="0" w:color="auto"/>
              <w:left w:val="single" w:sz="4" w:space="0" w:color="auto"/>
              <w:bottom w:val="single" w:sz="4" w:space="0" w:color="auto"/>
              <w:right w:val="nil"/>
              <w:tl2br w:val="nil"/>
            </w:tcBorders>
            <w:shd w:val="clear" w:color="auto" w:fill="auto"/>
          </w:tcPr>
          <w:p w:rsidR="00D05F80" w:rsidRPr="00682DD7" w:rsidRDefault="00D05F80" w:rsidP="009F715C">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Cs w:val="20"/>
              </w:rPr>
              <w:footnoteReference w:id="30"/>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left w:val="nil"/>
              <w:bottom w:val="single" w:sz="4" w:space="0" w:color="auto"/>
              <w:right w:val="single" w:sz="4" w:space="0" w:color="auto"/>
              <w:tl2br w:val="nil"/>
            </w:tcBorders>
            <w:shd w:val="clear" w:color="auto" w:fill="auto"/>
          </w:tcPr>
          <w:p w:rsidR="00D05F80" w:rsidRPr="00682DD7" w:rsidRDefault="00D05F80" w:rsidP="009F715C">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D05F80" w:rsidRPr="00682DD7" w:rsidTr="00CB7574">
        <w:tc>
          <w:tcPr>
            <w:tcW w:w="4644" w:type="dxa"/>
            <w:tcBorders>
              <w:top w:val="single" w:sz="4" w:space="0" w:color="auto"/>
              <w:tl2br w:val="single" w:sz="4" w:space="0" w:color="auto"/>
            </w:tcBorders>
            <w:shd w:val="clear" w:color="auto" w:fill="auto"/>
          </w:tcPr>
          <w:p w:rsidR="00D05F80" w:rsidRPr="00682DD7" w:rsidRDefault="00D05F80" w:rsidP="009F715C">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tl2br w:val="single" w:sz="4" w:space="0" w:color="auto"/>
            </w:tcBorders>
            <w:shd w:val="clear" w:color="auto" w:fill="auto"/>
          </w:tcPr>
          <w:p w:rsidR="00D05F80" w:rsidRPr="00682DD7" w:rsidRDefault="00D05F80" w:rsidP="009F715C">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Sytuacja ekonomiczna i finansowa</w:t>
      </w:r>
    </w:p>
    <w:p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D05F80" w:rsidRPr="00682DD7" w:rsidTr="00021E1B">
        <w:tc>
          <w:tcPr>
            <w:tcW w:w="4644" w:type="dxa"/>
            <w:tcBorders>
              <w:bottom w:val="single" w:sz="4" w:space="0" w:color="auto"/>
            </w:tcBorders>
            <w:shd w:val="clear" w:color="auto" w:fill="auto"/>
          </w:tcPr>
          <w:p w:rsidR="00D05F80" w:rsidRPr="0019732B" w:rsidRDefault="00D05F80" w:rsidP="009F715C">
            <w:pPr>
              <w:rPr>
                <w:rFonts w:ascii="Arial" w:hAnsi="Arial" w:cs="Arial"/>
                <w:b/>
                <w:sz w:val="20"/>
                <w:szCs w:val="20"/>
              </w:rPr>
            </w:pPr>
            <w:r w:rsidRPr="0019732B">
              <w:rPr>
                <w:rFonts w:ascii="Arial" w:hAnsi="Arial" w:cs="Arial"/>
                <w:b/>
                <w:sz w:val="20"/>
                <w:szCs w:val="20"/>
              </w:rPr>
              <w:t>Sytuacja ekonomiczna i finansowa</w:t>
            </w:r>
          </w:p>
        </w:tc>
        <w:tc>
          <w:tcPr>
            <w:tcW w:w="4645" w:type="dxa"/>
            <w:tcBorders>
              <w:bottom w:val="single" w:sz="4" w:space="0" w:color="auto"/>
            </w:tcBorders>
            <w:shd w:val="clear" w:color="auto" w:fill="auto"/>
          </w:tcPr>
          <w:p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Cs w:val="20"/>
              </w:rPr>
              <w:footnoteReference w:id="31"/>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rsidR="00D05F80"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rsidR="00D05F80" w:rsidRPr="00682DD7" w:rsidRDefault="00D05F80" w:rsidP="009F715C">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D05F80" w:rsidRPr="00682DD7" w:rsidTr="00021E1B">
        <w:tc>
          <w:tcPr>
            <w:tcW w:w="4644" w:type="dxa"/>
            <w:tcBorders>
              <w:bottom w:val="single" w:sz="4" w:space="0" w:color="auto"/>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 xml:space="preserve">obrót w obszarze działalności gospodarczej objętym </w:t>
            </w:r>
            <w:r w:rsidRPr="00682DD7">
              <w:rPr>
                <w:rFonts w:ascii="Arial" w:hAnsi="Arial" w:cs="Arial"/>
                <w:b/>
                <w:sz w:val="20"/>
                <w:szCs w:val="20"/>
              </w:rPr>
              <w:lastRenderedPageBreak/>
              <w:t>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Cs w:val="20"/>
              </w:rPr>
              <w:footnoteReference w:id="32"/>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bottom w:val="single" w:sz="4" w:space="0" w:color="auto"/>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lastRenderedPageBreak/>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Cs w:val="20"/>
              </w:rPr>
              <w:footnoteReference w:id="33"/>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Cs w:val="20"/>
              </w:rPr>
              <w:footnoteReference w:id="34"/>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Cs w:val="20"/>
              </w:rPr>
              <w:footnoteReference w:id="35"/>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eastAsia="Calibri"/>
                <w:b w:val="0"/>
                <w:sz w:val="20"/>
                <w:szCs w:val="20"/>
              </w:rPr>
              <w:t>Jeżeli t</w:t>
            </w:r>
            <w:r w:rsidRPr="0019732B">
              <w:rPr>
                <w:rFonts w:ascii="Arial" w:hAnsi="Arial" w:cs="Arial"/>
                <w:sz w:val="20"/>
                <w:szCs w:val="20"/>
              </w:rPr>
              <w:t>e informacje są dostępne w formie elektronicznej, proszę wskazać:</w:t>
            </w:r>
          </w:p>
        </w:tc>
        <w:tc>
          <w:tcPr>
            <w:tcW w:w="4645"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Zdolność techniczna i zawodowa</w:t>
      </w:r>
    </w:p>
    <w:p w:rsidR="00D05F80" w:rsidRPr="00C52B99"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D05F80" w:rsidRPr="00682DD7" w:rsidTr="00021E1B">
        <w:tc>
          <w:tcPr>
            <w:tcW w:w="4644" w:type="dxa"/>
            <w:tcBorders>
              <w:tl2br w:val="single" w:sz="4" w:space="0" w:color="auto"/>
            </w:tcBorders>
            <w:shd w:val="clear" w:color="auto" w:fill="auto"/>
          </w:tcPr>
          <w:p w:rsidR="00D05F80" w:rsidRPr="00C52B99" w:rsidRDefault="00D05F80" w:rsidP="009F715C">
            <w:pPr>
              <w:rPr>
                <w:rFonts w:ascii="Arial" w:hAnsi="Arial" w:cs="Arial"/>
                <w:b/>
                <w:sz w:val="20"/>
                <w:szCs w:val="20"/>
              </w:rPr>
            </w:pPr>
            <w:bookmarkStart w:id="11" w:name="_DV_M4300"/>
            <w:bookmarkStart w:id="12" w:name="_DV_M4301"/>
            <w:bookmarkEnd w:id="11"/>
            <w:bookmarkEnd w:id="12"/>
            <w:r w:rsidRPr="00C52B99">
              <w:rPr>
                <w:rFonts w:ascii="Arial" w:hAnsi="Arial" w:cs="Arial"/>
                <w:b/>
                <w:sz w:val="20"/>
                <w:szCs w:val="20"/>
              </w:rPr>
              <w:t>Zdolność techniczna i zawodowa</w:t>
            </w:r>
          </w:p>
        </w:tc>
        <w:tc>
          <w:tcPr>
            <w:tcW w:w="4645" w:type="dxa"/>
            <w:tcBorders>
              <w:tl2br w:val="single" w:sz="4" w:space="0" w:color="auto"/>
            </w:tcBorders>
            <w:shd w:val="clear" w:color="auto" w:fill="auto"/>
          </w:tcPr>
          <w:p w:rsidR="00D05F80" w:rsidRPr="00C52B99" w:rsidRDefault="00D05F80" w:rsidP="009F715C">
            <w:pPr>
              <w:rPr>
                <w:rFonts w:ascii="Arial" w:hAnsi="Arial" w:cs="Arial"/>
                <w:b/>
                <w:sz w:val="20"/>
                <w:szCs w:val="20"/>
              </w:rPr>
            </w:pPr>
            <w:r w:rsidRPr="00C52B99">
              <w:rPr>
                <w:rFonts w:ascii="Arial" w:hAnsi="Arial" w:cs="Arial"/>
                <w:b/>
                <w:sz w:val="20"/>
                <w:szCs w:val="20"/>
              </w:rPr>
              <w:t>Odpowiedź:</w:t>
            </w:r>
          </w:p>
        </w:tc>
      </w:tr>
      <w:tr w:rsidR="00D05F80" w:rsidRPr="00682DD7" w:rsidTr="00021E1B">
        <w:tc>
          <w:tcPr>
            <w:tcW w:w="4644" w:type="dxa"/>
            <w:tcBorders>
              <w:bottom w:val="single" w:sz="4" w:space="0" w:color="auto"/>
              <w:tl2br w:val="single" w:sz="4" w:space="0" w:color="auto"/>
            </w:tcBorders>
            <w:shd w:val="clear" w:color="auto" w:fill="auto"/>
          </w:tcPr>
          <w:p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Cs w:val="20"/>
              </w:rPr>
              <w:footnoteReference w:id="36"/>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 xml:space="preserve">Jeżeli odnośna dokumentacja dotycząca zadowalającego wykonania i rezultatu w odniesieniu do najważniejszych robót budowlanych jest dostępna w formie </w:t>
            </w:r>
            <w:r w:rsidRPr="00C52B99">
              <w:rPr>
                <w:rFonts w:ascii="Arial" w:hAnsi="Arial" w:cs="Arial"/>
                <w:sz w:val="20"/>
                <w:szCs w:val="20"/>
              </w:rPr>
              <w:lastRenderedPageBreak/>
              <w:t>elektronicznej, proszę wskazać:</w:t>
            </w:r>
          </w:p>
        </w:tc>
        <w:tc>
          <w:tcPr>
            <w:tcW w:w="4645" w:type="dxa"/>
            <w:tcBorders>
              <w:bottom w:val="single" w:sz="4" w:space="0" w:color="auto"/>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lastRenderedPageBreak/>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Cs w:val="20"/>
              </w:rPr>
              <w:footnoteReference w:id="37"/>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szCs w:val="20"/>
              </w:rPr>
              <w:footnoteReference w:id="38"/>
            </w:r>
            <w:r w:rsidRPr="00682DD7">
              <w:rPr>
                <w:rFonts w:ascii="Arial" w:hAnsi="Arial" w:cs="Arial"/>
                <w:sz w:val="20"/>
                <w:szCs w:val="20"/>
              </w:rPr>
              <w:t>:</w:t>
            </w:r>
          </w:p>
        </w:tc>
        <w:tc>
          <w:tcPr>
            <w:tcW w:w="4645"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D05F80" w:rsidRPr="00682DD7" w:rsidTr="009F715C">
              <w:tc>
                <w:tcPr>
                  <w:tcW w:w="1336"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Opis</w:t>
                  </w:r>
                </w:p>
              </w:tc>
              <w:tc>
                <w:tcPr>
                  <w:tcW w:w="936"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Kwoty</w:t>
                  </w:r>
                </w:p>
              </w:tc>
              <w:tc>
                <w:tcPr>
                  <w:tcW w:w="72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Daty</w:t>
                  </w:r>
                </w:p>
              </w:tc>
              <w:tc>
                <w:tcPr>
                  <w:tcW w:w="1149"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Odbiorcy</w:t>
                  </w:r>
                </w:p>
              </w:tc>
            </w:tr>
            <w:tr w:rsidR="00D05F80" w:rsidRPr="00682DD7" w:rsidTr="009F715C">
              <w:tc>
                <w:tcPr>
                  <w:tcW w:w="1336" w:type="dxa"/>
                  <w:shd w:val="clear" w:color="auto" w:fill="auto"/>
                </w:tcPr>
                <w:p w:rsidR="00D05F80" w:rsidRPr="00682DD7" w:rsidRDefault="00D05F80" w:rsidP="009F715C">
                  <w:pPr>
                    <w:rPr>
                      <w:rFonts w:ascii="Arial" w:hAnsi="Arial" w:cs="Arial"/>
                      <w:sz w:val="20"/>
                      <w:szCs w:val="20"/>
                    </w:rPr>
                  </w:pPr>
                </w:p>
              </w:tc>
              <w:tc>
                <w:tcPr>
                  <w:tcW w:w="936" w:type="dxa"/>
                  <w:shd w:val="clear" w:color="auto" w:fill="auto"/>
                </w:tcPr>
                <w:p w:rsidR="00D05F80" w:rsidRPr="00682DD7" w:rsidRDefault="00D05F80" w:rsidP="009F715C">
                  <w:pPr>
                    <w:rPr>
                      <w:rFonts w:ascii="Arial" w:hAnsi="Arial" w:cs="Arial"/>
                      <w:sz w:val="20"/>
                      <w:szCs w:val="20"/>
                    </w:rPr>
                  </w:pPr>
                </w:p>
              </w:tc>
              <w:tc>
                <w:tcPr>
                  <w:tcW w:w="724" w:type="dxa"/>
                  <w:shd w:val="clear" w:color="auto" w:fill="auto"/>
                </w:tcPr>
                <w:p w:rsidR="00D05F80" w:rsidRPr="00682DD7" w:rsidRDefault="00D05F80" w:rsidP="009F715C">
                  <w:pPr>
                    <w:rPr>
                      <w:rFonts w:ascii="Arial" w:hAnsi="Arial" w:cs="Arial"/>
                      <w:sz w:val="20"/>
                      <w:szCs w:val="20"/>
                    </w:rPr>
                  </w:pPr>
                </w:p>
              </w:tc>
              <w:tc>
                <w:tcPr>
                  <w:tcW w:w="1149" w:type="dxa"/>
                  <w:shd w:val="clear" w:color="auto" w:fill="auto"/>
                </w:tcPr>
                <w:p w:rsidR="00D05F80" w:rsidRPr="00682DD7" w:rsidRDefault="00D05F80" w:rsidP="009F715C">
                  <w:pPr>
                    <w:rPr>
                      <w:rFonts w:ascii="Arial" w:hAnsi="Arial" w:cs="Arial"/>
                      <w:sz w:val="20"/>
                      <w:szCs w:val="20"/>
                    </w:rPr>
                  </w:pPr>
                </w:p>
              </w:tc>
            </w:tr>
          </w:tbl>
          <w:p w:rsidR="00D05F80" w:rsidRPr="00682DD7" w:rsidRDefault="00D05F80" w:rsidP="009F715C">
            <w:pPr>
              <w:rPr>
                <w:rFonts w:ascii="Arial" w:hAnsi="Arial" w:cs="Arial"/>
                <w:sz w:val="20"/>
                <w:szCs w:val="20"/>
              </w:rPr>
            </w:pP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Cs w:val="20"/>
              </w:rPr>
              <w:footnoteReference w:id="39"/>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Cs w:val="20"/>
              </w:rPr>
              <w:footnoteReference w:id="40"/>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D05F80" w:rsidRPr="00682DD7" w:rsidTr="00021E1B">
        <w:tc>
          <w:tcPr>
            <w:tcW w:w="4644" w:type="dxa"/>
            <w:tcBorders>
              <w:bottom w:val="single" w:sz="4" w:space="0" w:color="auto"/>
              <w:tl2br w:val="single" w:sz="4" w:space="0" w:color="auto"/>
            </w:tcBorders>
            <w:shd w:val="clear" w:color="auto" w:fill="auto"/>
          </w:tcPr>
          <w:p w:rsidR="00D05F80" w:rsidRPr="00682DD7" w:rsidRDefault="00D05F80" w:rsidP="009F715C">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tcBorders>
              <w:bottom w:val="single" w:sz="4" w:space="0" w:color="auto"/>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rsidTr="00021E1B">
        <w:tc>
          <w:tcPr>
            <w:tcW w:w="4644" w:type="dxa"/>
            <w:tcBorders>
              <w:bottom w:val="single" w:sz="4" w:space="0" w:color="auto"/>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tcBorders>
              <w:bottom w:val="single" w:sz="4" w:space="0" w:color="auto"/>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r>
            <w:r w:rsidRPr="00682DD7">
              <w:rPr>
                <w:rFonts w:ascii="Arial" w:hAnsi="Arial" w:cs="Arial"/>
                <w:sz w:val="20"/>
                <w:szCs w:val="20"/>
              </w:rPr>
              <w:lastRenderedPageBreak/>
              <w:t>[……], [……]</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tcBorders>
              <w:tl2br w:val="single" w:sz="4" w:space="0" w:color="auto"/>
            </w:tcBorders>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Cs w:val="20"/>
              </w:rPr>
              <w:footnoteReference w:id="41"/>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organ,dokładne dane referencyjne dokumentacji): [……][……][……]</w:t>
            </w:r>
          </w:p>
        </w:tc>
      </w:tr>
      <w:tr w:rsidR="00D05F80" w:rsidRPr="00682DD7" w:rsidTr="009F715C">
        <w:tc>
          <w:tcPr>
            <w:tcW w:w="4644" w:type="dxa"/>
            <w:shd w:val="clear" w:color="auto" w:fill="auto"/>
          </w:tcPr>
          <w:p w:rsidR="00D05F80" w:rsidRPr="00682DD7" w:rsidRDefault="00D05F80" w:rsidP="009F715C">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rsidR="00D05F80" w:rsidRPr="00EC3B3D" w:rsidRDefault="00D05F80" w:rsidP="009F715C">
      <w:pPr>
        <w:pStyle w:val="SectionTitle"/>
        <w:rPr>
          <w:rFonts w:ascii="Arial" w:hAnsi="Arial" w:cs="Arial"/>
          <w:b w:val="0"/>
          <w:sz w:val="20"/>
          <w:szCs w:val="20"/>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C3B3D">
        <w:rPr>
          <w:rFonts w:ascii="Arial" w:hAnsi="Arial" w:cs="Arial"/>
          <w:b w:val="0"/>
          <w:sz w:val="20"/>
          <w:szCs w:val="20"/>
        </w:rPr>
        <w:t>D: Systemy zapewniania jakości i normy zarządzania środowiskowego</w:t>
      </w:r>
    </w:p>
    <w:p w:rsidR="00D05F80" w:rsidRPr="00E650C1"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05F80" w:rsidRPr="00682DD7" w:rsidTr="009F715C">
        <w:tc>
          <w:tcPr>
            <w:tcW w:w="4644" w:type="dxa"/>
            <w:shd w:val="clear" w:color="auto" w:fill="auto"/>
          </w:tcPr>
          <w:p w:rsidR="00D05F80" w:rsidRPr="00E650C1" w:rsidRDefault="00D05F80" w:rsidP="009F715C">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rsidR="00D05F80" w:rsidRPr="00E650C1" w:rsidRDefault="00D05F80" w:rsidP="009F715C">
            <w:pPr>
              <w:rPr>
                <w:rFonts w:ascii="Arial" w:hAnsi="Arial" w:cs="Arial"/>
                <w:b/>
                <w:w w:val="0"/>
                <w:sz w:val="20"/>
                <w:szCs w:val="20"/>
              </w:rPr>
            </w:pPr>
            <w:r w:rsidRPr="00E650C1">
              <w:rPr>
                <w:rFonts w:ascii="Arial" w:hAnsi="Arial" w:cs="Arial"/>
                <w:b/>
                <w:w w:val="0"/>
                <w:sz w:val="20"/>
                <w:szCs w:val="20"/>
              </w:rPr>
              <w:t>Odpowiedź:</w:t>
            </w:r>
          </w:p>
        </w:tc>
      </w:tr>
      <w:tr w:rsidR="00D05F80" w:rsidRPr="00682DD7" w:rsidTr="009F715C">
        <w:tc>
          <w:tcPr>
            <w:tcW w:w="4644" w:type="dxa"/>
            <w:shd w:val="clear" w:color="auto" w:fill="auto"/>
          </w:tcPr>
          <w:p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D05F80" w:rsidRPr="00E650C1" w:rsidRDefault="00D05F80" w:rsidP="009F715C">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D05F80" w:rsidRPr="00682DD7" w:rsidTr="009F715C">
        <w:tc>
          <w:tcPr>
            <w:tcW w:w="4644" w:type="dxa"/>
            <w:shd w:val="clear" w:color="auto" w:fill="auto"/>
          </w:tcPr>
          <w:p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t>
            </w:r>
            <w:r w:rsidRPr="00682DD7">
              <w:rPr>
                <w:rFonts w:ascii="Arial" w:hAnsi="Arial" w:cs="Arial"/>
                <w:w w:val="0"/>
                <w:sz w:val="20"/>
                <w:szCs w:val="20"/>
              </w:rPr>
              <w:lastRenderedPageBreak/>
              <w:t xml:space="preserve">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rsidR="00D05F80" w:rsidRPr="00682DD7" w:rsidRDefault="00D05F80" w:rsidP="009F715C">
            <w:pPr>
              <w:rPr>
                <w:rFonts w:ascii="Arial" w:hAnsi="Arial" w:cs="Arial"/>
                <w:w w:val="0"/>
                <w:sz w:val="20"/>
                <w:szCs w:val="20"/>
              </w:rPr>
            </w:pPr>
            <w:r w:rsidRPr="00682DD7">
              <w:rPr>
                <w:rFonts w:ascii="Arial" w:hAnsi="Arial" w:cs="Arial"/>
                <w:w w:val="0"/>
                <w:sz w:val="20"/>
                <w:szCs w:val="20"/>
              </w:rPr>
              <w:lastRenderedPageBreak/>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lastRenderedPageBreak/>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rsidR="00D05F80" w:rsidRDefault="00D05F80" w:rsidP="009F715C">
      <w:r>
        <w:lastRenderedPageBreak/>
        <w:br w:type="page"/>
      </w:r>
    </w:p>
    <w:p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rsidR="00D05F80" w:rsidRPr="000342FD"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rsidR="00D05F80" w:rsidRPr="00682DD7" w:rsidRDefault="00D05F80" w:rsidP="009F715C">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05F80" w:rsidRPr="00682DD7" w:rsidTr="00021E1B">
        <w:tc>
          <w:tcPr>
            <w:tcW w:w="4644" w:type="dxa"/>
            <w:tcBorders>
              <w:bottom w:val="single" w:sz="4" w:space="0" w:color="auto"/>
            </w:tcBorders>
            <w:shd w:val="clear" w:color="auto" w:fill="auto"/>
          </w:tcPr>
          <w:p w:rsidR="00D05F80" w:rsidRPr="000342FD" w:rsidRDefault="00D05F80" w:rsidP="009F715C">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tcBorders>
              <w:bottom w:val="single" w:sz="4" w:space="0" w:color="auto"/>
            </w:tcBorders>
            <w:shd w:val="clear" w:color="auto" w:fill="auto"/>
          </w:tcPr>
          <w:p w:rsidR="00D05F80" w:rsidRPr="000342FD" w:rsidRDefault="00D05F80" w:rsidP="009F715C">
            <w:pPr>
              <w:rPr>
                <w:rFonts w:ascii="Arial" w:hAnsi="Arial" w:cs="Arial"/>
                <w:b/>
                <w:w w:val="0"/>
                <w:sz w:val="20"/>
                <w:szCs w:val="20"/>
              </w:rPr>
            </w:pPr>
            <w:r w:rsidRPr="000342FD">
              <w:rPr>
                <w:rFonts w:ascii="Arial" w:hAnsi="Arial" w:cs="Arial"/>
                <w:b/>
                <w:w w:val="0"/>
                <w:sz w:val="20"/>
                <w:szCs w:val="20"/>
              </w:rPr>
              <w:t>Odpowiedź:</w:t>
            </w:r>
          </w:p>
        </w:tc>
      </w:tr>
      <w:tr w:rsidR="00D05F80" w:rsidRPr="00682DD7" w:rsidTr="00021E1B">
        <w:tc>
          <w:tcPr>
            <w:tcW w:w="4644" w:type="dxa"/>
            <w:tcBorders>
              <w:tl2br w:val="single" w:sz="4" w:space="0" w:color="auto"/>
            </w:tcBorders>
            <w:shd w:val="clear" w:color="auto" w:fill="auto"/>
          </w:tcPr>
          <w:p w:rsidR="00D05F80" w:rsidRPr="00682DD7" w:rsidRDefault="00D05F80" w:rsidP="009F715C">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Cs w:val="20"/>
              </w:rPr>
              <w:footnoteReference w:id="42"/>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tcBorders>
              <w:tl2br w:val="single" w:sz="4" w:space="0" w:color="auto"/>
            </w:tcBorders>
            <w:shd w:val="clear" w:color="auto" w:fill="auto"/>
          </w:tcPr>
          <w:p w:rsidR="00D05F80" w:rsidRPr="00682DD7" w:rsidRDefault="00D05F80" w:rsidP="009F715C">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Cs w:val="20"/>
              </w:rPr>
              <w:footnoteReference w:id="43"/>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Cs w:val="20"/>
              </w:rPr>
              <w:footnoteReference w:id="44"/>
            </w:r>
          </w:p>
        </w:tc>
      </w:tr>
    </w:tbl>
    <w:p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VI: Oświadczenia końcowe</w:t>
      </w:r>
    </w:p>
    <w:p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D05F80" w:rsidRPr="00682DD7" w:rsidRDefault="00D05F80" w:rsidP="009F715C">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Cs w:val="20"/>
        </w:rPr>
        <w:footnoteReference w:id="45"/>
      </w:r>
      <w:r w:rsidRPr="00682DD7">
        <w:rPr>
          <w:rFonts w:ascii="Arial" w:hAnsi="Arial" w:cs="Arial"/>
          <w:i/>
          <w:sz w:val="20"/>
          <w:szCs w:val="20"/>
        </w:rPr>
        <w:t xml:space="preserve">, lub </w:t>
      </w:r>
    </w:p>
    <w:p w:rsidR="00D05F80" w:rsidRDefault="00D05F80" w:rsidP="00585A3E">
      <w:pPr>
        <w:rPr>
          <w:rFonts w:ascii="Arial" w:hAnsi="Arial" w:cs="Arial"/>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Cs w:val="20"/>
        </w:rPr>
        <w:footnoteReference w:id="46"/>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rsidR="00B06B86" w:rsidRDefault="00B06B86" w:rsidP="00585A3E">
      <w:pPr>
        <w:rPr>
          <w:rFonts w:ascii="Arial" w:hAnsi="Arial" w:cs="Arial"/>
          <w:sz w:val="20"/>
          <w:szCs w:val="20"/>
        </w:rPr>
      </w:pPr>
    </w:p>
    <w:p w:rsidR="00B06B86" w:rsidRDefault="00B06B86" w:rsidP="00585A3E">
      <w:pPr>
        <w:rPr>
          <w:rFonts w:ascii="Arial" w:hAnsi="Arial" w:cs="Arial"/>
          <w:sz w:val="20"/>
          <w:szCs w:val="20"/>
        </w:rPr>
      </w:pPr>
    </w:p>
    <w:p w:rsidR="00B06B86" w:rsidRDefault="00B06B86" w:rsidP="00585A3E">
      <w:pPr>
        <w:rPr>
          <w:rFonts w:ascii="Arial" w:hAnsi="Arial" w:cs="Arial"/>
          <w:sz w:val="20"/>
          <w:szCs w:val="20"/>
        </w:rPr>
      </w:pPr>
    </w:p>
    <w:p w:rsidR="00B06B86" w:rsidRDefault="00B06B86" w:rsidP="00585A3E">
      <w:pPr>
        <w:rPr>
          <w:rFonts w:ascii="Arial" w:hAnsi="Arial" w:cs="Arial"/>
          <w:sz w:val="20"/>
          <w:szCs w:val="20"/>
        </w:rPr>
      </w:pPr>
    </w:p>
    <w:p w:rsidR="007C7335" w:rsidRDefault="007C7335" w:rsidP="009B7734">
      <w:pPr>
        <w:rPr>
          <w:rFonts w:ascii="Tahoma" w:hAnsi="Tahoma" w:cs="Tahoma"/>
          <w:b/>
          <w:sz w:val="16"/>
          <w:szCs w:val="16"/>
          <w:u w:val="single"/>
        </w:rPr>
      </w:pPr>
    </w:p>
    <w:p w:rsidR="003E46BA" w:rsidRDefault="003E46BA" w:rsidP="009B7734">
      <w:pPr>
        <w:rPr>
          <w:rFonts w:ascii="Tahoma" w:hAnsi="Tahoma" w:cs="Tahoma"/>
          <w:b/>
          <w:sz w:val="16"/>
          <w:szCs w:val="16"/>
          <w:u w:val="single"/>
        </w:rPr>
      </w:pPr>
    </w:p>
    <w:p w:rsidR="003E46BA" w:rsidRDefault="009F299A" w:rsidP="009B7734">
      <w:pPr>
        <w:rPr>
          <w:rFonts w:ascii="Tahoma" w:hAnsi="Tahoma" w:cs="Tahoma"/>
          <w:b/>
          <w:sz w:val="16"/>
          <w:szCs w:val="16"/>
          <w:u w:val="single"/>
        </w:rPr>
      </w:pPr>
      <w:r>
        <w:rPr>
          <w:rFonts w:ascii="Tahoma" w:hAnsi="Tahoma" w:cs="Tahoma"/>
          <w:b/>
          <w:sz w:val="16"/>
          <w:szCs w:val="16"/>
          <w:u w:val="single"/>
        </w:rPr>
        <w:t>Załącznik nr 1 do SIWZ</w:t>
      </w:r>
      <w:r w:rsidR="003861DD">
        <w:rPr>
          <w:rFonts w:ascii="Tahoma" w:hAnsi="Tahoma" w:cs="Tahoma"/>
          <w:b/>
          <w:sz w:val="16"/>
          <w:szCs w:val="16"/>
          <w:u w:val="single"/>
        </w:rPr>
        <w:t xml:space="preserve"> część 1:</w:t>
      </w:r>
    </w:p>
    <w:tbl>
      <w:tblPr>
        <w:tblW w:w="0" w:type="auto"/>
        <w:tblInd w:w="70" w:type="dxa"/>
        <w:tblLayout w:type="fixed"/>
        <w:tblCellMar>
          <w:left w:w="70" w:type="dxa"/>
          <w:right w:w="70" w:type="dxa"/>
        </w:tblCellMar>
        <w:tblLook w:val="0000" w:firstRow="0" w:lastRow="0" w:firstColumn="0" w:lastColumn="0" w:noHBand="0" w:noVBand="0"/>
      </w:tblPr>
      <w:tblGrid>
        <w:gridCol w:w="442"/>
        <w:gridCol w:w="5228"/>
        <w:gridCol w:w="1134"/>
        <w:gridCol w:w="2259"/>
      </w:tblGrid>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Lp.</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OPIS / PARAMETRY WYMAGANE „A”: 2 sztuki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Parametry wymagane</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Parametry oferowane/poda</w:t>
            </w:r>
            <w:r w:rsidRPr="006C3C3B">
              <w:rPr>
                <w:rFonts w:ascii="Tahoma" w:hAnsi="Tahoma" w:cs="Tahoma"/>
                <w:b/>
                <w:bCs/>
                <w:sz w:val="16"/>
                <w:szCs w:val="16"/>
              </w:rPr>
              <w:t>ć zakresy lub opisać</w:t>
            </w:r>
          </w:p>
        </w:tc>
      </w:tr>
      <w:tr w:rsidR="0060667D" w:rsidRPr="006C3C3B" w:rsidTr="00223BD6">
        <w:trPr>
          <w:trHeight w:val="223"/>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Oferent / Producent</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Nazwa i typ</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37"/>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Kraj pochodzenia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60667D">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Rok produkcji 201</w:t>
            </w:r>
            <w:r>
              <w:rPr>
                <w:rFonts w:ascii="Tahoma" w:hAnsi="Tahoma" w:cs="Tahoma"/>
                <w:b/>
                <w:bCs/>
                <w:sz w:val="16"/>
                <w:szCs w:val="16"/>
                <w:lang w:val="en-US"/>
              </w:rPr>
              <w:t>7</w:t>
            </w:r>
            <w:r w:rsidRPr="006C3C3B">
              <w:rPr>
                <w:rFonts w:ascii="Tahoma" w:hAnsi="Tahoma" w:cs="Tahoma"/>
                <w:b/>
                <w:bCs/>
                <w:sz w:val="16"/>
                <w:szCs w:val="16"/>
                <w:lang w:val="en-US"/>
              </w:rPr>
              <w:t>/201</w:t>
            </w:r>
            <w:r>
              <w:rPr>
                <w:rFonts w:ascii="Tahoma" w:hAnsi="Tahoma" w:cs="Tahoma"/>
                <w:b/>
                <w:bCs/>
                <w:sz w:val="16"/>
                <w:szCs w:val="16"/>
                <w:lang w:val="en-US"/>
              </w:rPr>
              <w:t>8</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Rok 2018- 2 pkt</w:t>
            </w: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Aparat przeno</w:t>
            </w:r>
            <w:r w:rsidRPr="006C3C3B">
              <w:rPr>
                <w:rFonts w:ascii="Tahoma" w:hAnsi="Tahoma" w:cs="Tahoma"/>
                <w:sz w:val="16"/>
                <w:szCs w:val="16"/>
              </w:rPr>
              <w:t>śny</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Zasilanie akumulatorowe z baterii bez efektu pami</w:t>
            </w:r>
            <w:r w:rsidRPr="006C3C3B">
              <w:rPr>
                <w:rFonts w:ascii="Tahoma" w:hAnsi="Tahoma" w:cs="Tahoma"/>
                <w:sz w:val="16"/>
                <w:szCs w:val="16"/>
              </w:rPr>
              <w:t>ęci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rPr>
              <w:t>Ładowanie akumulatorów z sieci 230 V AC i 12V DC z ładowarki dwustanowiskowej</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Czas pracy urz</w:t>
            </w:r>
            <w:r w:rsidRPr="006C3C3B">
              <w:rPr>
                <w:rFonts w:ascii="Tahoma" w:hAnsi="Tahoma" w:cs="Tahoma"/>
                <w:sz w:val="16"/>
                <w:szCs w:val="16"/>
              </w:rPr>
              <w:t>ądzenia na jednym akumulatorze – min. 180 minut monitorowania lub min. 100 defibrylacji x 200J</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Ilo</w:t>
            </w:r>
            <w:r w:rsidRPr="006C3C3B">
              <w:rPr>
                <w:rFonts w:ascii="Tahoma" w:hAnsi="Tahoma" w:cs="Tahoma"/>
                <w:sz w:val="16"/>
                <w:szCs w:val="16"/>
              </w:rPr>
              <w:t>ść defibrylacji na jednym akumulatorze powyżej 200 defibrylacji x200J – 1pkt</w:t>
            </w: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Ci</w:t>
            </w:r>
            <w:r w:rsidRPr="006C3C3B">
              <w:rPr>
                <w:rFonts w:ascii="Tahoma" w:hAnsi="Tahoma" w:cs="Tahoma"/>
                <w:sz w:val="16"/>
                <w:szCs w:val="16"/>
              </w:rPr>
              <w:t>ężar defibrylatora poniżej 10 kg</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10</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Codzienny autotest bez udzia</w:t>
            </w:r>
            <w:r w:rsidRPr="006C3C3B">
              <w:rPr>
                <w:rFonts w:ascii="Tahoma" w:hAnsi="Tahoma" w:cs="Tahoma"/>
                <w:sz w:val="16"/>
                <w:szCs w:val="16"/>
              </w:rPr>
              <w:t>łu użytkownika, bez konieczności włączania urządzenia.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Norma IP min 44</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Defibrylacja synchroniczna i asynchroniczna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Defibrylacja w trybie r</w:t>
            </w:r>
            <w:r w:rsidRPr="006C3C3B">
              <w:rPr>
                <w:rFonts w:ascii="Tahoma" w:hAnsi="Tahoma" w:cs="Tahoma"/>
                <w:sz w:val="16"/>
                <w:szCs w:val="16"/>
              </w:rPr>
              <w:t>ęcznym i AED</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Metronom reanimacyjny z mo</w:t>
            </w:r>
            <w:r w:rsidRPr="006C3C3B">
              <w:rPr>
                <w:rFonts w:ascii="Tahoma" w:hAnsi="Tahoma" w:cs="Tahoma"/>
                <w:sz w:val="16"/>
                <w:szCs w:val="16"/>
              </w:rPr>
              <w:t>żliwością ustawień rytmu częstości uciśnięć dla pacjentów zaintubowanych i nie zaintubowanych, oraz dla dorosłych i dzieci.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Tak/Nie/Poda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 = 1</w:t>
            </w:r>
          </w:p>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Nie = 0</w:t>
            </w: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Dwufazowa fala defibrylacji w zakresie energii minimum od 5 do 200 J</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do 200J = 0</w:t>
            </w:r>
          </w:p>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do 360J = 1</w:t>
            </w: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Dost</w:t>
            </w:r>
            <w:r w:rsidRPr="006C3C3B">
              <w:rPr>
                <w:rFonts w:ascii="Tahoma" w:hAnsi="Tahoma" w:cs="Tahoma"/>
                <w:sz w:val="16"/>
                <w:szCs w:val="16"/>
              </w:rPr>
              <w:t>ępne poziomy energii zewnętrznej – minimum 20.</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Do 24 poziomów = 0</w:t>
            </w:r>
          </w:p>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Powy</w:t>
            </w:r>
            <w:r w:rsidRPr="006C3C3B">
              <w:rPr>
                <w:rFonts w:ascii="Tahoma" w:hAnsi="Tahoma" w:cs="Tahoma"/>
                <w:sz w:val="16"/>
                <w:szCs w:val="16"/>
              </w:rPr>
              <w:t>żej 24 poziomów = 1</w:t>
            </w: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Automatyczna regulacja parametrów defibrylacji z uwzgl</w:t>
            </w:r>
            <w:r w:rsidRPr="006C3C3B">
              <w:rPr>
                <w:rFonts w:ascii="Tahoma" w:hAnsi="Tahoma" w:cs="Tahoma"/>
                <w:sz w:val="16"/>
                <w:szCs w:val="16"/>
              </w:rPr>
              <w:t>ędnieniem impedancji ciała pacjenta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 xml:space="preserve">Defibrylacja przez </w:t>
            </w:r>
            <w:r w:rsidRPr="006C3C3B">
              <w:rPr>
                <w:rFonts w:ascii="Tahoma" w:hAnsi="Tahoma" w:cs="Tahoma"/>
                <w:sz w:val="16"/>
                <w:szCs w:val="16"/>
              </w:rPr>
              <w:t>łyżki twarde mocowane bezpośrednio w obudowie defibrylatora i elektrody naklejane transparentne w RTG, w wyposażeniu łyżki dziecięce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rPr>
              <w:t>Łyżki twarde  z regulacją energii defibrylacji, wyposażone w przycisk umożliwiający drukowanie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 xml:space="preserve">Mocowanie </w:t>
            </w:r>
            <w:r w:rsidRPr="006C3C3B">
              <w:rPr>
                <w:rFonts w:ascii="Tahoma" w:hAnsi="Tahoma" w:cs="Tahoma"/>
                <w:sz w:val="16"/>
                <w:szCs w:val="16"/>
              </w:rPr>
              <w:t>łyżek twardych bezpośrednio w obudowie urządzenia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20</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 xml:space="preserve">Stymulacja przezskórna w trybie sztywnym i na </w:t>
            </w:r>
            <w:r w:rsidRPr="006C3C3B">
              <w:rPr>
                <w:rFonts w:ascii="Tahoma" w:hAnsi="Tahoma" w:cs="Tahoma"/>
                <w:sz w:val="16"/>
                <w:szCs w:val="16"/>
              </w:rPr>
              <w:t>żądanie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Cz</w:t>
            </w:r>
            <w:r w:rsidRPr="006C3C3B">
              <w:rPr>
                <w:rFonts w:ascii="Tahoma" w:hAnsi="Tahoma" w:cs="Tahoma"/>
                <w:sz w:val="16"/>
                <w:szCs w:val="16"/>
              </w:rPr>
              <w:t>ęstość stymulacji min. 40-150 impulsów/minutę</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Powy</w:t>
            </w:r>
            <w:r w:rsidRPr="006C3C3B">
              <w:rPr>
                <w:rFonts w:ascii="Tahoma" w:hAnsi="Tahoma" w:cs="Tahoma"/>
                <w:sz w:val="16"/>
                <w:szCs w:val="16"/>
              </w:rPr>
              <w:t>żej 150 impulsów- 1 pkt</w:t>
            </w: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Regulacja pr</w:t>
            </w:r>
            <w:r w:rsidRPr="006C3C3B">
              <w:rPr>
                <w:rFonts w:ascii="Tahoma" w:hAnsi="Tahoma" w:cs="Tahoma"/>
                <w:sz w:val="16"/>
                <w:szCs w:val="16"/>
              </w:rPr>
              <w:t>ądu stymulacji min. 0-140 mA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Powy</w:t>
            </w:r>
            <w:r w:rsidRPr="006C3C3B">
              <w:rPr>
                <w:rFonts w:ascii="Tahoma" w:hAnsi="Tahoma" w:cs="Tahoma"/>
                <w:sz w:val="16"/>
                <w:szCs w:val="16"/>
              </w:rPr>
              <w:t>żej 150mA- 1 pkt</w:t>
            </w:r>
          </w:p>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Poni</w:t>
            </w:r>
            <w:r w:rsidRPr="006C3C3B">
              <w:rPr>
                <w:rFonts w:ascii="Tahoma" w:hAnsi="Tahoma" w:cs="Tahoma"/>
                <w:sz w:val="16"/>
                <w:szCs w:val="16"/>
              </w:rPr>
              <w:t>żej 150mA – 0pkt</w:t>
            </w: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Odczyt 3 i 12 odprowadze</w:t>
            </w:r>
            <w:r w:rsidRPr="006C3C3B">
              <w:rPr>
                <w:rFonts w:ascii="Tahoma" w:hAnsi="Tahoma" w:cs="Tahoma"/>
                <w:sz w:val="16"/>
                <w:szCs w:val="16"/>
              </w:rPr>
              <w:t>ń EKG</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Automatyczna interpretacja i diagnoza 12-odprowadzeniowego badania EKG uwzgl</w:t>
            </w:r>
            <w:r w:rsidRPr="006C3C3B">
              <w:rPr>
                <w:rFonts w:ascii="Tahoma" w:hAnsi="Tahoma" w:cs="Tahoma"/>
                <w:sz w:val="16"/>
                <w:szCs w:val="16"/>
              </w:rPr>
              <w:t>ędniająca wiek i płeć pacjenta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Alarmy cz</w:t>
            </w:r>
            <w:r w:rsidRPr="006C3C3B">
              <w:rPr>
                <w:rFonts w:ascii="Tahoma" w:hAnsi="Tahoma" w:cs="Tahoma"/>
                <w:sz w:val="16"/>
                <w:szCs w:val="16"/>
              </w:rPr>
              <w:t>ęstości akcji serca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Zakres pomiaru t</w:t>
            </w:r>
            <w:r w:rsidRPr="006C3C3B">
              <w:rPr>
                <w:rFonts w:ascii="Tahoma" w:hAnsi="Tahoma" w:cs="Tahoma"/>
                <w:sz w:val="16"/>
                <w:szCs w:val="16"/>
              </w:rPr>
              <w:t>ętna od 30-300 u/min</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Zakres pomiaru t</w:t>
            </w:r>
            <w:r w:rsidRPr="006C3C3B">
              <w:rPr>
                <w:rFonts w:ascii="Tahoma" w:hAnsi="Tahoma" w:cs="Tahoma"/>
                <w:sz w:val="16"/>
                <w:szCs w:val="16"/>
              </w:rPr>
              <w:t>ętna od 20-300 u/min- 2 pkt</w:t>
            </w: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Zakres wzmocnienia sygna</w:t>
            </w:r>
            <w:r w:rsidRPr="006C3C3B">
              <w:rPr>
                <w:rFonts w:ascii="Tahoma" w:hAnsi="Tahoma" w:cs="Tahoma"/>
                <w:sz w:val="16"/>
                <w:szCs w:val="16"/>
              </w:rPr>
              <w:t>łu EKG min. Od 0,25 do 4cm/Mv</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Zakres do 6 poziomów – 0pkt</w:t>
            </w:r>
          </w:p>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Zakres powy</w:t>
            </w:r>
            <w:r w:rsidRPr="006C3C3B">
              <w:rPr>
                <w:rFonts w:ascii="Tahoma" w:hAnsi="Tahoma" w:cs="Tahoma"/>
                <w:sz w:val="16"/>
                <w:szCs w:val="16"/>
              </w:rPr>
              <w:t>żej 6 poziomów – 1pkt</w:t>
            </w: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Prezentacja zapisu EKG – minimum 3 kana</w:t>
            </w:r>
            <w:r w:rsidRPr="006C3C3B">
              <w:rPr>
                <w:rFonts w:ascii="Tahoma" w:hAnsi="Tahoma" w:cs="Tahoma"/>
                <w:sz w:val="16"/>
                <w:szCs w:val="16"/>
              </w:rPr>
              <w:t>ły na ekranie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Ekran kolorowy o przek</w:t>
            </w:r>
            <w:r w:rsidRPr="006C3C3B">
              <w:rPr>
                <w:rFonts w:ascii="Tahoma" w:hAnsi="Tahoma" w:cs="Tahoma"/>
                <w:sz w:val="16"/>
                <w:szCs w:val="16"/>
              </w:rPr>
              <w:t>ątnej 6,5”.</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Powy</w:t>
            </w:r>
            <w:r w:rsidRPr="006C3C3B">
              <w:rPr>
                <w:rFonts w:ascii="Tahoma" w:hAnsi="Tahoma" w:cs="Tahoma"/>
                <w:sz w:val="16"/>
                <w:szCs w:val="16"/>
              </w:rPr>
              <w:t>żej 8”- 1 pkt</w:t>
            </w:r>
          </w:p>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Poni</w:t>
            </w:r>
            <w:r w:rsidRPr="006C3C3B">
              <w:rPr>
                <w:rFonts w:ascii="Tahoma" w:hAnsi="Tahoma" w:cs="Tahoma"/>
                <w:sz w:val="16"/>
                <w:szCs w:val="16"/>
              </w:rPr>
              <w:t>żej 8” – 0 pkt</w:t>
            </w: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30</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Wydruk EKG na papierze o szeroko</w:t>
            </w:r>
            <w:r w:rsidRPr="006C3C3B">
              <w:rPr>
                <w:rFonts w:ascii="Tahoma" w:hAnsi="Tahoma" w:cs="Tahoma"/>
                <w:sz w:val="16"/>
                <w:szCs w:val="16"/>
              </w:rPr>
              <w:t>ści minimum 70mm.</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Pami</w:t>
            </w:r>
            <w:r w:rsidRPr="006C3C3B">
              <w:rPr>
                <w:rFonts w:ascii="Tahoma" w:hAnsi="Tahoma" w:cs="Tahoma"/>
                <w:sz w:val="16"/>
                <w:szCs w:val="16"/>
              </w:rPr>
              <w:t>ęć wewnętrzna wszystkich rejestrowanych danych</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Transmisji danych przez modem do stacji odbiorczych</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rozbudowy o moduł pomiaru SpO2 w zakresie 50-100% z czujnikiem typu klips dla dorosłych i dzieci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modu</w:t>
            </w:r>
            <w:r w:rsidRPr="006C3C3B">
              <w:rPr>
                <w:rFonts w:ascii="Tahoma" w:hAnsi="Tahoma" w:cs="Tahoma"/>
                <w:b/>
                <w:bCs/>
                <w:sz w:val="16"/>
                <w:szCs w:val="16"/>
              </w:rPr>
              <w:t>ł pomiaru SpO2 w zakresie 50-100% z czujnikiem typu klips dla dorosłych i dzieci- dla 1 sztuki urządzenia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rozbudowy o moduł nieinwazyjnego pomiaru stężenia methemoglobiny i karboksyhemoglobiny za pomocą czujnika typu klips</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modu</w:t>
            </w:r>
            <w:r w:rsidRPr="006C3C3B">
              <w:rPr>
                <w:rFonts w:ascii="Tahoma" w:hAnsi="Tahoma" w:cs="Tahoma"/>
                <w:b/>
                <w:bCs/>
                <w:sz w:val="16"/>
                <w:szCs w:val="16"/>
              </w:rPr>
              <w:t>ł nieinwazyjnego pomiaru stężenia methemoglobiny i karboksyhemoglobiny za pomocą czujnika typu klips- dla 1 sztuki urządzenia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rozbudowy o moduł ciśnienia nieinwazyjnego NIBP z mankietem dla dorosłych.</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modu</w:t>
            </w:r>
            <w:r w:rsidRPr="006C3C3B">
              <w:rPr>
                <w:rFonts w:ascii="Tahoma" w:hAnsi="Tahoma" w:cs="Tahoma"/>
                <w:b/>
                <w:bCs/>
                <w:sz w:val="16"/>
                <w:szCs w:val="16"/>
              </w:rPr>
              <w:t>ł ciśnienia nieinwazyjnego NIBP z mankietem dla dorosłych.- dla 2 sztuki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rozbudowy o moduł EtCO2 z zakresem pomiaru min od 0 do 99 mmHg, z automatyczną kalibracja bez udziału użytkownika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 xml:space="preserve"> </w:t>
            </w:r>
            <w:r w:rsidRPr="006C3C3B">
              <w:rPr>
                <w:rFonts w:ascii="Tahoma" w:hAnsi="Tahoma" w:cs="Tahoma"/>
                <w:b/>
                <w:bCs/>
                <w:sz w:val="16"/>
                <w:szCs w:val="16"/>
                <w:lang w:val="en-US"/>
              </w:rPr>
              <w:t>modu</w:t>
            </w:r>
            <w:r w:rsidRPr="006C3C3B">
              <w:rPr>
                <w:rFonts w:ascii="Tahoma" w:hAnsi="Tahoma" w:cs="Tahoma"/>
                <w:b/>
                <w:bCs/>
                <w:sz w:val="16"/>
                <w:szCs w:val="16"/>
              </w:rPr>
              <w:t xml:space="preserve">ł EtCO2 z zakresem pomiaru min od 0 do 99 mmHg, z </w:t>
            </w:r>
            <w:r w:rsidRPr="006C3C3B">
              <w:rPr>
                <w:rFonts w:ascii="Tahoma" w:hAnsi="Tahoma" w:cs="Tahoma"/>
                <w:b/>
                <w:bCs/>
                <w:sz w:val="16"/>
                <w:szCs w:val="16"/>
              </w:rPr>
              <w:lastRenderedPageBreak/>
              <w:t>automatyczną kalibracja bez udziału użytkownika- dla 1 sztuki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lastRenderedPageBreak/>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rozbudowy o moduł IBP</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rozbudowy o moduł pomiaru temperatury</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lang w:val="en-US"/>
              </w:rPr>
            </w:pPr>
          </w:p>
        </w:tc>
      </w:tr>
      <w:tr w:rsidR="0060667D"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60667D" w:rsidRPr="006C3C3B" w:rsidRDefault="0060667D"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Gwarancja min. 24 miesi</w:t>
            </w:r>
            <w:r w:rsidRPr="006C3C3B">
              <w:rPr>
                <w:rFonts w:ascii="Tahoma" w:hAnsi="Tahoma" w:cs="Tahoma"/>
                <w:sz w:val="16"/>
                <w:szCs w:val="16"/>
              </w:rPr>
              <w:t>ące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60667D" w:rsidRPr="006C3C3B" w:rsidRDefault="0060667D"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24 miesi</w:t>
            </w:r>
            <w:r w:rsidRPr="006C3C3B">
              <w:rPr>
                <w:rFonts w:ascii="Tahoma" w:hAnsi="Tahoma" w:cs="Tahoma"/>
                <w:sz w:val="16"/>
                <w:szCs w:val="16"/>
              </w:rPr>
              <w:t>ące – 0pkt</w:t>
            </w:r>
          </w:p>
          <w:p w:rsidR="0060667D" w:rsidRPr="006C3C3B" w:rsidRDefault="0060667D"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36 miesi</w:t>
            </w:r>
            <w:r w:rsidRPr="006C3C3B">
              <w:rPr>
                <w:rFonts w:ascii="Tahoma" w:hAnsi="Tahoma" w:cs="Tahoma"/>
                <w:sz w:val="16"/>
                <w:szCs w:val="16"/>
              </w:rPr>
              <w:t>ęcy – 1pkt</w:t>
            </w:r>
          </w:p>
          <w:p w:rsidR="0060667D" w:rsidRPr="006C3C3B" w:rsidRDefault="0060667D"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48 miesi</w:t>
            </w:r>
            <w:r w:rsidRPr="006C3C3B">
              <w:rPr>
                <w:rFonts w:ascii="Tahoma" w:hAnsi="Tahoma" w:cs="Tahoma"/>
                <w:sz w:val="16"/>
                <w:szCs w:val="16"/>
              </w:rPr>
              <w:t>ęcy – 2pkt</w:t>
            </w:r>
          </w:p>
        </w:tc>
      </w:tr>
    </w:tbl>
    <w:p w:rsidR="003E46BA" w:rsidRDefault="003E46BA"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9F299A" w:rsidRDefault="009F299A" w:rsidP="009F299A">
      <w:pPr>
        <w:autoSpaceDE w:val="0"/>
        <w:autoSpaceDN w:val="0"/>
        <w:adjustRightInd w:val="0"/>
        <w:spacing w:before="120"/>
        <w:rPr>
          <w:rFonts w:ascii="Tahoma" w:eastAsia="Calibri" w:hAnsi="Tahoma" w:cs="Tahoma"/>
          <w:sz w:val="16"/>
          <w:szCs w:val="16"/>
        </w:rPr>
      </w:pPr>
      <w:r>
        <w:rPr>
          <w:rFonts w:ascii="Tahoma" w:eastAsia="Calibri" w:hAnsi="Tahoma" w:cs="Tahoma"/>
          <w:sz w:val="16"/>
          <w:szCs w:val="16"/>
          <w:lang w:val="en-US"/>
        </w:rPr>
        <w:t>O</w:t>
      </w:r>
      <w:r>
        <w:rPr>
          <w:rFonts w:ascii="Tahoma" w:eastAsia="Calibri" w:hAnsi="Tahoma" w:cs="Tahoma"/>
          <w:sz w:val="16"/>
          <w:szCs w:val="16"/>
        </w:rPr>
        <w:t>świadczam, że oferowane powyżej wyspecyfikowane urządzenie jest fabrycznie nowe, niepowystawowe, niegenerowane, ni e demonstracyjne kompletne, kompatybilne i będzie gotowe do użytkowania bez żadnych dodatkowych zakupów poza materiałami eksploatacyjnymi.</w:t>
      </w:r>
    </w:p>
    <w:p w:rsidR="009F299A" w:rsidRDefault="009F299A" w:rsidP="009F299A">
      <w:pPr>
        <w:autoSpaceDE w:val="0"/>
        <w:autoSpaceDN w:val="0"/>
        <w:adjustRightInd w:val="0"/>
        <w:rPr>
          <w:rFonts w:ascii="Tahoma" w:eastAsia="Calibri" w:hAnsi="Tahoma" w:cs="Tahoma"/>
          <w:b/>
          <w:bCs/>
          <w:i/>
          <w:iCs/>
          <w:sz w:val="16"/>
          <w:szCs w:val="16"/>
          <w:lang w:val="en-US"/>
        </w:rPr>
      </w:pPr>
      <w:r>
        <w:rPr>
          <w:rFonts w:ascii="Tahoma" w:eastAsia="Calibri" w:hAnsi="Tahoma" w:cs="Tahoma"/>
          <w:b/>
          <w:bCs/>
          <w:i/>
          <w:iCs/>
          <w:sz w:val="16"/>
          <w:szCs w:val="16"/>
          <w:lang w:val="en-US"/>
        </w:rPr>
        <w:t xml:space="preserve">UWAGA: </w:t>
      </w:r>
    </w:p>
    <w:p w:rsidR="009F299A" w:rsidRDefault="009F299A" w:rsidP="009F299A">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1. Wszystkie parametry graniczne oraz zaznaczone “Tak/poda</w:t>
      </w:r>
      <w:r>
        <w:rPr>
          <w:rFonts w:ascii="Tahoma" w:eastAsia="Calibri" w:hAnsi="Tahoma" w:cs="Tahoma"/>
          <w:sz w:val="16"/>
          <w:szCs w:val="16"/>
        </w:rPr>
        <w:t>ć” w powyższej tabeli są parametrami bezwzględnie wymaganymi, których niespełnienie spowoduje odrzucenie oferty na podstawie art. 89 ust.1 pkt 2 ustawy Pzp.</w:t>
      </w:r>
    </w:p>
    <w:p w:rsidR="009F299A" w:rsidRDefault="009F299A" w:rsidP="009F299A">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2. Wykonawca zobowi</w:t>
      </w:r>
      <w:r>
        <w:rPr>
          <w:rFonts w:ascii="Tahoma" w:eastAsia="Calibri" w:hAnsi="Tahoma" w:cs="Tahoma"/>
          <w:sz w:val="16"/>
          <w:szCs w:val="16"/>
        </w:rPr>
        <w:t>ązany jest do podania wartości parametrów w jednostkach fizycznych wskazanych w powyższej tabelce.</w:t>
      </w:r>
    </w:p>
    <w:p w:rsidR="009F299A" w:rsidRDefault="009F299A" w:rsidP="009F299A">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3. Wszystkie zaoferowane parametry i warto</w:t>
      </w:r>
      <w:r>
        <w:rPr>
          <w:rFonts w:ascii="Tahoma" w:eastAsia="Calibri" w:hAnsi="Tahoma" w:cs="Tahoma"/>
          <w:sz w:val="16"/>
          <w:szCs w:val="16"/>
        </w:rPr>
        <w:t>ści podane w zestawieniu musza dotyczyć oferowanej konfiguracji.</w:t>
      </w:r>
    </w:p>
    <w:p w:rsidR="009F299A" w:rsidRDefault="009F299A" w:rsidP="009F299A">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4. Zamawiaj</w:t>
      </w:r>
      <w:r>
        <w:rPr>
          <w:rFonts w:ascii="Tahoma" w:eastAsia="Calibri" w:hAnsi="Tahoma" w:cs="Tahoma"/>
          <w:sz w:val="16"/>
          <w:szCs w:val="16"/>
        </w:rPr>
        <w:t>ący zastrzega sobie prawo do weryfikacji danych technicznych u producenta w przypadku niezgodności lub niewiarygodności zaoferowanych parametrów.</w:t>
      </w:r>
    </w:p>
    <w:p w:rsidR="009F299A" w:rsidRDefault="009F299A" w:rsidP="009F299A">
      <w:pPr>
        <w:autoSpaceDE w:val="0"/>
        <w:autoSpaceDN w:val="0"/>
        <w:adjustRightInd w:val="0"/>
        <w:ind w:left="360" w:firstLine="4860"/>
        <w:jc w:val="both"/>
        <w:rPr>
          <w:rFonts w:ascii="Tahoma" w:eastAsia="Calibri" w:hAnsi="Tahoma" w:cs="Tahoma"/>
          <w:sz w:val="20"/>
          <w:szCs w:val="20"/>
          <w:lang w:val="en-US"/>
        </w:rPr>
      </w:pPr>
      <w:r>
        <w:rPr>
          <w:rFonts w:ascii="Tahoma" w:eastAsia="Calibri" w:hAnsi="Tahoma" w:cs="Tahoma"/>
          <w:sz w:val="20"/>
          <w:szCs w:val="20"/>
          <w:lang w:val="en-US"/>
        </w:rPr>
        <w:t>______________________________</w:t>
      </w:r>
    </w:p>
    <w:p w:rsidR="009F299A" w:rsidRDefault="009F299A" w:rsidP="009F299A">
      <w:pPr>
        <w:autoSpaceDE w:val="0"/>
        <w:autoSpaceDN w:val="0"/>
        <w:adjustRightInd w:val="0"/>
        <w:ind w:left="360" w:firstLine="4860"/>
        <w:jc w:val="both"/>
        <w:rPr>
          <w:rFonts w:ascii="Tahoma" w:eastAsia="Calibri" w:hAnsi="Tahoma" w:cs="Tahoma"/>
          <w:i/>
          <w:iCs/>
          <w:sz w:val="16"/>
          <w:szCs w:val="16"/>
        </w:rPr>
      </w:pPr>
      <w:r>
        <w:rPr>
          <w:rFonts w:ascii="Tahoma" w:eastAsia="Calibri" w:hAnsi="Tahoma" w:cs="Tahoma"/>
          <w:i/>
          <w:iCs/>
          <w:sz w:val="16"/>
          <w:szCs w:val="16"/>
          <w:lang w:val="en-US"/>
        </w:rPr>
        <w:t xml:space="preserve"> piecz</w:t>
      </w:r>
      <w:r>
        <w:rPr>
          <w:rFonts w:ascii="Tahoma" w:eastAsia="Calibri" w:hAnsi="Tahoma" w:cs="Tahoma"/>
          <w:i/>
          <w:iCs/>
          <w:sz w:val="16"/>
          <w:szCs w:val="16"/>
        </w:rPr>
        <w:t xml:space="preserve">ęć i podpis osoby uprawnionej do </w:t>
      </w:r>
    </w:p>
    <w:p w:rsidR="009F299A" w:rsidRDefault="009F299A" w:rsidP="009F299A">
      <w:pPr>
        <w:autoSpaceDE w:val="0"/>
        <w:autoSpaceDN w:val="0"/>
        <w:adjustRightInd w:val="0"/>
        <w:ind w:left="360" w:firstLine="4860"/>
        <w:jc w:val="both"/>
        <w:rPr>
          <w:rFonts w:ascii="Tahoma" w:eastAsia="Calibri" w:hAnsi="Tahoma" w:cs="Tahoma"/>
          <w:i/>
          <w:iCs/>
          <w:sz w:val="16"/>
          <w:szCs w:val="16"/>
          <w:lang w:val="en-US"/>
        </w:rPr>
      </w:pPr>
      <w:r>
        <w:rPr>
          <w:rFonts w:ascii="Tahoma" w:eastAsia="Calibri" w:hAnsi="Tahoma" w:cs="Tahoma"/>
          <w:i/>
          <w:iCs/>
          <w:sz w:val="16"/>
          <w:szCs w:val="16"/>
          <w:lang w:val="en-US"/>
        </w:rPr>
        <w:t xml:space="preserve"> reprezentowania podmiotu</w:t>
      </w: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B551D6" w:rsidRDefault="00B551D6" w:rsidP="009B7734">
      <w:pPr>
        <w:rPr>
          <w:rFonts w:ascii="Tahoma" w:hAnsi="Tahoma" w:cs="Tahoma"/>
          <w:b/>
          <w:sz w:val="16"/>
          <w:szCs w:val="16"/>
          <w:u w:val="single"/>
        </w:rPr>
      </w:pPr>
    </w:p>
    <w:p w:rsidR="009E0512" w:rsidRPr="006C3C3B" w:rsidRDefault="009E0512" w:rsidP="009E0512">
      <w:pPr>
        <w:autoSpaceDE w:val="0"/>
        <w:autoSpaceDN w:val="0"/>
        <w:adjustRightInd w:val="0"/>
        <w:rPr>
          <w:rFonts w:ascii="Tahoma" w:hAnsi="Tahoma" w:cs="Tahoma"/>
          <w:b/>
          <w:bCs/>
          <w:sz w:val="16"/>
          <w:szCs w:val="16"/>
        </w:rPr>
      </w:pPr>
      <w:r w:rsidRPr="006C3C3B">
        <w:rPr>
          <w:rFonts w:ascii="Tahoma" w:hAnsi="Tahoma" w:cs="Tahoma"/>
          <w:b/>
          <w:bCs/>
          <w:sz w:val="16"/>
          <w:szCs w:val="16"/>
          <w:lang w:val="en-US"/>
        </w:rPr>
        <w:t>Cz</w:t>
      </w:r>
      <w:r w:rsidRPr="006C3C3B">
        <w:rPr>
          <w:rFonts w:ascii="Tahoma" w:hAnsi="Tahoma" w:cs="Tahoma"/>
          <w:b/>
          <w:bCs/>
          <w:sz w:val="16"/>
          <w:szCs w:val="16"/>
        </w:rPr>
        <w:t>ęść 2:</w:t>
      </w:r>
    </w:p>
    <w:tbl>
      <w:tblPr>
        <w:tblW w:w="0" w:type="auto"/>
        <w:tblInd w:w="70" w:type="dxa"/>
        <w:tblLayout w:type="fixed"/>
        <w:tblCellMar>
          <w:left w:w="70" w:type="dxa"/>
          <w:right w:w="70" w:type="dxa"/>
        </w:tblCellMar>
        <w:tblLook w:val="0000" w:firstRow="0" w:lastRow="0" w:firstColumn="0" w:lastColumn="0" w:noHBand="0" w:noVBand="0"/>
      </w:tblPr>
      <w:tblGrid>
        <w:gridCol w:w="442"/>
        <w:gridCol w:w="5228"/>
        <w:gridCol w:w="1134"/>
        <w:gridCol w:w="2259"/>
      </w:tblGrid>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Lp.</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OPIS / PARAMETRY WYMAGANE „B”: 17 sztuk</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Parametry wymagane</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b/>
                <w:bCs/>
                <w:sz w:val="16"/>
                <w:szCs w:val="16"/>
                <w:lang w:val="en-US"/>
              </w:rPr>
            </w:pPr>
            <w:r w:rsidRPr="006C3C3B">
              <w:rPr>
                <w:rFonts w:ascii="Tahoma" w:hAnsi="Tahoma" w:cs="Tahoma"/>
                <w:b/>
                <w:bCs/>
                <w:sz w:val="16"/>
                <w:szCs w:val="16"/>
                <w:lang w:val="en-US"/>
              </w:rPr>
              <w:t>Parametry oferowane</w:t>
            </w:r>
          </w:p>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/poda</w:t>
            </w:r>
            <w:r w:rsidRPr="006C3C3B">
              <w:rPr>
                <w:rFonts w:ascii="Tahoma" w:hAnsi="Tahoma" w:cs="Tahoma"/>
                <w:b/>
                <w:bCs/>
                <w:sz w:val="16"/>
                <w:szCs w:val="16"/>
              </w:rPr>
              <w:t>ć zakresy lub opisać</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Oferent / Producent</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Nazwa i typ</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Kraj pochodzenia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9E0512">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Rok produkcji 201</w:t>
            </w:r>
            <w:r>
              <w:rPr>
                <w:rFonts w:ascii="Tahoma" w:hAnsi="Tahoma" w:cs="Tahoma"/>
                <w:b/>
                <w:bCs/>
                <w:sz w:val="16"/>
                <w:szCs w:val="16"/>
                <w:lang w:val="en-US"/>
              </w:rPr>
              <w:t>7</w:t>
            </w:r>
            <w:r w:rsidRPr="006C3C3B">
              <w:rPr>
                <w:rFonts w:ascii="Tahoma" w:hAnsi="Tahoma" w:cs="Tahoma"/>
                <w:b/>
                <w:bCs/>
                <w:sz w:val="16"/>
                <w:szCs w:val="16"/>
                <w:lang w:val="en-US"/>
              </w:rPr>
              <w:t>/201</w:t>
            </w:r>
            <w:r>
              <w:rPr>
                <w:rFonts w:ascii="Tahoma" w:hAnsi="Tahoma" w:cs="Tahoma"/>
                <w:b/>
                <w:bCs/>
                <w:sz w:val="16"/>
                <w:szCs w:val="16"/>
                <w:lang w:val="en-US"/>
              </w:rPr>
              <w:t>8</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Rok 2018- 2 pkt</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Rodzaj fali defibrylacyjnej – dwufazowa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Defibrylacja r</w:t>
            </w:r>
            <w:r w:rsidRPr="006C3C3B">
              <w:rPr>
                <w:rFonts w:ascii="Tahoma" w:hAnsi="Tahoma" w:cs="Tahoma"/>
                <w:sz w:val="16"/>
                <w:szCs w:val="16"/>
              </w:rPr>
              <w:t>ęczna i tryb AED</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Metronom z mo</w:t>
            </w:r>
            <w:r w:rsidRPr="006C3C3B">
              <w:rPr>
                <w:rFonts w:ascii="Tahoma" w:hAnsi="Tahoma" w:cs="Tahoma"/>
                <w:sz w:val="16"/>
                <w:szCs w:val="16"/>
              </w:rPr>
              <w:t>żliwością ustawień rytmu częstotliwości uciśnięć dla pacjentów zaintubowanych i nie zaintubowanych, oraz dla dorosłych i dzieci.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Tak/Nie/poda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 = 1pkt</w:t>
            </w:r>
          </w:p>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Nie = 0pkt</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Urz</w:t>
            </w:r>
            <w:r w:rsidRPr="006C3C3B">
              <w:rPr>
                <w:rFonts w:ascii="Tahoma" w:hAnsi="Tahoma" w:cs="Tahoma"/>
                <w:sz w:val="16"/>
                <w:szCs w:val="16"/>
              </w:rPr>
              <w:t>ądzenie wyposażone w trybie AED w algorytm wykrywający ruch pacjenta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Zakres wyboru energii w J min. 2-200 J w trybie manualnym</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Do 360J – 1pkt</w:t>
            </w:r>
          </w:p>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Do 200J – 0pkt</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10</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Zakres wyboru energii w J min.150J-200J w trybie AED</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Do 360J – 1pkt</w:t>
            </w:r>
          </w:p>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Do 200J – 0pkt</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Ilo</w:t>
            </w:r>
            <w:r w:rsidRPr="006C3C3B">
              <w:rPr>
                <w:rFonts w:ascii="Tahoma" w:hAnsi="Tahoma" w:cs="Tahoma"/>
                <w:sz w:val="16"/>
                <w:szCs w:val="16"/>
              </w:rPr>
              <w:t>ść stopni dostępności energii zewnętrznej minimum 20</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24 i wi</w:t>
            </w:r>
            <w:r w:rsidRPr="006C3C3B">
              <w:rPr>
                <w:rFonts w:ascii="Tahoma" w:hAnsi="Tahoma" w:cs="Tahoma"/>
                <w:sz w:val="16"/>
                <w:szCs w:val="16"/>
              </w:rPr>
              <w:t>ęcej- 1 pkt</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 xml:space="preserve">Czas </w:t>
            </w:r>
            <w:r w:rsidRPr="006C3C3B">
              <w:rPr>
                <w:rFonts w:ascii="Tahoma" w:hAnsi="Tahoma" w:cs="Tahoma"/>
                <w:sz w:val="16"/>
                <w:szCs w:val="16"/>
              </w:rPr>
              <w:t>ładowania do energii 200 J poniżej 7 s</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 xml:space="preserve">Czas </w:t>
            </w:r>
            <w:r w:rsidRPr="006C3C3B">
              <w:rPr>
                <w:rFonts w:ascii="Tahoma" w:hAnsi="Tahoma" w:cs="Tahoma"/>
                <w:sz w:val="16"/>
                <w:szCs w:val="16"/>
              </w:rPr>
              <w:t>ładowania do 5s – 1pkt</w:t>
            </w:r>
          </w:p>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 xml:space="preserve">Czas </w:t>
            </w:r>
            <w:r w:rsidRPr="006C3C3B">
              <w:rPr>
                <w:rFonts w:ascii="Tahoma" w:hAnsi="Tahoma" w:cs="Tahoma"/>
                <w:sz w:val="16"/>
                <w:szCs w:val="16"/>
              </w:rPr>
              <w:t>ładowania powyżej 5s – 0pkt</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Ekran monitora kolorowy</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Przek</w:t>
            </w:r>
            <w:r w:rsidRPr="006C3C3B">
              <w:rPr>
                <w:rFonts w:ascii="Tahoma" w:hAnsi="Tahoma" w:cs="Tahoma"/>
                <w:sz w:val="16"/>
                <w:szCs w:val="16"/>
              </w:rPr>
              <w:t>ątna ekranu monitora minimum  5 cali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Powy</w:t>
            </w:r>
            <w:r w:rsidRPr="006C3C3B">
              <w:rPr>
                <w:rFonts w:ascii="Tahoma" w:hAnsi="Tahoma" w:cs="Tahoma"/>
                <w:sz w:val="16"/>
                <w:szCs w:val="16"/>
              </w:rPr>
              <w:t>żej 5”- 1 pkt</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Zasilanie sieciowo – akumulatorowe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wykonania kardiowersji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Ci</w:t>
            </w:r>
            <w:r w:rsidRPr="006C3C3B">
              <w:rPr>
                <w:rFonts w:ascii="Tahoma" w:hAnsi="Tahoma" w:cs="Tahoma"/>
                <w:sz w:val="16"/>
                <w:szCs w:val="16"/>
              </w:rPr>
              <w:t>ężar defibrylatora wraz z akumulatorem</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Ci</w:t>
            </w:r>
            <w:r w:rsidRPr="006C3C3B">
              <w:rPr>
                <w:rFonts w:ascii="Tahoma" w:hAnsi="Tahoma" w:cs="Tahoma"/>
                <w:sz w:val="16"/>
                <w:szCs w:val="16"/>
              </w:rPr>
              <w:t>ężar powyżej 6 kg – 0pkt</w:t>
            </w:r>
          </w:p>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Ci</w:t>
            </w:r>
            <w:r w:rsidRPr="006C3C3B">
              <w:rPr>
                <w:rFonts w:ascii="Tahoma" w:hAnsi="Tahoma" w:cs="Tahoma"/>
                <w:sz w:val="16"/>
                <w:szCs w:val="16"/>
              </w:rPr>
              <w:t>ężar poniżej 6 kg – 1 pkt</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defibrylacji dorosłych i dzieci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Wydruk zapisu na papierze o szeroko</w:t>
            </w:r>
            <w:r w:rsidRPr="006C3C3B">
              <w:rPr>
                <w:rFonts w:ascii="Tahoma" w:hAnsi="Tahoma" w:cs="Tahoma"/>
                <w:sz w:val="16"/>
                <w:szCs w:val="16"/>
              </w:rPr>
              <w:t>ści min 50mm</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20</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Codzienny autotest bez udzia</w:t>
            </w:r>
            <w:r w:rsidRPr="006C3C3B">
              <w:rPr>
                <w:rFonts w:ascii="Tahoma" w:hAnsi="Tahoma" w:cs="Tahoma"/>
                <w:sz w:val="16"/>
                <w:szCs w:val="16"/>
              </w:rPr>
              <w:t>łu użytkownika, bez konieczności manualnego włączania urządzenia w trybie pracy akumulatorowej oraz z zasilania zewnętrznego 230V</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Monitorowanie EKG - przewody dla 3 odprowadze</w:t>
            </w:r>
            <w:r w:rsidRPr="006C3C3B">
              <w:rPr>
                <w:rFonts w:ascii="Tahoma" w:hAnsi="Tahoma" w:cs="Tahoma"/>
                <w:sz w:val="16"/>
                <w:szCs w:val="16"/>
              </w:rPr>
              <w:t>ń</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Zakres pomiaru t</w:t>
            </w:r>
            <w:r w:rsidRPr="006C3C3B">
              <w:rPr>
                <w:rFonts w:ascii="Tahoma" w:hAnsi="Tahoma" w:cs="Tahoma"/>
                <w:sz w:val="16"/>
                <w:szCs w:val="16"/>
              </w:rPr>
              <w:t>ętna min. 30-300 u/min</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Zakres pomiaru t</w:t>
            </w:r>
            <w:r w:rsidRPr="006C3C3B">
              <w:rPr>
                <w:rFonts w:ascii="Tahoma" w:hAnsi="Tahoma" w:cs="Tahoma"/>
                <w:sz w:val="16"/>
                <w:szCs w:val="16"/>
              </w:rPr>
              <w:t>ętna od 20-300 u/min- 2 pkt</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Zakres wzmocnienia sygna</w:t>
            </w:r>
            <w:r w:rsidRPr="006C3C3B">
              <w:rPr>
                <w:rFonts w:ascii="Tahoma" w:hAnsi="Tahoma" w:cs="Tahoma"/>
                <w:sz w:val="16"/>
                <w:szCs w:val="16"/>
              </w:rPr>
              <w:t>łu EKG od 0,25 do 4 cm/mV</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Zakres do 6 poziomów – 0pkt</w:t>
            </w:r>
          </w:p>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Zakres powy</w:t>
            </w:r>
            <w:r w:rsidRPr="006C3C3B">
              <w:rPr>
                <w:rFonts w:ascii="Tahoma" w:hAnsi="Tahoma" w:cs="Tahoma"/>
                <w:sz w:val="16"/>
                <w:szCs w:val="16"/>
              </w:rPr>
              <w:t>żej 6 poziomów – 1pkt</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bCs/>
                <w:sz w:val="16"/>
                <w:szCs w:val="16"/>
                <w:lang w:val="en-US"/>
              </w:rPr>
              <w:t>Mo</w:t>
            </w:r>
            <w:r w:rsidRPr="006C3C3B">
              <w:rPr>
                <w:rFonts w:ascii="Tahoma" w:hAnsi="Tahoma" w:cs="Tahoma"/>
                <w:bCs/>
                <w:sz w:val="16"/>
                <w:szCs w:val="16"/>
              </w:rPr>
              <w:t xml:space="preserve">żliwość wykonania stymulacji w trybach „na żądanie” i asynchronicznym przez elektrody defibrylacyjno-stymulacyjne radiotransparentne- Dotyczy 7 sztuk </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bCs/>
                <w:sz w:val="16"/>
                <w:szCs w:val="16"/>
                <w:lang w:val="en-US"/>
              </w:rPr>
              <w:t>Cz</w:t>
            </w:r>
            <w:r w:rsidRPr="006C3C3B">
              <w:rPr>
                <w:rFonts w:ascii="Tahoma" w:hAnsi="Tahoma" w:cs="Tahoma"/>
                <w:bCs/>
                <w:sz w:val="16"/>
                <w:szCs w:val="16"/>
              </w:rPr>
              <w:t>ęstotliwość stymulacji w zakresie min. 40-170 imp/min - Dotyczy 7 sztuk</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bCs/>
                <w:sz w:val="16"/>
                <w:szCs w:val="16"/>
                <w:lang w:val="en-US"/>
              </w:rPr>
              <w:t>Nat</w:t>
            </w:r>
            <w:r w:rsidRPr="006C3C3B">
              <w:rPr>
                <w:rFonts w:ascii="Tahoma" w:hAnsi="Tahoma" w:cs="Tahoma"/>
                <w:bCs/>
                <w:sz w:val="16"/>
                <w:szCs w:val="16"/>
              </w:rPr>
              <w:t>ężenie pradu stymulacji w zakresie co najmniej 10-140 mA- Dotyczy 7 sztuk</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Zakres szerszy ni</w:t>
            </w:r>
            <w:r w:rsidRPr="006C3C3B">
              <w:rPr>
                <w:rFonts w:ascii="Tahoma" w:hAnsi="Tahoma" w:cs="Tahoma"/>
                <w:sz w:val="16"/>
                <w:szCs w:val="16"/>
              </w:rPr>
              <w:t>ż 10-150mA – 1pkt</w:t>
            </w:r>
          </w:p>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Zakres w</w:t>
            </w:r>
            <w:r w:rsidRPr="006C3C3B">
              <w:rPr>
                <w:rFonts w:ascii="Tahoma" w:hAnsi="Tahoma" w:cs="Tahoma"/>
                <w:sz w:val="16"/>
                <w:szCs w:val="16"/>
              </w:rPr>
              <w:t xml:space="preserve">ęższy niż 10 -150mA – 0 pkt </w:t>
            </w: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B551D6">
            <w:pPr>
              <w:autoSpaceDE w:val="0"/>
              <w:autoSpaceDN w:val="0"/>
              <w:adjustRightInd w:val="0"/>
              <w:rPr>
                <w:rFonts w:ascii="Tahoma" w:hAnsi="Tahoma" w:cs="Tahoma"/>
                <w:sz w:val="16"/>
                <w:szCs w:val="16"/>
                <w:lang w:val="en-US"/>
              </w:rPr>
            </w:pPr>
            <w:r w:rsidRPr="006C3C3B">
              <w:rPr>
                <w:rFonts w:ascii="Tahoma" w:hAnsi="Tahoma" w:cs="Tahoma"/>
                <w:bCs/>
                <w:sz w:val="16"/>
                <w:szCs w:val="16"/>
                <w:lang w:val="en-US"/>
              </w:rPr>
              <w:t>Pomiar saturacji krwi tetniczej przez czujnik wielorazowy typu klips w zakresie od 1 do 100% w technologii cyfrowej eliminacji zak</w:t>
            </w:r>
            <w:r w:rsidRPr="006C3C3B">
              <w:rPr>
                <w:rFonts w:ascii="Tahoma" w:hAnsi="Tahoma" w:cs="Tahoma"/>
                <w:bCs/>
                <w:sz w:val="16"/>
                <w:szCs w:val="16"/>
              </w:rPr>
              <w:t>łóceń</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Mo</w:t>
            </w:r>
            <w:r w:rsidRPr="006C3C3B">
              <w:rPr>
                <w:rFonts w:ascii="Tahoma" w:hAnsi="Tahoma" w:cs="Tahoma"/>
                <w:b/>
                <w:bCs/>
                <w:sz w:val="16"/>
                <w:szCs w:val="16"/>
              </w:rPr>
              <w:t>żliwość obserwacji krzywej pletyzmograficznej na ekranie- Dotyczy 7 sztuk</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rozbudowy o moduł EtCO2 z obserwacją krzywej EtCO2 na ekranie.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30</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rozbudowy o dedykowany fabryczny moduł WIFI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lang w:val="en-US"/>
              </w:rPr>
            </w:pPr>
          </w:p>
        </w:tc>
      </w:tr>
      <w:tr w:rsidR="009E0512"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9E0512" w:rsidRPr="006C3C3B" w:rsidRDefault="009E0512"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Gwarancja min. 24 miesi</w:t>
            </w:r>
            <w:r w:rsidRPr="006C3C3B">
              <w:rPr>
                <w:rFonts w:ascii="Tahoma" w:hAnsi="Tahoma" w:cs="Tahoma"/>
                <w:sz w:val="16"/>
                <w:szCs w:val="16"/>
              </w:rPr>
              <w:t>ące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9E0512" w:rsidRPr="006C3C3B" w:rsidRDefault="009E0512"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24 miesi</w:t>
            </w:r>
            <w:r w:rsidRPr="006C3C3B">
              <w:rPr>
                <w:rFonts w:ascii="Tahoma" w:hAnsi="Tahoma" w:cs="Tahoma"/>
                <w:sz w:val="16"/>
                <w:szCs w:val="16"/>
              </w:rPr>
              <w:t>ące – 0pkt</w:t>
            </w:r>
          </w:p>
          <w:p w:rsidR="009E0512" w:rsidRPr="006C3C3B" w:rsidRDefault="009E0512"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36 miesi</w:t>
            </w:r>
            <w:r w:rsidRPr="006C3C3B">
              <w:rPr>
                <w:rFonts w:ascii="Tahoma" w:hAnsi="Tahoma" w:cs="Tahoma"/>
                <w:sz w:val="16"/>
                <w:szCs w:val="16"/>
              </w:rPr>
              <w:t>ęcy – 1pkt</w:t>
            </w:r>
          </w:p>
          <w:p w:rsidR="009E0512" w:rsidRPr="006C3C3B" w:rsidRDefault="009E0512"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48 miesi</w:t>
            </w:r>
            <w:r w:rsidRPr="006C3C3B">
              <w:rPr>
                <w:rFonts w:ascii="Tahoma" w:hAnsi="Tahoma" w:cs="Tahoma"/>
                <w:sz w:val="16"/>
                <w:szCs w:val="16"/>
              </w:rPr>
              <w:t>ęcy – 2pkt</w:t>
            </w:r>
          </w:p>
        </w:tc>
      </w:tr>
    </w:tbl>
    <w:p w:rsidR="00917D8E" w:rsidRDefault="00917D8E" w:rsidP="00917D8E">
      <w:pPr>
        <w:autoSpaceDE w:val="0"/>
        <w:autoSpaceDN w:val="0"/>
        <w:adjustRightInd w:val="0"/>
        <w:spacing w:before="120"/>
        <w:rPr>
          <w:rFonts w:ascii="Tahoma" w:eastAsia="Calibri" w:hAnsi="Tahoma" w:cs="Tahoma"/>
          <w:sz w:val="16"/>
          <w:szCs w:val="16"/>
        </w:rPr>
      </w:pPr>
      <w:r>
        <w:rPr>
          <w:rFonts w:ascii="Tahoma" w:eastAsia="Calibri" w:hAnsi="Tahoma" w:cs="Tahoma"/>
          <w:sz w:val="16"/>
          <w:szCs w:val="16"/>
          <w:lang w:val="en-US"/>
        </w:rPr>
        <w:t>O</w:t>
      </w:r>
      <w:r>
        <w:rPr>
          <w:rFonts w:ascii="Tahoma" w:eastAsia="Calibri" w:hAnsi="Tahoma" w:cs="Tahoma"/>
          <w:sz w:val="16"/>
          <w:szCs w:val="16"/>
        </w:rPr>
        <w:t>świadczam, że oferowane powyżej wyspecyfikowane urządzenie jest fabrycznie nowe, niepowystawowe, niegenerowane, ni e demonstracyjne kompletne, kompatybilne i będzie gotowe do użytkowania bez żadnych dodatkowych zakupów poza materiałami eksploatacyjnymi.</w:t>
      </w:r>
    </w:p>
    <w:p w:rsidR="00917D8E" w:rsidRDefault="00917D8E" w:rsidP="00917D8E">
      <w:pPr>
        <w:autoSpaceDE w:val="0"/>
        <w:autoSpaceDN w:val="0"/>
        <w:adjustRightInd w:val="0"/>
        <w:rPr>
          <w:rFonts w:ascii="Tahoma" w:eastAsia="Calibri" w:hAnsi="Tahoma" w:cs="Tahoma"/>
          <w:b/>
          <w:bCs/>
          <w:i/>
          <w:iCs/>
          <w:sz w:val="16"/>
          <w:szCs w:val="16"/>
          <w:lang w:val="en-US"/>
        </w:rPr>
      </w:pPr>
      <w:r>
        <w:rPr>
          <w:rFonts w:ascii="Tahoma" w:eastAsia="Calibri" w:hAnsi="Tahoma" w:cs="Tahoma"/>
          <w:b/>
          <w:bCs/>
          <w:i/>
          <w:iCs/>
          <w:sz w:val="16"/>
          <w:szCs w:val="16"/>
          <w:lang w:val="en-US"/>
        </w:rPr>
        <w:t xml:space="preserve">UWAGA: </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1. Wszystkie parametry graniczne oraz zaznaczone “Tak/poda</w:t>
      </w:r>
      <w:r>
        <w:rPr>
          <w:rFonts w:ascii="Tahoma" w:eastAsia="Calibri" w:hAnsi="Tahoma" w:cs="Tahoma"/>
          <w:sz w:val="16"/>
          <w:szCs w:val="16"/>
        </w:rPr>
        <w:t>ć” w powyższej tabeli są parametrami bezwzględnie wymaganymi, których niespełnienie spowoduje odrzucenie oferty na podstawie art. 89 ust.1 pkt 2 ustawy Pzp.</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2. Wykonawca zobowi</w:t>
      </w:r>
      <w:r>
        <w:rPr>
          <w:rFonts w:ascii="Tahoma" w:eastAsia="Calibri" w:hAnsi="Tahoma" w:cs="Tahoma"/>
          <w:sz w:val="16"/>
          <w:szCs w:val="16"/>
        </w:rPr>
        <w:t>ązany jest do podania wartości parametrów w jednostkach fizycznych wskazanych w powyższej tabelce.</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3. Wszystkie zaoferowane parametry i warto</w:t>
      </w:r>
      <w:r>
        <w:rPr>
          <w:rFonts w:ascii="Tahoma" w:eastAsia="Calibri" w:hAnsi="Tahoma" w:cs="Tahoma"/>
          <w:sz w:val="16"/>
          <w:szCs w:val="16"/>
        </w:rPr>
        <w:t>ści podane w zestawieniu musza dotyczyć oferowanej konfiguracji.</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4. Zamawiaj</w:t>
      </w:r>
      <w:r>
        <w:rPr>
          <w:rFonts w:ascii="Tahoma" w:eastAsia="Calibri" w:hAnsi="Tahoma" w:cs="Tahoma"/>
          <w:sz w:val="16"/>
          <w:szCs w:val="16"/>
        </w:rPr>
        <w:t>ący zastrzega sobie prawo do weryfikacji danych technicznych u producenta w przypadku niezgodności lub niewiarygodności zaoferowanych parametrów.</w:t>
      </w:r>
    </w:p>
    <w:p w:rsidR="00917D8E" w:rsidRDefault="00917D8E" w:rsidP="00917D8E">
      <w:pPr>
        <w:autoSpaceDE w:val="0"/>
        <w:autoSpaceDN w:val="0"/>
        <w:adjustRightInd w:val="0"/>
        <w:ind w:left="360" w:firstLine="4860"/>
        <w:jc w:val="both"/>
        <w:rPr>
          <w:rFonts w:ascii="Tahoma" w:eastAsia="Calibri" w:hAnsi="Tahoma" w:cs="Tahoma"/>
          <w:sz w:val="20"/>
          <w:szCs w:val="20"/>
          <w:lang w:val="en-US"/>
        </w:rPr>
      </w:pPr>
      <w:r>
        <w:rPr>
          <w:rFonts w:ascii="Tahoma" w:eastAsia="Calibri" w:hAnsi="Tahoma" w:cs="Tahoma"/>
          <w:sz w:val="20"/>
          <w:szCs w:val="20"/>
          <w:lang w:val="en-US"/>
        </w:rPr>
        <w:t>______________________________</w:t>
      </w:r>
    </w:p>
    <w:p w:rsidR="00917D8E" w:rsidRDefault="00917D8E" w:rsidP="00917D8E">
      <w:pPr>
        <w:autoSpaceDE w:val="0"/>
        <w:autoSpaceDN w:val="0"/>
        <w:adjustRightInd w:val="0"/>
        <w:ind w:left="360" w:firstLine="4860"/>
        <w:jc w:val="both"/>
        <w:rPr>
          <w:rFonts w:ascii="Tahoma" w:eastAsia="Calibri" w:hAnsi="Tahoma" w:cs="Tahoma"/>
          <w:i/>
          <w:iCs/>
          <w:sz w:val="16"/>
          <w:szCs w:val="16"/>
        </w:rPr>
      </w:pPr>
      <w:r>
        <w:rPr>
          <w:rFonts w:ascii="Tahoma" w:eastAsia="Calibri" w:hAnsi="Tahoma" w:cs="Tahoma"/>
          <w:i/>
          <w:iCs/>
          <w:sz w:val="16"/>
          <w:szCs w:val="16"/>
          <w:lang w:val="en-US"/>
        </w:rPr>
        <w:t xml:space="preserve"> piecz</w:t>
      </w:r>
      <w:r>
        <w:rPr>
          <w:rFonts w:ascii="Tahoma" w:eastAsia="Calibri" w:hAnsi="Tahoma" w:cs="Tahoma"/>
          <w:i/>
          <w:iCs/>
          <w:sz w:val="16"/>
          <w:szCs w:val="16"/>
        </w:rPr>
        <w:t xml:space="preserve">ęć i podpis osoby uprawnionej do </w:t>
      </w:r>
    </w:p>
    <w:p w:rsidR="00917D8E" w:rsidRDefault="00917D8E" w:rsidP="00917D8E">
      <w:pPr>
        <w:autoSpaceDE w:val="0"/>
        <w:autoSpaceDN w:val="0"/>
        <w:adjustRightInd w:val="0"/>
        <w:ind w:left="360" w:firstLine="4860"/>
        <w:jc w:val="both"/>
        <w:rPr>
          <w:rFonts w:ascii="Tahoma" w:eastAsia="Calibri" w:hAnsi="Tahoma" w:cs="Tahoma"/>
          <w:i/>
          <w:iCs/>
          <w:sz w:val="16"/>
          <w:szCs w:val="16"/>
          <w:lang w:val="en-US"/>
        </w:rPr>
      </w:pPr>
      <w:r>
        <w:rPr>
          <w:rFonts w:ascii="Tahoma" w:eastAsia="Calibri" w:hAnsi="Tahoma" w:cs="Tahoma"/>
          <w:i/>
          <w:iCs/>
          <w:sz w:val="16"/>
          <w:szCs w:val="16"/>
          <w:lang w:val="en-US"/>
        </w:rPr>
        <w:t xml:space="preserve"> reprezentowania podmiotu</w:t>
      </w:r>
    </w:p>
    <w:p w:rsidR="00CA52A8" w:rsidRDefault="00CA52A8" w:rsidP="009B7734">
      <w:pPr>
        <w:rPr>
          <w:rFonts w:ascii="Tahoma" w:hAnsi="Tahoma" w:cs="Tahoma"/>
          <w:b/>
          <w:sz w:val="16"/>
          <w:szCs w:val="16"/>
          <w:u w:val="single"/>
        </w:rPr>
      </w:pPr>
    </w:p>
    <w:p w:rsidR="00BB093B" w:rsidRDefault="00BB093B" w:rsidP="009B7734">
      <w:pPr>
        <w:rPr>
          <w:rFonts w:ascii="Tahoma" w:hAnsi="Tahoma" w:cs="Tahoma"/>
          <w:b/>
          <w:sz w:val="16"/>
          <w:szCs w:val="16"/>
          <w:u w:val="single"/>
        </w:rPr>
      </w:pPr>
    </w:p>
    <w:p w:rsidR="00CA52A8" w:rsidRDefault="00BB093B" w:rsidP="009B7734">
      <w:pPr>
        <w:rPr>
          <w:rFonts w:ascii="Tahoma" w:hAnsi="Tahoma" w:cs="Tahoma"/>
          <w:b/>
          <w:sz w:val="16"/>
          <w:szCs w:val="16"/>
          <w:u w:val="single"/>
        </w:rPr>
      </w:pPr>
      <w:r>
        <w:rPr>
          <w:rFonts w:ascii="Tahoma" w:hAnsi="Tahoma" w:cs="Tahoma"/>
          <w:b/>
          <w:sz w:val="16"/>
          <w:szCs w:val="16"/>
          <w:u w:val="single"/>
        </w:rPr>
        <w:t>Część 3:</w:t>
      </w:r>
    </w:p>
    <w:p w:rsidR="00CA52A8" w:rsidRDefault="00CA52A8" w:rsidP="009B7734">
      <w:pPr>
        <w:rPr>
          <w:rFonts w:ascii="Tahoma" w:hAnsi="Tahoma" w:cs="Tahoma"/>
          <w:b/>
          <w:sz w:val="16"/>
          <w:szCs w:val="16"/>
          <w:u w:val="single"/>
        </w:rPr>
      </w:pPr>
    </w:p>
    <w:tbl>
      <w:tblPr>
        <w:tblW w:w="0" w:type="auto"/>
        <w:tblInd w:w="70" w:type="dxa"/>
        <w:tblLayout w:type="fixed"/>
        <w:tblCellMar>
          <w:left w:w="70" w:type="dxa"/>
          <w:right w:w="70" w:type="dxa"/>
        </w:tblCellMar>
        <w:tblLook w:val="0000" w:firstRow="0" w:lastRow="0" w:firstColumn="0" w:lastColumn="0" w:noHBand="0" w:noVBand="0"/>
      </w:tblPr>
      <w:tblGrid>
        <w:gridCol w:w="442"/>
        <w:gridCol w:w="5228"/>
        <w:gridCol w:w="1134"/>
        <w:gridCol w:w="2259"/>
      </w:tblGrid>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Lp.</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OPIS / PARAMETRY WYMAGANE „C”: 1 szt.</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Parametry wymagane</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b/>
                <w:bCs/>
                <w:sz w:val="16"/>
                <w:szCs w:val="16"/>
                <w:lang w:val="en-US"/>
              </w:rPr>
            </w:pPr>
            <w:r w:rsidRPr="006C3C3B">
              <w:rPr>
                <w:rFonts w:ascii="Tahoma" w:hAnsi="Tahoma" w:cs="Tahoma"/>
                <w:b/>
                <w:bCs/>
                <w:sz w:val="16"/>
                <w:szCs w:val="16"/>
                <w:lang w:val="en-US"/>
              </w:rPr>
              <w:t>Parametry oferowane</w:t>
            </w:r>
          </w:p>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/poda</w:t>
            </w:r>
            <w:r w:rsidRPr="006C3C3B">
              <w:rPr>
                <w:rFonts w:ascii="Tahoma" w:hAnsi="Tahoma" w:cs="Tahoma"/>
                <w:b/>
                <w:bCs/>
                <w:sz w:val="16"/>
                <w:szCs w:val="16"/>
              </w:rPr>
              <w:t>ć zakresy lub opisać</w:t>
            </w: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Oferent / Producent</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Nazwa i typ</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Kraj pochodzenia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1C3AD8">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Rok produkcji 201</w:t>
            </w:r>
            <w:r w:rsidR="001C3AD8">
              <w:rPr>
                <w:rFonts w:ascii="Tahoma" w:hAnsi="Tahoma" w:cs="Tahoma"/>
                <w:b/>
                <w:bCs/>
                <w:sz w:val="16"/>
                <w:szCs w:val="16"/>
                <w:lang w:val="en-US"/>
              </w:rPr>
              <w:t>7</w:t>
            </w:r>
            <w:r w:rsidRPr="006C3C3B">
              <w:rPr>
                <w:rFonts w:ascii="Tahoma" w:hAnsi="Tahoma" w:cs="Tahoma"/>
                <w:b/>
                <w:bCs/>
                <w:sz w:val="16"/>
                <w:szCs w:val="16"/>
                <w:lang w:val="en-US"/>
              </w:rPr>
              <w:t>/201</w:t>
            </w:r>
            <w:r w:rsidR="001C3AD8">
              <w:rPr>
                <w:rFonts w:ascii="Tahoma" w:hAnsi="Tahoma" w:cs="Tahoma"/>
                <w:b/>
                <w:bCs/>
                <w:sz w:val="16"/>
                <w:szCs w:val="16"/>
                <w:lang w:val="en-US"/>
              </w:rPr>
              <w:t>8</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Rok 2018- 2 pkt</w:t>
            </w: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Rodzaj fali defibrylacyjnej – dwufazowa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Defibrylacja r</w:t>
            </w:r>
            <w:r w:rsidRPr="006C3C3B">
              <w:rPr>
                <w:rFonts w:ascii="Tahoma" w:hAnsi="Tahoma" w:cs="Tahoma"/>
                <w:sz w:val="16"/>
                <w:szCs w:val="16"/>
              </w:rPr>
              <w:t>ęczna i tryb AED</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Metronom z mo</w:t>
            </w:r>
            <w:r w:rsidRPr="006C3C3B">
              <w:rPr>
                <w:rFonts w:ascii="Tahoma" w:hAnsi="Tahoma" w:cs="Tahoma"/>
                <w:sz w:val="16"/>
                <w:szCs w:val="16"/>
              </w:rPr>
              <w:t>żliwością ustawień rytmu częstotliwości uciśnięć dla pacjentów zaintubowanych i nie zaintubowanych, oraz dla dorosłych i dzieci.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Tak/Nie/poda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 = 1pkt</w:t>
            </w:r>
          </w:p>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Nie = 0pkt</w:t>
            </w: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Urz</w:t>
            </w:r>
            <w:r w:rsidRPr="006C3C3B">
              <w:rPr>
                <w:rFonts w:ascii="Tahoma" w:hAnsi="Tahoma" w:cs="Tahoma"/>
                <w:sz w:val="16"/>
                <w:szCs w:val="16"/>
              </w:rPr>
              <w:t>ądzenie wyposażone w trybie AED w algorytm wykrywający ruch pacjenta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Zakres wyboru energii w J min. 2-200 J w trybie manualnym</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Do 360J – 1pkt</w:t>
            </w:r>
          </w:p>
          <w:p w:rsidR="00BB093B" w:rsidRPr="006C3C3B" w:rsidRDefault="00BB093B"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 xml:space="preserve">          Do 200J – 0pkt</w:t>
            </w: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10</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Zakres wyboru energii w J min.150J-200J w trybie AED</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Do 360J – 1pkt</w:t>
            </w:r>
          </w:p>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Do 200J – 0pkt</w:t>
            </w: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Ilo</w:t>
            </w:r>
            <w:r w:rsidRPr="006C3C3B">
              <w:rPr>
                <w:rFonts w:ascii="Tahoma" w:hAnsi="Tahoma" w:cs="Tahoma"/>
                <w:sz w:val="16"/>
                <w:szCs w:val="16"/>
              </w:rPr>
              <w:t>ść stopni dostępności energii zewnętrznej minimum 20</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24 i wi</w:t>
            </w:r>
            <w:r w:rsidRPr="006C3C3B">
              <w:rPr>
                <w:rFonts w:ascii="Tahoma" w:hAnsi="Tahoma" w:cs="Tahoma"/>
                <w:sz w:val="16"/>
                <w:szCs w:val="16"/>
              </w:rPr>
              <w:t>ęcej- 1 pkt</w:t>
            </w: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 xml:space="preserve"> 12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 xml:space="preserve">Czas </w:t>
            </w:r>
            <w:r w:rsidRPr="006C3C3B">
              <w:rPr>
                <w:rFonts w:ascii="Tahoma" w:hAnsi="Tahoma" w:cs="Tahoma"/>
                <w:sz w:val="16"/>
                <w:szCs w:val="16"/>
              </w:rPr>
              <w:t>ładowania do energii 200 J poniżej 7 s</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 xml:space="preserve">Czas </w:t>
            </w:r>
            <w:r w:rsidRPr="006C3C3B">
              <w:rPr>
                <w:rFonts w:ascii="Tahoma" w:hAnsi="Tahoma" w:cs="Tahoma"/>
                <w:sz w:val="16"/>
                <w:szCs w:val="16"/>
              </w:rPr>
              <w:t>ładowania do 5s – 1pkt</w:t>
            </w:r>
          </w:p>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 xml:space="preserve">Czas </w:t>
            </w:r>
            <w:r w:rsidRPr="006C3C3B">
              <w:rPr>
                <w:rFonts w:ascii="Tahoma" w:hAnsi="Tahoma" w:cs="Tahoma"/>
                <w:sz w:val="16"/>
                <w:szCs w:val="16"/>
              </w:rPr>
              <w:t>ładowania powyżej 5s – 0pkt</w:t>
            </w: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13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Ekran monitora kolorowy</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14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Przek</w:t>
            </w:r>
            <w:r w:rsidRPr="006C3C3B">
              <w:rPr>
                <w:rFonts w:ascii="Tahoma" w:hAnsi="Tahoma" w:cs="Tahoma"/>
                <w:sz w:val="16"/>
                <w:szCs w:val="16"/>
              </w:rPr>
              <w:t>ątna ekranu monitora minimum  5 cali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15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Zasilanie sieciowo – akumulatorowe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16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wykonania kardiowersji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17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Ci</w:t>
            </w:r>
            <w:r w:rsidRPr="006C3C3B">
              <w:rPr>
                <w:rFonts w:ascii="Tahoma" w:hAnsi="Tahoma" w:cs="Tahoma"/>
                <w:sz w:val="16"/>
                <w:szCs w:val="16"/>
              </w:rPr>
              <w:t>ężar defibrylatora wraz z akumulatorem</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Ci</w:t>
            </w:r>
            <w:r w:rsidRPr="006C3C3B">
              <w:rPr>
                <w:rFonts w:ascii="Tahoma" w:hAnsi="Tahoma" w:cs="Tahoma"/>
                <w:sz w:val="16"/>
                <w:szCs w:val="16"/>
              </w:rPr>
              <w:t>ężar powyżej 6 kg – 0pkt</w:t>
            </w:r>
          </w:p>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Ci</w:t>
            </w:r>
            <w:r w:rsidRPr="006C3C3B">
              <w:rPr>
                <w:rFonts w:ascii="Tahoma" w:hAnsi="Tahoma" w:cs="Tahoma"/>
                <w:sz w:val="16"/>
                <w:szCs w:val="16"/>
              </w:rPr>
              <w:t>ężar poniżej 6 kg – 1 pkt</w:t>
            </w: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18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defibrylacji dorosłych i dzieci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19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Wydruk zapisu na papierze o szeroko</w:t>
            </w:r>
            <w:r w:rsidRPr="006C3C3B">
              <w:rPr>
                <w:rFonts w:ascii="Tahoma" w:hAnsi="Tahoma" w:cs="Tahoma"/>
                <w:sz w:val="16"/>
                <w:szCs w:val="16"/>
              </w:rPr>
              <w:t>ści min 50mm</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20</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Codzienny autotest bez udzia</w:t>
            </w:r>
            <w:r w:rsidRPr="006C3C3B">
              <w:rPr>
                <w:rFonts w:ascii="Tahoma" w:hAnsi="Tahoma" w:cs="Tahoma"/>
                <w:sz w:val="16"/>
                <w:szCs w:val="16"/>
              </w:rPr>
              <w:t>łu użytkownika, bez konieczności manualnego włączania urządzenia w trybie pracy akumulatorowej oraz z zasilania zewnętrznego 230V</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21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Monitorowanie EKG - przewody dla 3 odprowadze</w:t>
            </w:r>
            <w:r w:rsidRPr="006C3C3B">
              <w:rPr>
                <w:rFonts w:ascii="Tahoma" w:hAnsi="Tahoma" w:cs="Tahoma"/>
                <w:sz w:val="16"/>
                <w:szCs w:val="16"/>
              </w:rPr>
              <w:t>ń</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22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Zakres pomiaru t</w:t>
            </w:r>
            <w:r w:rsidRPr="006C3C3B">
              <w:rPr>
                <w:rFonts w:ascii="Tahoma" w:hAnsi="Tahoma" w:cs="Tahoma"/>
                <w:sz w:val="16"/>
                <w:szCs w:val="16"/>
              </w:rPr>
              <w:t>ętna min.30-300 u/min</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Zakres pomiaru t</w:t>
            </w:r>
            <w:r w:rsidRPr="006C3C3B">
              <w:rPr>
                <w:rFonts w:ascii="Tahoma" w:hAnsi="Tahoma" w:cs="Tahoma"/>
                <w:sz w:val="16"/>
                <w:szCs w:val="16"/>
              </w:rPr>
              <w:t>ętna od 20-300 u/min- 2 pkt</w:t>
            </w: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23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Zakres wzmocnienia sygna</w:t>
            </w:r>
            <w:r w:rsidRPr="006C3C3B">
              <w:rPr>
                <w:rFonts w:ascii="Tahoma" w:hAnsi="Tahoma" w:cs="Tahoma"/>
                <w:sz w:val="16"/>
                <w:szCs w:val="16"/>
              </w:rPr>
              <w:t>łu EKG od 0,25 do 4 cm/Mv</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Zakres do 6 poziomów – 0pkt</w:t>
            </w:r>
          </w:p>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Zakres powy</w:t>
            </w:r>
            <w:r w:rsidRPr="006C3C3B">
              <w:rPr>
                <w:rFonts w:ascii="Tahoma" w:hAnsi="Tahoma" w:cs="Tahoma"/>
                <w:sz w:val="16"/>
                <w:szCs w:val="16"/>
              </w:rPr>
              <w:t>żej 6 poziomów – 1pkt</w:t>
            </w: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24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wykonania stymulacji w trybach  „na żądanie” i asynchronicznym przez elektrody defibrylacyjno-stymulacyjne radiotransparentne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25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Cz</w:t>
            </w:r>
            <w:r w:rsidRPr="006C3C3B">
              <w:rPr>
                <w:rFonts w:ascii="Tahoma" w:hAnsi="Tahoma" w:cs="Tahoma"/>
                <w:sz w:val="16"/>
                <w:szCs w:val="16"/>
              </w:rPr>
              <w:t>ęstotliwość stymulacji w zakresie min. 40-170 imp./min</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26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Nat</w:t>
            </w:r>
            <w:r w:rsidRPr="006C3C3B">
              <w:rPr>
                <w:rFonts w:ascii="Tahoma" w:hAnsi="Tahoma" w:cs="Tahoma"/>
                <w:sz w:val="16"/>
                <w:szCs w:val="16"/>
              </w:rPr>
              <w:t>ężenie prądu stymulacji w zakresie co najmniej 10-140 mA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Zakres szerszy ni</w:t>
            </w:r>
            <w:r w:rsidRPr="006C3C3B">
              <w:rPr>
                <w:rFonts w:ascii="Tahoma" w:hAnsi="Tahoma" w:cs="Tahoma"/>
                <w:sz w:val="16"/>
                <w:szCs w:val="16"/>
              </w:rPr>
              <w:t>ż 10-150mA – 1pkt</w:t>
            </w:r>
          </w:p>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Zakres w</w:t>
            </w:r>
            <w:r w:rsidRPr="006C3C3B">
              <w:rPr>
                <w:rFonts w:ascii="Tahoma" w:hAnsi="Tahoma" w:cs="Tahoma"/>
                <w:sz w:val="16"/>
                <w:szCs w:val="16"/>
              </w:rPr>
              <w:t xml:space="preserve">ęższy niż 10 -150mA – 0 pkt </w:t>
            </w: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27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rozbudowy o moduł EtCO2 z obserwacją krzywej EtCO2 na ekranie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28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rozbudowy o dedykowany fabryczny moduł WIFI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lang w:val="en-US"/>
              </w:rPr>
            </w:pPr>
          </w:p>
        </w:tc>
      </w:tr>
      <w:tr w:rsidR="00BB093B"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29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BB093B" w:rsidRPr="006C3C3B" w:rsidRDefault="00BB093B" w:rsidP="00223BD6">
            <w:pPr>
              <w:autoSpaceDE w:val="0"/>
              <w:autoSpaceDN w:val="0"/>
              <w:adjustRightInd w:val="0"/>
              <w:jc w:val="both"/>
              <w:rPr>
                <w:rFonts w:ascii="Tahoma" w:hAnsi="Tahoma" w:cs="Tahoma"/>
                <w:sz w:val="16"/>
                <w:szCs w:val="16"/>
                <w:lang w:val="en-US"/>
              </w:rPr>
            </w:pPr>
            <w:r w:rsidRPr="006C3C3B">
              <w:rPr>
                <w:rFonts w:ascii="Tahoma" w:hAnsi="Tahoma" w:cs="Tahoma"/>
                <w:sz w:val="16"/>
                <w:szCs w:val="16"/>
                <w:lang w:val="en-US"/>
              </w:rPr>
              <w:t>Gwarancja min 24 miesi</w:t>
            </w:r>
            <w:r w:rsidRPr="006C3C3B">
              <w:rPr>
                <w:rFonts w:ascii="Tahoma" w:hAnsi="Tahoma" w:cs="Tahoma"/>
                <w:sz w:val="16"/>
                <w:szCs w:val="16"/>
              </w:rPr>
              <w:t>ące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BB093B" w:rsidRPr="006C3C3B" w:rsidRDefault="00BB093B"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24 miesi</w:t>
            </w:r>
            <w:r w:rsidRPr="006C3C3B">
              <w:rPr>
                <w:rFonts w:ascii="Tahoma" w:hAnsi="Tahoma" w:cs="Tahoma"/>
                <w:sz w:val="16"/>
                <w:szCs w:val="16"/>
              </w:rPr>
              <w:t>ące – 0pkt</w:t>
            </w:r>
          </w:p>
          <w:p w:rsidR="00BB093B" w:rsidRPr="006C3C3B" w:rsidRDefault="00BB093B"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36 miesi</w:t>
            </w:r>
            <w:r w:rsidRPr="006C3C3B">
              <w:rPr>
                <w:rFonts w:ascii="Tahoma" w:hAnsi="Tahoma" w:cs="Tahoma"/>
                <w:sz w:val="16"/>
                <w:szCs w:val="16"/>
              </w:rPr>
              <w:t>ęcy – 1pkt</w:t>
            </w:r>
          </w:p>
          <w:p w:rsidR="00BB093B" w:rsidRPr="006C3C3B" w:rsidRDefault="00BB093B"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48 miesi</w:t>
            </w:r>
            <w:r w:rsidRPr="006C3C3B">
              <w:rPr>
                <w:rFonts w:ascii="Tahoma" w:hAnsi="Tahoma" w:cs="Tahoma"/>
                <w:sz w:val="16"/>
                <w:szCs w:val="16"/>
              </w:rPr>
              <w:t>ęcy – 2pkt</w:t>
            </w:r>
          </w:p>
        </w:tc>
      </w:tr>
    </w:tbl>
    <w:p w:rsidR="00CA52A8" w:rsidRDefault="00CA52A8" w:rsidP="009B7734">
      <w:pPr>
        <w:rPr>
          <w:rFonts w:ascii="Tahoma" w:hAnsi="Tahoma" w:cs="Tahoma"/>
          <w:b/>
          <w:sz w:val="16"/>
          <w:szCs w:val="16"/>
          <w:u w:val="single"/>
        </w:rPr>
      </w:pPr>
    </w:p>
    <w:p w:rsidR="00CA52A8" w:rsidRDefault="00CA52A8" w:rsidP="009B7734">
      <w:pPr>
        <w:rPr>
          <w:rFonts w:ascii="Tahoma" w:hAnsi="Tahoma" w:cs="Tahoma"/>
          <w:b/>
          <w:sz w:val="16"/>
          <w:szCs w:val="16"/>
          <w:u w:val="single"/>
        </w:rPr>
      </w:pPr>
    </w:p>
    <w:p w:rsidR="00917D8E" w:rsidRDefault="00917D8E" w:rsidP="00917D8E">
      <w:pPr>
        <w:autoSpaceDE w:val="0"/>
        <w:autoSpaceDN w:val="0"/>
        <w:adjustRightInd w:val="0"/>
        <w:spacing w:before="120"/>
        <w:rPr>
          <w:rFonts w:ascii="Tahoma" w:eastAsia="Calibri" w:hAnsi="Tahoma" w:cs="Tahoma"/>
          <w:sz w:val="16"/>
          <w:szCs w:val="16"/>
        </w:rPr>
      </w:pPr>
      <w:r>
        <w:rPr>
          <w:rFonts w:ascii="Tahoma" w:eastAsia="Calibri" w:hAnsi="Tahoma" w:cs="Tahoma"/>
          <w:sz w:val="16"/>
          <w:szCs w:val="16"/>
          <w:lang w:val="en-US"/>
        </w:rPr>
        <w:t>O</w:t>
      </w:r>
      <w:r>
        <w:rPr>
          <w:rFonts w:ascii="Tahoma" w:eastAsia="Calibri" w:hAnsi="Tahoma" w:cs="Tahoma"/>
          <w:sz w:val="16"/>
          <w:szCs w:val="16"/>
        </w:rPr>
        <w:t>świadczam, że oferowane powyżej wyspecyfikowane urządzenie jest fabrycznie nowe, niepowystawowe, niegenerowane, ni e demonstracyjne kompletne, kompatybilne i będzie gotowe do użytkowania bez żadnych dodatkowych zakupów poza materiałami eksploatacyjnymi.</w:t>
      </w:r>
    </w:p>
    <w:p w:rsidR="00917D8E" w:rsidRDefault="00917D8E" w:rsidP="00917D8E">
      <w:pPr>
        <w:autoSpaceDE w:val="0"/>
        <w:autoSpaceDN w:val="0"/>
        <w:adjustRightInd w:val="0"/>
        <w:rPr>
          <w:rFonts w:ascii="Tahoma" w:eastAsia="Calibri" w:hAnsi="Tahoma" w:cs="Tahoma"/>
          <w:b/>
          <w:bCs/>
          <w:i/>
          <w:iCs/>
          <w:sz w:val="16"/>
          <w:szCs w:val="16"/>
          <w:lang w:val="en-US"/>
        </w:rPr>
      </w:pPr>
      <w:r>
        <w:rPr>
          <w:rFonts w:ascii="Tahoma" w:eastAsia="Calibri" w:hAnsi="Tahoma" w:cs="Tahoma"/>
          <w:b/>
          <w:bCs/>
          <w:i/>
          <w:iCs/>
          <w:sz w:val="16"/>
          <w:szCs w:val="16"/>
          <w:lang w:val="en-US"/>
        </w:rPr>
        <w:t xml:space="preserve">UWAGA: </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1. Wszystkie parametry graniczne oraz zaznaczone “Tak/poda</w:t>
      </w:r>
      <w:r>
        <w:rPr>
          <w:rFonts w:ascii="Tahoma" w:eastAsia="Calibri" w:hAnsi="Tahoma" w:cs="Tahoma"/>
          <w:sz w:val="16"/>
          <w:szCs w:val="16"/>
        </w:rPr>
        <w:t>ć” w powyższej tabeli są parametrami bezwzględnie wymaganymi, których niespełnienie spowoduje odrzucenie oferty na podstawie art. 89 ust.1 pkt 2 ustawy Pzp.</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2. Wykonawca zobowi</w:t>
      </w:r>
      <w:r>
        <w:rPr>
          <w:rFonts w:ascii="Tahoma" w:eastAsia="Calibri" w:hAnsi="Tahoma" w:cs="Tahoma"/>
          <w:sz w:val="16"/>
          <w:szCs w:val="16"/>
        </w:rPr>
        <w:t>ązany jest do podania wartości parametrów w jednostkach fizycznych wskazanych w powyższej tabelce.</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3. Wszystkie zaoferowane parametry i warto</w:t>
      </w:r>
      <w:r>
        <w:rPr>
          <w:rFonts w:ascii="Tahoma" w:eastAsia="Calibri" w:hAnsi="Tahoma" w:cs="Tahoma"/>
          <w:sz w:val="16"/>
          <w:szCs w:val="16"/>
        </w:rPr>
        <w:t>ści podane w zestawieniu musza dotyczyć oferowanej konfiguracji.</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4. Zamawiaj</w:t>
      </w:r>
      <w:r>
        <w:rPr>
          <w:rFonts w:ascii="Tahoma" w:eastAsia="Calibri" w:hAnsi="Tahoma" w:cs="Tahoma"/>
          <w:sz w:val="16"/>
          <w:szCs w:val="16"/>
        </w:rPr>
        <w:t>ący zastrzega sobie prawo do weryfikacji danych technicznych u producenta w przypadku niezgodności lub niewiarygodności zaoferowanych parametrów.</w:t>
      </w:r>
    </w:p>
    <w:p w:rsidR="00917D8E" w:rsidRDefault="00917D8E" w:rsidP="00917D8E">
      <w:pPr>
        <w:autoSpaceDE w:val="0"/>
        <w:autoSpaceDN w:val="0"/>
        <w:adjustRightInd w:val="0"/>
        <w:ind w:left="360" w:firstLine="4860"/>
        <w:jc w:val="both"/>
        <w:rPr>
          <w:rFonts w:ascii="Tahoma" w:eastAsia="Calibri" w:hAnsi="Tahoma" w:cs="Tahoma"/>
          <w:sz w:val="20"/>
          <w:szCs w:val="20"/>
          <w:lang w:val="en-US"/>
        </w:rPr>
      </w:pPr>
      <w:r>
        <w:rPr>
          <w:rFonts w:ascii="Tahoma" w:eastAsia="Calibri" w:hAnsi="Tahoma" w:cs="Tahoma"/>
          <w:sz w:val="20"/>
          <w:szCs w:val="20"/>
          <w:lang w:val="en-US"/>
        </w:rPr>
        <w:t>______________________________</w:t>
      </w:r>
    </w:p>
    <w:p w:rsidR="00917D8E" w:rsidRDefault="00917D8E" w:rsidP="00917D8E">
      <w:pPr>
        <w:autoSpaceDE w:val="0"/>
        <w:autoSpaceDN w:val="0"/>
        <w:adjustRightInd w:val="0"/>
        <w:ind w:left="360" w:firstLine="4860"/>
        <w:jc w:val="both"/>
        <w:rPr>
          <w:rFonts w:ascii="Tahoma" w:eastAsia="Calibri" w:hAnsi="Tahoma" w:cs="Tahoma"/>
          <w:i/>
          <w:iCs/>
          <w:sz w:val="16"/>
          <w:szCs w:val="16"/>
        </w:rPr>
      </w:pPr>
      <w:r>
        <w:rPr>
          <w:rFonts w:ascii="Tahoma" w:eastAsia="Calibri" w:hAnsi="Tahoma" w:cs="Tahoma"/>
          <w:i/>
          <w:iCs/>
          <w:sz w:val="16"/>
          <w:szCs w:val="16"/>
          <w:lang w:val="en-US"/>
        </w:rPr>
        <w:t xml:space="preserve"> piecz</w:t>
      </w:r>
      <w:r>
        <w:rPr>
          <w:rFonts w:ascii="Tahoma" w:eastAsia="Calibri" w:hAnsi="Tahoma" w:cs="Tahoma"/>
          <w:i/>
          <w:iCs/>
          <w:sz w:val="16"/>
          <w:szCs w:val="16"/>
        </w:rPr>
        <w:t xml:space="preserve">ęć i podpis osoby uprawnionej do </w:t>
      </w:r>
    </w:p>
    <w:p w:rsidR="00917D8E" w:rsidRDefault="00917D8E" w:rsidP="00917D8E">
      <w:pPr>
        <w:autoSpaceDE w:val="0"/>
        <w:autoSpaceDN w:val="0"/>
        <w:adjustRightInd w:val="0"/>
        <w:ind w:left="360" w:firstLine="4860"/>
        <w:jc w:val="both"/>
        <w:rPr>
          <w:rFonts w:ascii="Tahoma" w:eastAsia="Calibri" w:hAnsi="Tahoma" w:cs="Tahoma"/>
          <w:i/>
          <w:iCs/>
          <w:sz w:val="16"/>
          <w:szCs w:val="16"/>
          <w:lang w:val="en-US"/>
        </w:rPr>
      </w:pPr>
      <w:r>
        <w:rPr>
          <w:rFonts w:ascii="Tahoma" w:eastAsia="Calibri" w:hAnsi="Tahoma" w:cs="Tahoma"/>
          <w:i/>
          <w:iCs/>
          <w:sz w:val="16"/>
          <w:szCs w:val="16"/>
          <w:lang w:val="en-US"/>
        </w:rPr>
        <w:t xml:space="preserve"> reprezentowania podmiotu</w:t>
      </w:r>
    </w:p>
    <w:p w:rsidR="00414BB4" w:rsidRDefault="00414BB4" w:rsidP="009B7734">
      <w:pPr>
        <w:rPr>
          <w:rFonts w:ascii="Tahoma" w:hAnsi="Tahoma" w:cs="Tahoma"/>
          <w:b/>
          <w:sz w:val="16"/>
          <w:szCs w:val="16"/>
          <w:u w:val="single"/>
        </w:rPr>
      </w:pPr>
    </w:p>
    <w:p w:rsidR="00414BB4" w:rsidRDefault="00414BB4" w:rsidP="009B7734">
      <w:pPr>
        <w:rPr>
          <w:rFonts w:ascii="Tahoma" w:hAnsi="Tahoma" w:cs="Tahoma"/>
          <w:b/>
          <w:sz w:val="16"/>
          <w:szCs w:val="16"/>
          <w:u w:val="single"/>
        </w:rPr>
      </w:pPr>
    </w:p>
    <w:p w:rsidR="00414BB4" w:rsidRDefault="00414BB4" w:rsidP="009B7734">
      <w:pPr>
        <w:rPr>
          <w:rFonts w:ascii="Tahoma" w:hAnsi="Tahoma" w:cs="Tahoma"/>
          <w:b/>
          <w:sz w:val="16"/>
          <w:szCs w:val="16"/>
          <w:u w:val="single"/>
        </w:rPr>
      </w:pPr>
    </w:p>
    <w:p w:rsidR="00414BB4" w:rsidRDefault="00414BB4" w:rsidP="009B7734">
      <w:pPr>
        <w:rPr>
          <w:rFonts w:ascii="Tahoma" w:hAnsi="Tahoma" w:cs="Tahoma"/>
          <w:b/>
          <w:sz w:val="16"/>
          <w:szCs w:val="16"/>
          <w:u w:val="single"/>
        </w:rPr>
      </w:pPr>
      <w:r>
        <w:rPr>
          <w:rFonts w:ascii="Tahoma" w:hAnsi="Tahoma" w:cs="Tahoma"/>
          <w:b/>
          <w:sz w:val="16"/>
          <w:szCs w:val="16"/>
          <w:u w:val="single"/>
        </w:rPr>
        <w:t>Część 4:</w:t>
      </w:r>
    </w:p>
    <w:tbl>
      <w:tblPr>
        <w:tblW w:w="0" w:type="auto"/>
        <w:tblInd w:w="70" w:type="dxa"/>
        <w:tblLayout w:type="fixed"/>
        <w:tblCellMar>
          <w:left w:w="70" w:type="dxa"/>
          <w:right w:w="70" w:type="dxa"/>
        </w:tblCellMar>
        <w:tblLook w:val="0000" w:firstRow="0" w:lastRow="0" w:firstColumn="0" w:lastColumn="0" w:noHBand="0" w:noVBand="0"/>
      </w:tblPr>
      <w:tblGrid>
        <w:gridCol w:w="442"/>
        <w:gridCol w:w="5228"/>
        <w:gridCol w:w="1134"/>
        <w:gridCol w:w="2259"/>
      </w:tblGrid>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Lp.</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OPIS / PARAMETRY WYMAGANE „D”: 9 szt</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Parametry wymagane</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b/>
                <w:bCs/>
                <w:sz w:val="16"/>
                <w:szCs w:val="16"/>
                <w:lang w:val="en-US"/>
              </w:rPr>
            </w:pPr>
            <w:r w:rsidRPr="006C3C3B">
              <w:rPr>
                <w:rFonts w:ascii="Tahoma" w:hAnsi="Tahoma" w:cs="Tahoma"/>
                <w:b/>
                <w:bCs/>
                <w:sz w:val="16"/>
                <w:szCs w:val="16"/>
                <w:lang w:val="en-US"/>
              </w:rPr>
              <w:t>Parametry oferowane</w:t>
            </w:r>
          </w:p>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b/>
                <w:bCs/>
                <w:sz w:val="16"/>
                <w:szCs w:val="16"/>
                <w:lang w:val="en-US"/>
              </w:rPr>
              <w:t>/poda</w:t>
            </w:r>
            <w:r w:rsidRPr="006C3C3B">
              <w:rPr>
                <w:rFonts w:ascii="Tahoma" w:hAnsi="Tahoma" w:cs="Tahoma"/>
                <w:b/>
                <w:bCs/>
                <w:sz w:val="16"/>
                <w:szCs w:val="16"/>
              </w:rPr>
              <w:t>ć zakresy lub opisać</w:t>
            </w: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Oferent / Producent</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Nazwa i typ</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Kraj pochodzenia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FB1F3B">
            <w:pPr>
              <w:autoSpaceDE w:val="0"/>
              <w:autoSpaceDN w:val="0"/>
              <w:adjustRightInd w:val="0"/>
              <w:rPr>
                <w:rFonts w:ascii="Tahoma" w:hAnsi="Tahoma" w:cs="Tahoma"/>
                <w:sz w:val="16"/>
                <w:szCs w:val="16"/>
                <w:lang w:val="en-US"/>
              </w:rPr>
            </w:pPr>
            <w:r w:rsidRPr="006C3C3B">
              <w:rPr>
                <w:rFonts w:ascii="Tahoma" w:hAnsi="Tahoma" w:cs="Tahoma"/>
                <w:b/>
                <w:bCs/>
                <w:sz w:val="16"/>
                <w:szCs w:val="16"/>
                <w:lang w:val="en-US"/>
              </w:rPr>
              <w:t>Rok produkcji 201</w:t>
            </w:r>
            <w:r w:rsidR="00FB1F3B">
              <w:rPr>
                <w:rFonts w:ascii="Tahoma" w:hAnsi="Tahoma" w:cs="Tahoma"/>
                <w:b/>
                <w:bCs/>
                <w:sz w:val="16"/>
                <w:szCs w:val="16"/>
                <w:lang w:val="en-US"/>
              </w:rPr>
              <w:t>7</w:t>
            </w:r>
            <w:r w:rsidRPr="006C3C3B">
              <w:rPr>
                <w:rFonts w:ascii="Tahoma" w:hAnsi="Tahoma" w:cs="Tahoma"/>
                <w:b/>
                <w:bCs/>
                <w:sz w:val="16"/>
                <w:szCs w:val="16"/>
                <w:lang w:val="en-US"/>
              </w:rPr>
              <w:t>/201</w:t>
            </w:r>
            <w:r w:rsidR="00FB1F3B">
              <w:rPr>
                <w:rFonts w:ascii="Tahoma" w:hAnsi="Tahoma" w:cs="Tahoma"/>
                <w:b/>
                <w:bCs/>
                <w:sz w:val="16"/>
                <w:szCs w:val="16"/>
                <w:lang w:val="en-US"/>
              </w:rPr>
              <w:t>8</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Rok 2018- 2 pkt</w:t>
            </w: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Pó</w:t>
            </w:r>
            <w:r w:rsidRPr="006C3C3B">
              <w:rPr>
                <w:rFonts w:ascii="Tahoma" w:hAnsi="Tahoma" w:cs="Tahoma"/>
                <w:sz w:val="16"/>
                <w:szCs w:val="16"/>
              </w:rPr>
              <w:t xml:space="preserve">łautomatyczny, przenośny, dwufazowy defibrylator zewnętrzny AED </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Komendy g</w:t>
            </w:r>
            <w:r w:rsidRPr="006C3C3B">
              <w:rPr>
                <w:rFonts w:ascii="Tahoma" w:hAnsi="Tahoma" w:cs="Tahoma"/>
                <w:sz w:val="16"/>
                <w:szCs w:val="16"/>
              </w:rPr>
              <w:t>łosowe i wizualne (wyświetlane na ekranie lub panelu graficznym) w języku polskim</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Automatyczna ocena rytmu EKG i analiza impedancji klatki piersiowej pacjenta dla okre</w:t>
            </w:r>
            <w:r w:rsidRPr="006C3C3B">
              <w:rPr>
                <w:rFonts w:ascii="Tahoma" w:hAnsi="Tahoma" w:cs="Tahoma"/>
                <w:sz w:val="16"/>
                <w:szCs w:val="16"/>
              </w:rPr>
              <w:t>ślenia czy wyładowanie jest  zalecane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Widoczny i dost</w:t>
            </w:r>
            <w:r w:rsidRPr="006C3C3B">
              <w:rPr>
                <w:rFonts w:ascii="Tahoma" w:hAnsi="Tahoma" w:cs="Tahoma"/>
                <w:sz w:val="16"/>
                <w:szCs w:val="16"/>
              </w:rPr>
              <w:t>ępny wskaźnik naładowania baterii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Tak/Nie/Poda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 – 1pkt</w:t>
            </w:r>
          </w:p>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Nie – 0pkt</w:t>
            </w: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Zakres energii min. 150-200J</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10</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rPr>
              <w:t>Ładowanie do 200J max 10 sek</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Default="00414BB4"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 xml:space="preserve">Czas </w:t>
            </w:r>
            <w:r w:rsidRPr="006C3C3B">
              <w:rPr>
                <w:rFonts w:ascii="Tahoma" w:hAnsi="Tahoma" w:cs="Tahoma"/>
                <w:sz w:val="16"/>
                <w:szCs w:val="16"/>
              </w:rPr>
              <w:t>ładowania do 7 sek – 1pkt</w:t>
            </w:r>
          </w:p>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 xml:space="preserve">Czas </w:t>
            </w:r>
            <w:r w:rsidRPr="006C3C3B">
              <w:rPr>
                <w:rFonts w:ascii="Tahoma" w:hAnsi="Tahoma" w:cs="Tahoma"/>
                <w:sz w:val="16"/>
                <w:szCs w:val="16"/>
              </w:rPr>
              <w:t>ładowania powyżej 7 sek – 0pkt</w:t>
            </w: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Pami</w:t>
            </w:r>
            <w:r w:rsidRPr="006C3C3B">
              <w:rPr>
                <w:rFonts w:ascii="Tahoma" w:hAnsi="Tahoma" w:cs="Tahoma"/>
                <w:sz w:val="16"/>
                <w:szCs w:val="16"/>
              </w:rPr>
              <w:t>ęć wewnętrzna umożliwiająca automatyczne zapisywanie wszystkich danych EKG i zdarzeń medycznych (około 40 min na jednego pacjenta) możliwość zapisu rekordu dwóch pacjentów.</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bezprzewodowego przesyłania zapamiętanych danych przez port IrDA do komputera</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Tak/Nie/poda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 – 1pkt</w:t>
            </w:r>
          </w:p>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Nie - 0pkt</w:t>
            </w: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Bifazowa fala defibrylacji</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Maksymalna energia defibrylacji min. 200J przy obci</w:t>
            </w:r>
            <w:r w:rsidRPr="006C3C3B">
              <w:rPr>
                <w:rFonts w:ascii="Tahoma" w:hAnsi="Tahoma" w:cs="Tahoma"/>
                <w:sz w:val="16"/>
                <w:szCs w:val="16"/>
              </w:rPr>
              <w:t>ążeniu 50 Ώ</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15</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Protokó</w:t>
            </w:r>
            <w:r w:rsidRPr="006C3C3B">
              <w:rPr>
                <w:rFonts w:ascii="Tahoma" w:hAnsi="Tahoma" w:cs="Tahoma"/>
                <w:sz w:val="16"/>
                <w:szCs w:val="16"/>
              </w:rPr>
              <w:t>ł wyładowań w zakresie 150 -200J (np. 150/150/200J)</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16</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stosowania elektrod pediatrycznych i dla dorosłych</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17</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Automatyczna analiza EKG</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18</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Rozdzielczo</w:t>
            </w:r>
            <w:r w:rsidRPr="006C3C3B">
              <w:rPr>
                <w:rFonts w:ascii="Tahoma" w:hAnsi="Tahoma" w:cs="Tahoma"/>
                <w:sz w:val="16"/>
                <w:szCs w:val="16"/>
              </w:rPr>
              <w:t xml:space="preserve">ść ekranu min. 320x240 pixeli lubekran z panelem graficznym z czytelnymi i podświetlonymi ikonami, informującymi krok po kroku o przebiegu akcji ratowniczej </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Przek</w:t>
            </w:r>
            <w:r w:rsidRPr="006C3C3B">
              <w:rPr>
                <w:rFonts w:ascii="Tahoma" w:hAnsi="Tahoma" w:cs="Tahoma"/>
                <w:sz w:val="16"/>
                <w:szCs w:val="16"/>
              </w:rPr>
              <w:t>ątna ekranu powyżej 5”- 1 pkt</w:t>
            </w:r>
          </w:p>
          <w:p w:rsidR="00414BB4" w:rsidRPr="006C3C3B" w:rsidRDefault="00414BB4"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Przek</w:t>
            </w:r>
            <w:r w:rsidRPr="006C3C3B">
              <w:rPr>
                <w:rFonts w:ascii="Tahoma" w:hAnsi="Tahoma" w:cs="Tahoma"/>
                <w:sz w:val="16"/>
                <w:szCs w:val="16"/>
              </w:rPr>
              <w:t>ątna ekranu poniżej 5” – 0pkt</w:t>
            </w:r>
          </w:p>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Panel graficzny – 0pkt</w:t>
            </w: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19</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Bateria nie</w:t>
            </w:r>
            <w:r w:rsidRPr="006C3C3B">
              <w:rPr>
                <w:rFonts w:ascii="Tahoma" w:hAnsi="Tahoma" w:cs="Tahoma"/>
                <w:sz w:val="16"/>
                <w:szCs w:val="16"/>
              </w:rPr>
              <w:t>ładowalna (min 4 lat żywotności, około 100 wyładowań)</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20</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Ci</w:t>
            </w:r>
            <w:r w:rsidRPr="006C3C3B">
              <w:rPr>
                <w:rFonts w:ascii="Tahoma" w:hAnsi="Tahoma" w:cs="Tahoma"/>
                <w:sz w:val="16"/>
                <w:szCs w:val="16"/>
              </w:rPr>
              <w:t>ężar max. 4 kg</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21</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Parametr wytrzyma</w:t>
            </w:r>
            <w:r w:rsidRPr="006C3C3B">
              <w:rPr>
                <w:rFonts w:ascii="Tahoma" w:hAnsi="Tahoma" w:cs="Tahoma"/>
                <w:sz w:val="16"/>
                <w:szCs w:val="16"/>
              </w:rPr>
              <w:t>łości urządzenia ze wskaźnikiem IP55</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22</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Deklaracja CE zgodna z dyrektyw</w:t>
            </w:r>
            <w:r w:rsidRPr="006C3C3B">
              <w:rPr>
                <w:rFonts w:ascii="Tahoma" w:hAnsi="Tahoma" w:cs="Tahoma"/>
                <w:sz w:val="16"/>
                <w:szCs w:val="16"/>
              </w:rPr>
              <w:t>ą medyczną 93/42/EEC</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23</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Mo</w:t>
            </w:r>
            <w:r w:rsidRPr="006C3C3B">
              <w:rPr>
                <w:rFonts w:ascii="Tahoma" w:hAnsi="Tahoma" w:cs="Tahoma"/>
                <w:sz w:val="16"/>
                <w:szCs w:val="16"/>
              </w:rPr>
              <w:t>żliwość prowadzenia standarowego monitorowania za pomocą kabla trzyżyłowego</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Tak/Nie/poda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 – 1pkt</w:t>
            </w:r>
          </w:p>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Nie – 0pkt</w:t>
            </w:r>
          </w:p>
        </w:tc>
      </w:tr>
      <w:tr w:rsidR="00414BB4" w:rsidRPr="006C3C3B" w:rsidTr="00223BD6">
        <w:trPr>
          <w:trHeight w:val="1"/>
        </w:trPr>
        <w:tc>
          <w:tcPr>
            <w:tcW w:w="4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24</w:t>
            </w:r>
          </w:p>
        </w:tc>
        <w:tc>
          <w:tcPr>
            <w:tcW w:w="5228" w:type="dxa"/>
            <w:tcBorders>
              <w:top w:val="single" w:sz="4" w:space="0" w:color="000000"/>
              <w:left w:val="single" w:sz="4" w:space="0" w:color="000000"/>
              <w:bottom w:val="single" w:sz="4" w:space="0" w:color="000000"/>
              <w:right w:val="single" w:sz="2" w:space="0" w:color="000000"/>
            </w:tcBorders>
            <w:shd w:val="clear" w:color="000000" w:fill="FFFFFF"/>
          </w:tcPr>
          <w:p w:rsidR="00414BB4" w:rsidRPr="006C3C3B" w:rsidRDefault="00414BB4" w:rsidP="00223BD6">
            <w:pPr>
              <w:autoSpaceDE w:val="0"/>
              <w:autoSpaceDN w:val="0"/>
              <w:adjustRightInd w:val="0"/>
              <w:rPr>
                <w:rFonts w:ascii="Tahoma" w:hAnsi="Tahoma" w:cs="Tahoma"/>
                <w:sz w:val="16"/>
                <w:szCs w:val="16"/>
                <w:lang w:val="en-US"/>
              </w:rPr>
            </w:pPr>
            <w:r w:rsidRPr="006C3C3B">
              <w:rPr>
                <w:rFonts w:ascii="Tahoma" w:hAnsi="Tahoma" w:cs="Tahoma"/>
                <w:sz w:val="16"/>
                <w:szCs w:val="16"/>
                <w:lang w:val="en-US"/>
              </w:rPr>
              <w:t>Gwarancja min. 24 miesi</w:t>
            </w:r>
            <w:r w:rsidRPr="006C3C3B">
              <w:rPr>
                <w:rFonts w:ascii="Tahoma" w:hAnsi="Tahoma" w:cs="Tahoma"/>
                <w:sz w:val="16"/>
                <w:szCs w:val="16"/>
              </w:rPr>
              <w:t>ące</w:t>
            </w:r>
          </w:p>
        </w:tc>
        <w:tc>
          <w:tcPr>
            <w:tcW w:w="113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Tak/poda</w:t>
            </w:r>
            <w:r w:rsidRPr="006C3C3B">
              <w:rPr>
                <w:rFonts w:ascii="Tahoma" w:hAnsi="Tahoma" w:cs="Tahoma"/>
                <w:sz w:val="16"/>
                <w:szCs w:val="16"/>
              </w:rPr>
              <w:t>ć</w:t>
            </w:r>
          </w:p>
        </w:tc>
        <w:tc>
          <w:tcPr>
            <w:tcW w:w="2259" w:type="dxa"/>
            <w:tcBorders>
              <w:top w:val="single" w:sz="4" w:space="0" w:color="000000"/>
              <w:left w:val="single" w:sz="4" w:space="0" w:color="000000"/>
              <w:bottom w:val="single" w:sz="4" w:space="0" w:color="000000"/>
              <w:right w:val="single" w:sz="4" w:space="0" w:color="000000"/>
            </w:tcBorders>
            <w:shd w:val="clear" w:color="000000" w:fill="FFFFFF"/>
          </w:tcPr>
          <w:p w:rsidR="00414BB4" w:rsidRPr="006C3C3B" w:rsidRDefault="00414BB4"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24 miesi</w:t>
            </w:r>
            <w:r w:rsidRPr="006C3C3B">
              <w:rPr>
                <w:rFonts w:ascii="Tahoma" w:hAnsi="Tahoma" w:cs="Tahoma"/>
                <w:sz w:val="16"/>
                <w:szCs w:val="16"/>
              </w:rPr>
              <w:t>ące – 0pkt</w:t>
            </w:r>
          </w:p>
          <w:p w:rsidR="00414BB4" w:rsidRPr="006C3C3B" w:rsidRDefault="00414BB4" w:rsidP="00223BD6">
            <w:pPr>
              <w:autoSpaceDE w:val="0"/>
              <w:autoSpaceDN w:val="0"/>
              <w:adjustRightInd w:val="0"/>
              <w:jc w:val="center"/>
              <w:rPr>
                <w:rFonts w:ascii="Tahoma" w:hAnsi="Tahoma" w:cs="Tahoma"/>
                <w:sz w:val="16"/>
                <w:szCs w:val="16"/>
              </w:rPr>
            </w:pPr>
            <w:r w:rsidRPr="006C3C3B">
              <w:rPr>
                <w:rFonts w:ascii="Tahoma" w:hAnsi="Tahoma" w:cs="Tahoma"/>
                <w:sz w:val="16"/>
                <w:szCs w:val="16"/>
                <w:lang w:val="en-US"/>
              </w:rPr>
              <w:t>36 miesi</w:t>
            </w:r>
            <w:r w:rsidRPr="006C3C3B">
              <w:rPr>
                <w:rFonts w:ascii="Tahoma" w:hAnsi="Tahoma" w:cs="Tahoma"/>
                <w:sz w:val="16"/>
                <w:szCs w:val="16"/>
              </w:rPr>
              <w:t>ęcy – 1pkt</w:t>
            </w:r>
          </w:p>
          <w:p w:rsidR="00414BB4" w:rsidRPr="006C3C3B" w:rsidRDefault="00414BB4" w:rsidP="00223BD6">
            <w:pPr>
              <w:autoSpaceDE w:val="0"/>
              <w:autoSpaceDN w:val="0"/>
              <w:adjustRightInd w:val="0"/>
              <w:jc w:val="center"/>
              <w:rPr>
                <w:rFonts w:ascii="Tahoma" w:hAnsi="Tahoma" w:cs="Tahoma"/>
                <w:sz w:val="16"/>
                <w:szCs w:val="16"/>
                <w:lang w:val="en-US"/>
              </w:rPr>
            </w:pPr>
            <w:r w:rsidRPr="006C3C3B">
              <w:rPr>
                <w:rFonts w:ascii="Tahoma" w:hAnsi="Tahoma" w:cs="Tahoma"/>
                <w:sz w:val="16"/>
                <w:szCs w:val="16"/>
                <w:lang w:val="en-US"/>
              </w:rPr>
              <w:t>48 miesi</w:t>
            </w:r>
            <w:r w:rsidRPr="006C3C3B">
              <w:rPr>
                <w:rFonts w:ascii="Tahoma" w:hAnsi="Tahoma" w:cs="Tahoma"/>
                <w:sz w:val="16"/>
                <w:szCs w:val="16"/>
              </w:rPr>
              <w:t>ęcy – 2pkt</w:t>
            </w:r>
          </w:p>
        </w:tc>
      </w:tr>
    </w:tbl>
    <w:p w:rsidR="00917D8E" w:rsidRDefault="00917D8E" w:rsidP="00917D8E">
      <w:pPr>
        <w:autoSpaceDE w:val="0"/>
        <w:autoSpaceDN w:val="0"/>
        <w:adjustRightInd w:val="0"/>
        <w:spacing w:before="120"/>
        <w:rPr>
          <w:rFonts w:ascii="Tahoma" w:eastAsia="Calibri" w:hAnsi="Tahoma" w:cs="Tahoma"/>
          <w:sz w:val="16"/>
          <w:szCs w:val="16"/>
        </w:rPr>
      </w:pPr>
      <w:r>
        <w:rPr>
          <w:rFonts w:ascii="Tahoma" w:eastAsia="Calibri" w:hAnsi="Tahoma" w:cs="Tahoma"/>
          <w:sz w:val="16"/>
          <w:szCs w:val="16"/>
          <w:lang w:val="en-US"/>
        </w:rPr>
        <w:t>O</w:t>
      </w:r>
      <w:r>
        <w:rPr>
          <w:rFonts w:ascii="Tahoma" w:eastAsia="Calibri" w:hAnsi="Tahoma" w:cs="Tahoma"/>
          <w:sz w:val="16"/>
          <w:szCs w:val="16"/>
        </w:rPr>
        <w:t>świadczam, że oferowane powyżej wyspecyfikowane urządzenie jest fabrycznie nowe, niepowystawowe, niegenerowane, ni e demonstracyjne kompletne, kompatybilne i będzie gotowe do użytkowania bez żadnych dodatkowych zakupów poza materiałami eksploatacyjnymi.</w:t>
      </w:r>
    </w:p>
    <w:p w:rsidR="00917D8E" w:rsidRDefault="00917D8E" w:rsidP="00917D8E">
      <w:pPr>
        <w:autoSpaceDE w:val="0"/>
        <w:autoSpaceDN w:val="0"/>
        <w:adjustRightInd w:val="0"/>
        <w:rPr>
          <w:rFonts w:ascii="Tahoma" w:eastAsia="Calibri" w:hAnsi="Tahoma" w:cs="Tahoma"/>
          <w:b/>
          <w:bCs/>
          <w:i/>
          <w:iCs/>
          <w:sz w:val="16"/>
          <w:szCs w:val="16"/>
          <w:lang w:val="en-US"/>
        </w:rPr>
      </w:pPr>
      <w:r>
        <w:rPr>
          <w:rFonts w:ascii="Tahoma" w:eastAsia="Calibri" w:hAnsi="Tahoma" w:cs="Tahoma"/>
          <w:b/>
          <w:bCs/>
          <w:i/>
          <w:iCs/>
          <w:sz w:val="16"/>
          <w:szCs w:val="16"/>
          <w:lang w:val="en-US"/>
        </w:rPr>
        <w:t xml:space="preserve">UWAGA: </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1. Wszystkie parametry graniczne oraz zaznaczone “Tak/poda</w:t>
      </w:r>
      <w:r>
        <w:rPr>
          <w:rFonts w:ascii="Tahoma" w:eastAsia="Calibri" w:hAnsi="Tahoma" w:cs="Tahoma"/>
          <w:sz w:val="16"/>
          <w:szCs w:val="16"/>
        </w:rPr>
        <w:t>ć” w powyższej tabeli są parametrami bezwzględnie wymaganymi, których niespełnienie spowoduje odrzucenie oferty na podstawie art. 89 ust.1 pkt 2 ustawy Pzp.</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2. Wykonawca zobowi</w:t>
      </w:r>
      <w:r>
        <w:rPr>
          <w:rFonts w:ascii="Tahoma" w:eastAsia="Calibri" w:hAnsi="Tahoma" w:cs="Tahoma"/>
          <w:sz w:val="16"/>
          <w:szCs w:val="16"/>
        </w:rPr>
        <w:t>ązany jest do podania wartości parametrów w jednostkach fizycznych wskazanych w powyższej tabelce.</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3. Wszystkie zaoferowane parametry i warto</w:t>
      </w:r>
      <w:r>
        <w:rPr>
          <w:rFonts w:ascii="Tahoma" w:eastAsia="Calibri" w:hAnsi="Tahoma" w:cs="Tahoma"/>
          <w:sz w:val="16"/>
          <w:szCs w:val="16"/>
        </w:rPr>
        <w:t>ści podane w zestawieniu musza dotyczyć oferowanej konfiguracji.</w:t>
      </w:r>
    </w:p>
    <w:p w:rsidR="00917D8E" w:rsidRDefault="00917D8E" w:rsidP="00917D8E">
      <w:pPr>
        <w:autoSpaceDE w:val="0"/>
        <w:autoSpaceDN w:val="0"/>
        <w:adjustRightInd w:val="0"/>
        <w:jc w:val="both"/>
        <w:rPr>
          <w:rFonts w:ascii="Tahoma" w:eastAsia="Calibri" w:hAnsi="Tahoma" w:cs="Tahoma"/>
          <w:sz w:val="16"/>
          <w:szCs w:val="16"/>
        </w:rPr>
      </w:pPr>
      <w:r>
        <w:rPr>
          <w:rFonts w:ascii="Tahoma" w:eastAsia="Calibri" w:hAnsi="Tahoma" w:cs="Tahoma"/>
          <w:sz w:val="16"/>
          <w:szCs w:val="16"/>
          <w:lang w:val="en-US"/>
        </w:rPr>
        <w:t>4. Zamawiaj</w:t>
      </w:r>
      <w:r>
        <w:rPr>
          <w:rFonts w:ascii="Tahoma" w:eastAsia="Calibri" w:hAnsi="Tahoma" w:cs="Tahoma"/>
          <w:sz w:val="16"/>
          <w:szCs w:val="16"/>
        </w:rPr>
        <w:t>ący zastrzega sobie prawo do weryfikacji danych technicznych u producenta w przypadku niezgodności lub niewiarygodności zaoferowanych parametrów.</w:t>
      </w:r>
    </w:p>
    <w:p w:rsidR="00917D8E" w:rsidRDefault="00917D8E" w:rsidP="00917D8E">
      <w:pPr>
        <w:autoSpaceDE w:val="0"/>
        <w:autoSpaceDN w:val="0"/>
        <w:adjustRightInd w:val="0"/>
        <w:ind w:left="360" w:firstLine="4860"/>
        <w:jc w:val="both"/>
        <w:rPr>
          <w:rFonts w:ascii="Tahoma" w:eastAsia="Calibri" w:hAnsi="Tahoma" w:cs="Tahoma"/>
          <w:sz w:val="20"/>
          <w:szCs w:val="20"/>
          <w:lang w:val="en-US"/>
        </w:rPr>
      </w:pPr>
      <w:r>
        <w:rPr>
          <w:rFonts w:ascii="Tahoma" w:eastAsia="Calibri" w:hAnsi="Tahoma" w:cs="Tahoma"/>
          <w:sz w:val="20"/>
          <w:szCs w:val="20"/>
          <w:lang w:val="en-US"/>
        </w:rPr>
        <w:t>______________________________</w:t>
      </w:r>
    </w:p>
    <w:p w:rsidR="00917D8E" w:rsidRDefault="00917D8E" w:rsidP="00917D8E">
      <w:pPr>
        <w:autoSpaceDE w:val="0"/>
        <w:autoSpaceDN w:val="0"/>
        <w:adjustRightInd w:val="0"/>
        <w:ind w:left="360" w:firstLine="4860"/>
        <w:jc w:val="both"/>
        <w:rPr>
          <w:rFonts w:ascii="Tahoma" w:eastAsia="Calibri" w:hAnsi="Tahoma" w:cs="Tahoma"/>
          <w:i/>
          <w:iCs/>
          <w:sz w:val="16"/>
          <w:szCs w:val="16"/>
        </w:rPr>
      </w:pPr>
      <w:r>
        <w:rPr>
          <w:rFonts w:ascii="Tahoma" w:eastAsia="Calibri" w:hAnsi="Tahoma" w:cs="Tahoma"/>
          <w:i/>
          <w:iCs/>
          <w:sz w:val="16"/>
          <w:szCs w:val="16"/>
          <w:lang w:val="en-US"/>
        </w:rPr>
        <w:t xml:space="preserve"> piecz</w:t>
      </w:r>
      <w:r>
        <w:rPr>
          <w:rFonts w:ascii="Tahoma" w:eastAsia="Calibri" w:hAnsi="Tahoma" w:cs="Tahoma"/>
          <w:i/>
          <w:iCs/>
          <w:sz w:val="16"/>
          <w:szCs w:val="16"/>
        </w:rPr>
        <w:t xml:space="preserve">ęć i podpis osoby uprawnionej do </w:t>
      </w:r>
    </w:p>
    <w:p w:rsidR="00917D8E" w:rsidRDefault="00917D8E" w:rsidP="00917D8E">
      <w:pPr>
        <w:autoSpaceDE w:val="0"/>
        <w:autoSpaceDN w:val="0"/>
        <w:adjustRightInd w:val="0"/>
        <w:ind w:left="360" w:firstLine="4860"/>
        <w:jc w:val="both"/>
        <w:rPr>
          <w:rFonts w:ascii="Tahoma" w:eastAsia="Calibri" w:hAnsi="Tahoma" w:cs="Tahoma"/>
          <w:i/>
          <w:iCs/>
          <w:sz w:val="16"/>
          <w:szCs w:val="16"/>
          <w:lang w:val="en-US"/>
        </w:rPr>
      </w:pPr>
      <w:r>
        <w:rPr>
          <w:rFonts w:ascii="Tahoma" w:eastAsia="Calibri" w:hAnsi="Tahoma" w:cs="Tahoma"/>
          <w:i/>
          <w:iCs/>
          <w:sz w:val="16"/>
          <w:szCs w:val="16"/>
          <w:lang w:val="en-US"/>
        </w:rPr>
        <w:t xml:space="preserve"> reprezentowania podmiotu</w:t>
      </w:r>
    </w:p>
    <w:p w:rsidR="00B77FDD" w:rsidRDefault="00B77FDD" w:rsidP="009B7734">
      <w:pPr>
        <w:rPr>
          <w:rFonts w:ascii="Tahoma" w:hAnsi="Tahoma" w:cs="Tahoma"/>
          <w:b/>
          <w:sz w:val="16"/>
          <w:szCs w:val="16"/>
          <w:u w:val="single"/>
        </w:rPr>
      </w:pPr>
    </w:p>
    <w:p w:rsidR="00B77FDD" w:rsidRPr="00B77FDD" w:rsidRDefault="00B77FDD" w:rsidP="00B77FDD">
      <w:pPr>
        <w:rPr>
          <w:rFonts w:ascii="Tahoma" w:hAnsi="Tahoma" w:cs="Tahoma"/>
          <w:sz w:val="16"/>
          <w:szCs w:val="16"/>
        </w:rPr>
      </w:pPr>
    </w:p>
    <w:p w:rsidR="00B77FDD" w:rsidRPr="00B77FDD" w:rsidRDefault="00B77FDD" w:rsidP="00B77FDD">
      <w:pPr>
        <w:rPr>
          <w:rFonts w:ascii="Tahoma" w:hAnsi="Tahoma" w:cs="Tahoma"/>
          <w:sz w:val="16"/>
          <w:szCs w:val="16"/>
        </w:rPr>
      </w:pPr>
    </w:p>
    <w:p w:rsidR="00B77FDD" w:rsidRDefault="00B77FDD" w:rsidP="00B77FDD">
      <w:pPr>
        <w:rPr>
          <w:rFonts w:ascii="Tahoma" w:hAnsi="Tahoma" w:cs="Tahoma"/>
          <w:sz w:val="16"/>
          <w:szCs w:val="16"/>
        </w:rPr>
      </w:pPr>
    </w:p>
    <w:p w:rsidR="00414BB4" w:rsidRDefault="00B77FDD" w:rsidP="00B77FDD">
      <w:pPr>
        <w:tabs>
          <w:tab w:val="left" w:pos="1065"/>
        </w:tabs>
        <w:rPr>
          <w:rFonts w:ascii="Tahoma" w:hAnsi="Tahoma" w:cs="Tahoma"/>
          <w:sz w:val="16"/>
          <w:szCs w:val="16"/>
        </w:rPr>
      </w:pPr>
      <w:r>
        <w:rPr>
          <w:rFonts w:ascii="Tahoma" w:hAnsi="Tahoma" w:cs="Tahoma"/>
          <w:sz w:val="16"/>
          <w:szCs w:val="16"/>
        </w:rPr>
        <w:tab/>
      </w:r>
    </w:p>
    <w:p w:rsidR="00715D2E" w:rsidRDefault="00715D2E" w:rsidP="00B77FDD">
      <w:pPr>
        <w:tabs>
          <w:tab w:val="left" w:pos="1065"/>
        </w:tabs>
        <w:rPr>
          <w:rFonts w:ascii="Tahoma" w:hAnsi="Tahoma" w:cs="Tahoma"/>
          <w:sz w:val="16"/>
          <w:szCs w:val="16"/>
        </w:rPr>
      </w:pPr>
    </w:p>
    <w:p w:rsidR="00715D2E" w:rsidRDefault="00715D2E" w:rsidP="00B77FDD">
      <w:pPr>
        <w:tabs>
          <w:tab w:val="left" w:pos="1065"/>
        </w:tabs>
        <w:rPr>
          <w:rFonts w:ascii="Tahoma" w:hAnsi="Tahoma" w:cs="Tahoma"/>
          <w:sz w:val="16"/>
          <w:szCs w:val="16"/>
        </w:rPr>
      </w:pPr>
    </w:p>
    <w:p w:rsidR="00715D2E" w:rsidRDefault="00715D2E" w:rsidP="00B77FDD">
      <w:pPr>
        <w:tabs>
          <w:tab w:val="left" w:pos="1065"/>
        </w:tabs>
        <w:rPr>
          <w:rFonts w:ascii="Tahoma" w:hAnsi="Tahoma" w:cs="Tahoma"/>
          <w:sz w:val="16"/>
          <w:szCs w:val="16"/>
        </w:rPr>
      </w:pPr>
    </w:p>
    <w:p w:rsidR="00715D2E" w:rsidRDefault="00715D2E" w:rsidP="00B77FDD">
      <w:pPr>
        <w:tabs>
          <w:tab w:val="left" w:pos="1065"/>
        </w:tabs>
        <w:rPr>
          <w:rFonts w:ascii="Tahoma" w:hAnsi="Tahoma" w:cs="Tahoma"/>
          <w:sz w:val="16"/>
          <w:szCs w:val="16"/>
        </w:rPr>
      </w:pPr>
    </w:p>
    <w:p w:rsidR="00715D2E" w:rsidRDefault="00715D2E" w:rsidP="00B77FDD">
      <w:pPr>
        <w:tabs>
          <w:tab w:val="left" w:pos="1065"/>
        </w:tabs>
        <w:rPr>
          <w:rFonts w:ascii="Tahoma" w:hAnsi="Tahoma" w:cs="Tahoma"/>
          <w:sz w:val="16"/>
          <w:szCs w:val="16"/>
        </w:rPr>
      </w:pPr>
    </w:p>
    <w:p w:rsidR="00715D2E" w:rsidRDefault="00715D2E" w:rsidP="00B77FDD">
      <w:pPr>
        <w:tabs>
          <w:tab w:val="left" w:pos="1065"/>
        </w:tabs>
        <w:rPr>
          <w:rFonts w:ascii="Tahoma" w:hAnsi="Tahoma" w:cs="Tahoma"/>
          <w:sz w:val="16"/>
          <w:szCs w:val="16"/>
        </w:rPr>
      </w:pPr>
    </w:p>
    <w:p w:rsidR="00715D2E" w:rsidRDefault="00715D2E" w:rsidP="00B77FDD">
      <w:pPr>
        <w:tabs>
          <w:tab w:val="left" w:pos="1065"/>
        </w:tabs>
        <w:rPr>
          <w:rFonts w:ascii="Tahoma" w:hAnsi="Tahoma" w:cs="Tahoma"/>
          <w:sz w:val="16"/>
          <w:szCs w:val="16"/>
        </w:rPr>
      </w:pPr>
    </w:p>
    <w:p w:rsidR="00715D2E" w:rsidRDefault="00715D2E" w:rsidP="00B77FDD">
      <w:pPr>
        <w:tabs>
          <w:tab w:val="left" w:pos="1065"/>
        </w:tabs>
        <w:rPr>
          <w:rFonts w:ascii="Tahoma" w:hAnsi="Tahoma" w:cs="Tahoma"/>
          <w:sz w:val="16"/>
          <w:szCs w:val="16"/>
        </w:rPr>
      </w:pPr>
    </w:p>
    <w:p w:rsidR="00715D2E" w:rsidRDefault="00715D2E" w:rsidP="00B77FDD">
      <w:pPr>
        <w:tabs>
          <w:tab w:val="left" w:pos="1065"/>
        </w:tabs>
        <w:rPr>
          <w:rFonts w:ascii="Tahoma" w:hAnsi="Tahoma" w:cs="Tahoma"/>
          <w:sz w:val="16"/>
          <w:szCs w:val="16"/>
        </w:rPr>
      </w:pPr>
    </w:p>
    <w:p w:rsidR="00715D2E" w:rsidRPr="006B21D3" w:rsidRDefault="00715D2E" w:rsidP="00715D2E">
      <w:pPr>
        <w:jc w:val="right"/>
        <w:rPr>
          <w:rFonts w:ascii="Calibri" w:hAnsi="Calibri" w:cs="Calibri"/>
          <w:b/>
          <w:bCs/>
          <w:iCs/>
          <w:sz w:val="20"/>
        </w:rPr>
      </w:pPr>
      <w:r w:rsidRPr="006B21D3">
        <w:rPr>
          <w:rFonts w:ascii="Calibri" w:hAnsi="Calibri" w:cs="Calibri"/>
          <w:b/>
          <w:iCs/>
          <w:sz w:val="20"/>
        </w:rPr>
        <w:lastRenderedPageBreak/>
        <w:t xml:space="preserve">Załącznik  nr </w:t>
      </w:r>
      <w:r>
        <w:rPr>
          <w:rFonts w:ascii="Calibri" w:hAnsi="Calibri" w:cs="Calibri"/>
          <w:b/>
          <w:iCs/>
          <w:sz w:val="20"/>
        </w:rPr>
        <w:t xml:space="preserve">5 </w:t>
      </w:r>
      <w:r w:rsidRPr="006B21D3">
        <w:rPr>
          <w:rFonts w:ascii="Calibri" w:hAnsi="Calibri" w:cs="Calibri"/>
          <w:b/>
          <w:iCs/>
          <w:sz w:val="20"/>
        </w:rPr>
        <w:t>do SIWZ</w:t>
      </w:r>
    </w:p>
    <w:p w:rsidR="00715D2E" w:rsidRPr="006A16F9" w:rsidRDefault="00715D2E" w:rsidP="00715D2E">
      <w:pPr>
        <w:jc w:val="right"/>
        <w:rPr>
          <w:rFonts w:ascii="Calibri" w:hAnsi="Calibri" w:cs="Calibri"/>
          <w:b/>
          <w:iCs/>
          <w:sz w:val="20"/>
        </w:rPr>
      </w:pPr>
      <w:r w:rsidRPr="006B21D3">
        <w:rPr>
          <w:rFonts w:ascii="Calibri" w:hAnsi="Calibri" w:cs="Calibri"/>
          <w:b/>
          <w:iCs/>
          <w:sz w:val="20"/>
        </w:rPr>
        <w:tab/>
      </w:r>
      <w:r w:rsidRPr="006B21D3">
        <w:rPr>
          <w:rFonts w:ascii="Calibri" w:hAnsi="Calibri" w:cs="Calibri"/>
          <w:b/>
          <w:iCs/>
          <w:sz w:val="20"/>
        </w:rPr>
        <w:tab/>
      </w:r>
      <w:r w:rsidRPr="006B21D3">
        <w:rPr>
          <w:rFonts w:ascii="Calibri" w:hAnsi="Calibri" w:cs="Calibri"/>
          <w:b/>
          <w:iCs/>
          <w:sz w:val="20"/>
        </w:rPr>
        <w:tab/>
      </w:r>
      <w:r w:rsidRPr="006B21D3">
        <w:rPr>
          <w:rFonts w:ascii="Calibri" w:hAnsi="Calibri" w:cs="Calibri"/>
          <w:b/>
          <w:iCs/>
          <w:sz w:val="20"/>
        </w:rPr>
        <w:tab/>
      </w:r>
      <w:r w:rsidRPr="006B21D3">
        <w:rPr>
          <w:rFonts w:ascii="Calibri" w:hAnsi="Calibri" w:cs="Calibri"/>
          <w:b/>
          <w:iCs/>
          <w:sz w:val="20"/>
        </w:rPr>
        <w:tab/>
      </w:r>
      <w:r w:rsidRPr="006B21D3">
        <w:rPr>
          <w:rFonts w:ascii="Calibri" w:hAnsi="Calibri" w:cs="Calibri"/>
          <w:b/>
          <w:iCs/>
          <w:sz w:val="20"/>
        </w:rPr>
        <w:tab/>
      </w:r>
      <w:r w:rsidRPr="006B21D3">
        <w:rPr>
          <w:rFonts w:ascii="Calibri" w:hAnsi="Calibri" w:cs="Calibri"/>
          <w:b/>
          <w:iCs/>
          <w:sz w:val="20"/>
        </w:rPr>
        <w:tab/>
      </w:r>
      <w:r w:rsidRPr="006B21D3">
        <w:rPr>
          <w:rFonts w:ascii="Calibri" w:hAnsi="Calibri" w:cs="Calibri"/>
          <w:b/>
          <w:iCs/>
          <w:sz w:val="20"/>
        </w:rPr>
        <w:tab/>
      </w:r>
      <w:r w:rsidRPr="006A16F9">
        <w:rPr>
          <w:rFonts w:ascii="Calibri" w:hAnsi="Calibri" w:cs="Calibri"/>
          <w:b/>
          <w:iCs/>
          <w:sz w:val="20"/>
        </w:rPr>
        <w:t xml:space="preserve">Nr sprawy </w:t>
      </w:r>
      <w:r>
        <w:rPr>
          <w:rFonts w:ascii="Calibri" w:hAnsi="Calibri" w:cs="Calibri"/>
          <w:b/>
          <w:iCs/>
          <w:sz w:val="20"/>
        </w:rPr>
        <w:t>20</w:t>
      </w:r>
      <w:r w:rsidRPr="006A16F9">
        <w:rPr>
          <w:rFonts w:ascii="Calibri" w:hAnsi="Calibri" w:cs="Calibri"/>
          <w:b/>
          <w:iCs/>
          <w:sz w:val="20"/>
        </w:rPr>
        <w:t>/ZP/PN/17</w:t>
      </w:r>
    </w:p>
    <w:p w:rsidR="00715D2E" w:rsidRPr="00675AB9" w:rsidRDefault="00715D2E" w:rsidP="00715D2E">
      <w:pPr>
        <w:rPr>
          <w:rFonts w:ascii="Calibri" w:hAnsi="Calibri" w:cs="Calibri"/>
          <w:iCs/>
          <w:sz w:val="20"/>
        </w:rPr>
      </w:pPr>
      <w:r w:rsidRPr="00675AB9">
        <w:rPr>
          <w:rFonts w:ascii="Calibri" w:hAnsi="Calibri" w:cs="Calibri"/>
          <w:iCs/>
          <w:sz w:val="20"/>
        </w:rPr>
        <w:t>_______________________________</w:t>
      </w:r>
    </w:p>
    <w:p w:rsidR="00715D2E" w:rsidRPr="00675AB9" w:rsidRDefault="00715D2E" w:rsidP="00715D2E">
      <w:pPr>
        <w:rPr>
          <w:rFonts w:ascii="Calibri" w:hAnsi="Calibri" w:cs="Calibri"/>
          <w:bCs/>
          <w:iCs/>
          <w:sz w:val="20"/>
        </w:rPr>
      </w:pPr>
      <w:r w:rsidRPr="00675AB9">
        <w:rPr>
          <w:rFonts w:ascii="Calibri" w:hAnsi="Calibri" w:cs="Calibri"/>
          <w:bCs/>
          <w:sz w:val="20"/>
        </w:rPr>
        <w:t xml:space="preserve">      (pieczęć firmowa Wykonawcy)</w:t>
      </w:r>
    </w:p>
    <w:p w:rsidR="00715D2E" w:rsidRPr="00675AB9" w:rsidRDefault="00715D2E" w:rsidP="00715D2E">
      <w:pPr>
        <w:rPr>
          <w:rFonts w:ascii="Calibri" w:hAnsi="Calibri"/>
          <w:sz w:val="20"/>
        </w:rPr>
      </w:pPr>
    </w:p>
    <w:p w:rsidR="00715D2E" w:rsidRPr="00675AB9" w:rsidRDefault="00715D2E" w:rsidP="00715D2E">
      <w:pPr>
        <w:rPr>
          <w:rFonts w:ascii="Calibri" w:hAnsi="Calibri"/>
          <w:sz w:val="20"/>
        </w:rPr>
      </w:pPr>
    </w:p>
    <w:p w:rsidR="00715D2E" w:rsidRPr="00675AB9" w:rsidRDefault="00715D2E" w:rsidP="00715D2E">
      <w:pPr>
        <w:tabs>
          <w:tab w:val="left" w:pos="1305"/>
        </w:tabs>
        <w:jc w:val="center"/>
        <w:rPr>
          <w:rFonts w:ascii="Calibri" w:hAnsi="Calibri" w:cs="Calibri"/>
          <w:b/>
          <w:sz w:val="20"/>
        </w:rPr>
      </w:pPr>
      <w:r w:rsidRPr="00675AB9">
        <w:rPr>
          <w:rFonts w:ascii="Calibri" w:hAnsi="Calibri" w:cs="Calibri"/>
          <w:b/>
          <w:sz w:val="20"/>
        </w:rPr>
        <w:t>Oświadczenie o przynależności do grupy kapitałowej</w:t>
      </w:r>
    </w:p>
    <w:p w:rsidR="00715D2E" w:rsidRPr="00675AB9" w:rsidRDefault="00715D2E" w:rsidP="00715D2E">
      <w:pPr>
        <w:tabs>
          <w:tab w:val="left" w:pos="1305"/>
        </w:tabs>
        <w:jc w:val="center"/>
        <w:rPr>
          <w:rFonts w:ascii="Calibri" w:hAnsi="Calibri" w:cs="Calibri"/>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607"/>
        <w:gridCol w:w="3071"/>
      </w:tblGrid>
      <w:tr w:rsidR="00715D2E" w:rsidRPr="00675AB9" w:rsidTr="00E73791">
        <w:trPr>
          <w:trHeight w:val="323"/>
          <w:jc w:val="center"/>
        </w:trPr>
        <w:tc>
          <w:tcPr>
            <w:tcW w:w="534" w:type="dxa"/>
            <w:tcBorders>
              <w:top w:val="single" w:sz="4" w:space="0" w:color="auto"/>
              <w:left w:val="single" w:sz="4" w:space="0" w:color="auto"/>
              <w:bottom w:val="single" w:sz="4" w:space="0" w:color="auto"/>
              <w:right w:val="single" w:sz="4" w:space="0" w:color="auto"/>
            </w:tcBorders>
            <w:hideMark/>
          </w:tcPr>
          <w:p w:rsidR="00715D2E" w:rsidRPr="00675AB9" w:rsidRDefault="00715D2E" w:rsidP="00E73791">
            <w:pPr>
              <w:rPr>
                <w:rFonts w:ascii="Calibri" w:hAnsi="Calibri" w:cs="Calibri"/>
                <w:sz w:val="20"/>
              </w:rPr>
            </w:pPr>
            <w:r w:rsidRPr="00675AB9">
              <w:rPr>
                <w:rFonts w:ascii="Calibri" w:hAnsi="Calibri" w:cs="Calibri"/>
                <w:sz w:val="20"/>
              </w:rPr>
              <w:t>l.p.</w:t>
            </w:r>
          </w:p>
        </w:tc>
        <w:tc>
          <w:tcPr>
            <w:tcW w:w="5607" w:type="dxa"/>
            <w:tcBorders>
              <w:top w:val="single" w:sz="4" w:space="0" w:color="auto"/>
              <w:left w:val="single" w:sz="4" w:space="0" w:color="auto"/>
              <w:bottom w:val="single" w:sz="4" w:space="0" w:color="auto"/>
              <w:right w:val="single" w:sz="4" w:space="0" w:color="auto"/>
            </w:tcBorders>
            <w:hideMark/>
          </w:tcPr>
          <w:p w:rsidR="00715D2E" w:rsidRPr="00675AB9" w:rsidRDefault="00715D2E" w:rsidP="00E73791">
            <w:pPr>
              <w:jc w:val="center"/>
              <w:rPr>
                <w:rFonts w:ascii="Calibri" w:hAnsi="Calibri" w:cs="Calibri"/>
                <w:sz w:val="20"/>
              </w:rPr>
            </w:pPr>
            <w:r w:rsidRPr="00675AB9">
              <w:rPr>
                <w:rFonts w:ascii="Calibri" w:hAnsi="Calibri" w:cs="Calibri"/>
                <w:sz w:val="20"/>
              </w:rPr>
              <w:t>Nazwa (y) Wykonawcy (ów):</w:t>
            </w:r>
          </w:p>
        </w:tc>
        <w:tc>
          <w:tcPr>
            <w:tcW w:w="3071" w:type="dxa"/>
            <w:tcBorders>
              <w:top w:val="single" w:sz="4" w:space="0" w:color="auto"/>
              <w:left w:val="single" w:sz="4" w:space="0" w:color="auto"/>
              <w:bottom w:val="single" w:sz="4" w:space="0" w:color="auto"/>
              <w:right w:val="single" w:sz="4" w:space="0" w:color="auto"/>
            </w:tcBorders>
            <w:hideMark/>
          </w:tcPr>
          <w:p w:rsidR="00715D2E" w:rsidRPr="00675AB9" w:rsidRDefault="00715D2E" w:rsidP="00E73791">
            <w:pPr>
              <w:jc w:val="center"/>
              <w:rPr>
                <w:rFonts w:ascii="Calibri" w:hAnsi="Calibri" w:cs="Calibri"/>
                <w:sz w:val="20"/>
              </w:rPr>
            </w:pPr>
            <w:r w:rsidRPr="00675AB9">
              <w:rPr>
                <w:rFonts w:ascii="Calibri" w:hAnsi="Calibri" w:cs="Calibri"/>
                <w:sz w:val="20"/>
              </w:rPr>
              <w:t>Adres:</w:t>
            </w:r>
          </w:p>
        </w:tc>
      </w:tr>
      <w:tr w:rsidR="00715D2E" w:rsidRPr="00675AB9" w:rsidTr="00E73791">
        <w:trPr>
          <w:trHeight w:val="554"/>
          <w:jc w:val="center"/>
        </w:trPr>
        <w:tc>
          <w:tcPr>
            <w:tcW w:w="534" w:type="dxa"/>
            <w:tcBorders>
              <w:top w:val="single" w:sz="4" w:space="0" w:color="auto"/>
              <w:left w:val="single" w:sz="4" w:space="0" w:color="auto"/>
              <w:bottom w:val="single" w:sz="4" w:space="0" w:color="auto"/>
              <w:right w:val="single" w:sz="4" w:space="0" w:color="auto"/>
            </w:tcBorders>
          </w:tcPr>
          <w:p w:rsidR="00715D2E" w:rsidRPr="00675AB9" w:rsidRDefault="00715D2E" w:rsidP="00E73791">
            <w:pPr>
              <w:rPr>
                <w:rFonts w:ascii="Calibri" w:hAnsi="Calibri" w:cs="Calibri"/>
                <w:sz w:val="20"/>
              </w:rPr>
            </w:pPr>
          </w:p>
        </w:tc>
        <w:tc>
          <w:tcPr>
            <w:tcW w:w="5607" w:type="dxa"/>
            <w:tcBorders>
              <w:top w:val="single" w:sz="4" w:space="0" w:color="auto"/>
              <w:left w:val="single" w:sz="4" w:space="0" w:color="auto"/>
              <w:bottom w:val="single" w:sz="4" w:space="0" w:color="auto"/>
              <w:right w:val="single" w:sz="4" w:space="0" w:color="auto"/>
            </w:tcBorders>
          </w:tcPr>
          <w:p w:rsidR="00715D2E" w:rsidRPr="00675AB9" w:rsidRDefault="00715D2E" w:rsidP="00E73791">
            <w:pPr>
              <w:rPr>
                <w:rFonts w:ascii="Calibri" w:hAnsi="Calibri" w:cs="Calibri"/>
                <w:sz w:val="20"/>
              </w:rPr>
            </w:pPr>
          </w:p>
        </w:tc>
        <w:tc>
          <w:tcPr>
            <w:tcW w:w="3071" w:type="dxa"/>
            <w:tcBorders>
              <w:top w:val="single" w:sz="4" w:space="0" w:color="auto"/>
              <w:left w:val="single" w:sz="4" w:space="0" w:color="auto"/>
              <w:bottom w:val="single" w:sz="4" w:space="0" w:color="auto"/>
              <w:right w:val="single" w:sz="4" w:space="0" w:color="auto"/>
            </w:tcBorders>
          </w:tcPr>
          <w:p w:rsidR="00715D2E" w:rsidRPr="00675AB9" w:rsidRDefault="00715D2E" w:rsidP="00E73791">
            <w:pPr>
              <w:rPr>
                <w:rFonts w:ascii="Calibri" w:hAnsi="Calibri" w:cs="Calibri"/>
                <w:sz w:val="20"/>
              </w:rPr>
            </w:pPr>
          </w:p>
        </w:tc>
      </w:tr>
      <w:tr w:rsidR="00715D2E" w:rsidRPr="00675AB9" w:rsidTr="00E73791">
        <w:trPr>
          <w:trHeight w:val="547"/>
          <w:jc w:val="center"/>
        </w:trPr>
        <w:tc>
          <w:tcPr>
            <w:tcW w:w="534" w:type="dxa"/>
            <w:tcBorders>
              <w:top w:val="single" w:sz="4" w:space="0" w:color="auto"/>
              <w:left w:val="single" w:sz="4" w:space="0" w:color="auto"/>
              <w:bottom w:val="single" w:sz="4" w:space="0" w:color="auto"/>
              <w:right w:val="single" w:sz="4" w:space="0" w:color="auto"/>
            </w:tcBorders>
          </w:tcPr>
          <w:p w:rsidR="00715D2E" w:rsidRPr="00675AB9" w:rsidRDefault="00715D2E" w:rsidP="00E73791">
            <w:pPr>
              <w:rPr>
                <w:rFonts w:ascii="Calibri" w:hAnsi="Calibri" w:cs="Calibri"/>
                <w:sz w:val="20"/>
              </w:rPr>
            </w:pPr>
          </w:p>
        </w:tc>
        <w:tc>
          <w:tcPr>
            <w:tcW w:w="5607" w:type="dxa"/>
            <w:tcBorders>
              <w:top w:val="single" w:sz="4" w:space="0" w:color="auto"/>
              <w:left w:val="single" w:sz="4" w:space="0" w:color="auto"/>
              <w:bottom w:val="single" w:sz="4" w:space="0" w:color="auto"/>
              <w:right w:val="single" w:sz="4" w:space="0" w:color="auto"/>
            </w:tcBorders>
          </w:tcPr>
          <w:p w:rsidR="00715D2E" w:rsidRPr="00675AB9" w:rsidRDefault="00715D2E" w:rsidP="00E73791">
            <w:pPr>
              <w:rPr>
                <w:rFonts w:ascii="Calibri" w:hAnsi="Calibri" w:cs="Calibri"/>
                <w:sz w:val="20"/>
              </w:rPr>
            </w:pPr>
          </w:p>
        </w:tc>
        <w:tc>
          <w:tcPr>
            <w:tcW w:w="3071" w:type="dxa"/>
            <w:tcBorders>
              <w:top w:val="single" w:sz="4" w:space="0" w:color="auto"/>
              <w:left w:val="single" w:sz="4" w:space="0" w:color="auto"/>
              <w:bottom w:val="single" w:sz="4" w:space="0" w:color="auto"/>
              <w:right w:val="single" w:sz="4" w:space="0" w:color="auto"/>
            </w:tcBorders>
          </w:tcPr>
          <w:p w:rsidR="00715D2E" w:rsidRPr="00675AB9" w:rsidRDefault="00715D2E" w:rsidP="00E73791">
            <w:pPr>
              <w:rPr>
                <w:rFonts w:ascii="Calibri" w:hAnsi="Calibri" w:cs="Calibri"/>
                <w:sz w:val="20"/>
              </w:rPr>
            </w:pPr>
          </w:p>
        </w:tc>
      </w:tr>
    </w:tbl>
    <w:p w:rsidR="00715D2E" w:rsidRPr="00C530DD" w:rsidRDefault="00715D2E" w:rsidP="00715D2E">
      <w:pPr>
        <w:pStyle w:val="Tekstpodstawowy"/>
        <w:rPr>
          <w:rFonts w:ascii="Calibri" w:hAnsi="Calibri" w:cs="Calibri"/>
          <w:b w:val="0"/>
          <w:bCs/>
          <w:szCs w:val="22"/>
        </w:rPr>
      </w:pPr>
      <w:r w:rsidRPr="00675AB9">
        <w:rPr>
          <w:rFonts w:ascii="Calibri" w:hAnsi="Calibri" w:cs="Calibri"/>
          <w:sz w:val="20"/>
        </w:rPr>
        <w:t>Ubiegając się o udzielenie zamówienia publicznego dla zadania pn:</w:t>
      </w:r>
      <w:r w:rsidRPr="00675AB9">
        <w:rPr>
          <w:rFonts w:ascii="Calibri" w:hAnsi="Calibri" w:cs="Calibri"/>
          <w:b w:val="0"/>
          <w:bCs/>
          <w:sz w:val="20"/>
        </w:rPr>
        <w:t xml:space="preserve"> </w:t>
      </w:r>
      <w:r>
        <w:rPr>
          <w:rFonts w:ascii="Calibri" w:hAnsi="Calibri" w:cs="Tahoma"/>
          <w:b w:val="0"/>
          <w:sz w:val="20"/>
        </w:rPr>
        <w:t>Dostawa defibrylatorów dla IML Sp. z o.o.</w:t>
      </w:r>
    </w:p>
    <w:p w:rsidR="00715D2E" w:rsidRPr="00675AB9" w:rsidRDefault="00715D2E" w:rsidP="00715D2E">
      <w:pPr>
        <w:tabs>
          <w:tab w:val="left" w:pos="1305"/>
        </w:tabs>
        <w:jc w:val="both"/>
        <w:rPr>
          <w:rFonts w:ascii="Calibri" w:hAnsi="Calibri" w:cs="Calibri"/>
          <w:sz w:val="20"/>
        </w:rPr>
      </w:pPr>
      <w:r w:rsidRPr="00675AB9">
        <w:rPr>
          <w:rFonts w:ascii="Calibri" w:hAnsi="Calibri" w:cs="Calibri"/>
          <w:sz w:val="20"/>
        </w:rPr>
        <w:t>prowadzonego w trybie przetargu nieograniczonego, oświadczam, że na</w:t>
      </w:r>
      <w:r>
        <w:rPr>
          <w:rFonts w:ascii="Calibri" w:hAnsi="Calibri" w:cs="Calibri"/>
          <w:sz w:val="20"/>
        </w:rPr>
        <w:t xml:space="preserve"> dzień składania ofert</w:t>
      </w:r>
      <w:r w:rsidRPr="00675AB9">
        <w:rPr>
          <w:rFonts w:ascii="Calibri" w:hAnsi="Calibri" w:cs="Calibri"/>
          <w:sz w:val="20"/>
        </w:rPr>
        <w:t>:</w:t>
      </w:r>
    </w:p>
    <w:p w:rsidR="00715D2E" w:rsidRPr="00675AB9" w:rsidRDefault="00715D2E" w:rsidP="00715D2E">
      <w:pPr>
        <w:tabs>
          <w:tab w:val="left" w:pos="1305"/>
        </w:tabs>
        <w:jc w:val="both"/>
        <w:rPr>
          <w:rFonts w:ascii="Calibri" w:hAnsi="Calibri" w:cs="Calibri"/>
          <w:b/>
          <w:sz w:val="20"/>
        </w:rPr>
      </w:pPr>
    </w:p>
    <w:p w:rsidR="00715D2E" w:rsidRPr="00675AB9" w:rsidRDefault="00715D2E" w:rsidP="00715D2E">
      <w:pPr>
        <w:tabs>
          <w:tab w:val="left" w:pos="1305"/>
        </w:tabs>
        <w:jc w:val="both"/>
        <w:rPr>
          <w:rFonts w:ascii="Calibri" w:hAnsi="Calibri" w:cs="Calibri"/>
          <w:sz w:val="20"/>
        </w:rPr>
      </w:pPr>
      <w:r>
        <w:rPr>
          <w:rFonts w:ascii="Calibri" w:hAnsi="Calibri" w:cs="Calibri"/>
          <w:b/>
          <w:sz w:val="20"/>
        </w:rPr>
        <w:t>nie należę</w:t>
      </w:r>
      <w:r w:rsidRPr="00675AB9">
        <w:rPr>
          <w:rFonts w:ascii="Calibri" w:hAnsi="Calibri" w:cs="Calibri"/>
          <w:b/>
          <w:sz w:val="20"/>
        </w:rPr>
        <w:t>*</w:t>
      </w:r>
      <w:r w:rsidRPr="00675AB9">
        <w:rPr>
          <w:rFonts w:ascii="Calibri" w:hAnsi="Calibri" w:cs="Calibri"/>
          <w:sz w:val="20"/>
        </w:rPr>
        <w:t xml:space="preserve"> do grupy kapitałowej w rozumieniu ustawy z dnia 16 lutego 2007r. o ochronie konkurencji </w:t>
      </w:r>
      <w:r w:rsidRPr="00675AB9">
        <w:rPr>
          <w:rFonts w:ascii="Calibri" w:hAnsi="Calibri" w:cs="Calibri"/>
          <w:sz w:val="20"/>
        </w:rPr>
        <w:br/>
        <w:t>i konsumentów (t.j. Dz. U. z 2015r. poz. 184)</w:t>
      </w:r>
    </w:p>
    <w:p w:rsidR="00715D2E" w:rsidRPr="00675AB9" w:rsidRDefault="00715D2E" w:rsidP="00715D2E">
      <w:pPr>
        <w:tabs>
          <w:tab w:val="left" w:pos="1305"/>
        </w:tabs>
        <w:jc w:val="both"/>
        <w:rPr>
          <w:rFonts w:ascii="Calibri" w:hAnsi="Calibri" w:cs="Calibri"/>
          <w:sz w:val="20"/>
        </w:rPr>
      </w:pPr>
      <w:r>
        <w:rPr>
          <w:rFonts w:ascii="Calibri" w:hAnsi="Calibri" w:cs="Calibri"/>
          <w:b/>
          <w:sz w:val="20"/>
        </w:rPr>
        <w:t>należę</w:t>
      </w:r>
      <w:r w:rsidRPr="00675AB9">
        <w:rPr>
          <w:rFonts w:ascii="Calibri" w:hAnsi="Calibri" w:cs="Calibri"/>
          <w:b/>
          <w:sz w:val="20"/>
        </w:rPr>
        <w:t>*</w:t>
      </w:r>
      <w:r w:rsidRPr="00675AB9">
        <w:rPr>
          <w:rFonts w:ascii="Calibri" w:hAnsi="Calibri" w:cs="Calibri"/>
          <w:sz w:val="20"/>
        </w:rPr>
        <w:t xml:space="preserve"> do grupy kapitałowej w rozumieniu ustawy z dnia 16 lutego 2007 r. o ochronie konkurencji i konsumentów (t.j. Dz. U. z 2015 r. poz. 184)</w:t>
      </w:r>
    </w:p>
    <w:p w:rsidR="00715D2E" w:rsidRPr="00675AB9" w:rsidRDefault="00715D2E" w:rsidP="00715D2E">
      <w:pPr>
        <w:tabs>
          <w:tab w:val="left" w:pos="1305"/>
        </w:tabs>
        <w:jc w:val="both"/>
        <w:rPr>
          <w:rFonts w:ascii="Calibri" w:hAnsi="Calibri" w:cs="Calibri"/>
          <w:sz w:val="20"/>
        </w:rPr>
      </w:pPr>
    </w:p>
    <w:p w:rsidR="00715D2E" w:rsidRPr="00675AB9" w:rsidRDefault="00715D2E" w:rsidP="00715D2E">
      <w:pPr>
        <w:tabs>
          <w:tab w:val="left" w:pos="1305"/>
        </w:tabs>
        <w:jc w:val="both"/>
        <w:rPr>
          <w:rFonts w:ascii="Calibri" w:hAnsi="Calibri" w:cs="Calibri"/>
          <w:sz w:val="20"/>
        </w:rPr>
      </w:pPr>
      <w:r w:rsidRPr="00675AB9">
        <w:rPr>
          <w:rFonts w:ascii="Calibri" w:hAnsi="Calibri" w:cs="Calibri"/>
          <w:sz w:val="20"/>
        </w:rPr>
        <w:t>*niepotrzebne skreślić lub pominąć</w:t>
      </w:r>
    </w:p>
    <w:p w:rsidR="00715D2E" w:rsidRPr="00675AB9" w:rsidRDefault="00715D2E" w:rsidP="00715D2E">
      <w:pPr>
        <w:tabs>
          <w:tab w:val="left" w:pos="1305"/>
        </w:tabs>
        <w:jc w:val="both"/>
        <w:rPr>
          <w:rFonts w:ascii="Calibri" w:hAnsi="Calibri" w:cs="Calibri"/>
          <w:sz w:val="20"/>
        </w:rPr>
      </w:pPr>
    </w:p>
    <w:p w:rsidR="00715D2E" w:rsidRPr="00675AB9" w:rsidRDefault="00715D2E" w:rsidP="00715D2E">
      <w:pPr>
        <w:tabs>
          <w:tab w:val="left" w:pos="1305"/>
        </w:tabs>
        <w:jc w:val="both"/>
        <w:rPr>
          <w:rFonts w:ascii="Calibri" w:hAnsi="Calibri" w:cs="Calibri"/>
          <w:sz w:val="20"/>
        </w:rPr>
      </w:pPr>
    </w:p>
    <w:p w:rsidR="00715D2E" w:rsidRPr="00675AB9" w:rsidRDefault="00715D2E" w:rsidP="00715D2E">
      <w:pPr>
        <w:tabs>
          <w:tab w:val="left" w:pos="1305"/>
        </w:tabs>
        <w:jc w:val="both"/>
        <w:rPr>
          <w:rFonts w:ascii="Calibri" w:hAnsi="Calibri" w:cs="Calibri"/>
          <w:sz w:val="20"/>
        </w:rPr>
      </w:pPr>
    </w:p>
    <w:p w:rsidR="00715D2E" w:rsidRPr="00675AB9" w:rsidRDefault="00715D2E" w:rsidP="00715D2E">
      <w:pPr>
        <w:rPr>
          <w:rFonts w:ascii="Calibri" w:hAnsi="Calibri" w:cs="Tahoma"/>
          <w:sz w:val="20"/>
        </w:rPr>
      </w:pPr>
      <w:r w:rsidRPr="00675AB9">
        <w:rPr>
          <w:rFonts w:ascii="Calibri" w:hAnsi="Calibri" w:cs="Tahoma"/>
          <w:sz w:val="20"/>
        </w:rPr>
        <w:t>.....................................  dn. .............. 201</w:t>
      </w:r>
      <w:r>
        <w:rPr>
          <w:rFonts w:ascii="Calibri" w:hAnsi="Calibri" w:cs="Tahoma"/>
          <w:sz w:val="20"/>
        </w:rPr>
        <w:t>7</w:t>
      </w:r>
      <w:r w:rsidRPr="00675AB9">
        <w:rPr>
          <w:rFonts w:ascii="Calibri" w:hAnsi="Calibri" w:cs="Tahoma"/>
          <w:sz w:val="20"/>
        </w:rPr>
        <w:t>r.</w:t>
      </w:r>
    </w:p>
    <w:p w:rsidR="00715D2E" w:rsidRPr="00675AB9" w:rsidRDefault="00715D2E" w:rsidP="00715D2E">
      <w:pPr>
        <w:tabs>
          <w:tab w:val="left" w:pos="142"/>
        </w:tabs>
        <w:rPr>
          <w:rFonts w:ascii="Calibri" w:hAnsi="Calibri" w:cs="Calibri"/>
          <w:b/>
          <w:sz w:val="20"/>
        </w:rPr>
      </w:pPr>
      <w:r w:rsidRPr="00675AB9">
        <w:rPr>
          <w:rFonts w:ascii="Calibri" w:hAnsi="Calibri" w:cs="Calibri"/>
          <w:b/>
          <w:sz w:val="20"/>
        </w:rPr>
        <w:t>Miejscowość / Data</w:t>
      </w:r>
      <w:r w:rsidRPr="00675AB9">
        <w:rPr>
          <w:rFonts w:ascii="Calibri" w:hAnsi="Calibri" w:cs="Calibri"/>
          <w:b/>
          <w:sz w:val="20"/>
        </w:rPr>
        <w:tab/>
      </w:r>
      <w:r w:rsidRPr="00675AB9">
        <w:rPr>
          <w:rFonts w:ascii="Calibri" w:hAnsi="Calibri" w:cs="Calibri"/>
          <w:b/>
          <w:sz w:val="20"/>
        </w:rPr>
        <w:tab/>
      </w:r>
      <w:r w:rsidRPr="00675AB9">
        <w:rPr>
          <w:rFonts w:ascii="Calibri" w:hAnsi="Calibri" w:cs="Calibri"/>
          <w:b/>
          <w:sz w:val="20"/>
        </w:rPr>
        <w:tab/>
      </w:r>
      <w:r w:rsidRPr="00675AB9">
        <w:rPr>
          <w:rFonts w:ascii="Calibri" w:hAnsi="Calibri" w:cs="Calibri"/>
          <w:b/>
          <w:sz w:val="20"/>
        </w:rPr>
        <w:tab/>
      </w:r>
      <w:r w:rsidRPr="00675AB9">
        <w:rPr>
          <w:rFonts w:ascii="Calibri" w:hAnsi="Calibri" w:cs="Calibri"/>
          <w:b/>
          <w:sz w:val="20"/>
        </w:rPr>
        <w:tab/>
      </w:r>
    </w:p>
    <w:p w:rsidR="00715D2E" w:rsidRPr="00675AB9" w:rsidRDefault="00715D2E" w:rsidP="00715D2E">
      <w:pPr>
        <w:tabs>
          <w:tab w:val="left" w:pos="142"/>
        </w:tabs>
        <w:rPr>
          <w:rFonts w:ascii="Calibri" w:hAnsi="Calibri" w:cs="Calibri"/>
          <w:b/>
          <w:sz w:val="20"/>
        </w:rPr>
      </w:pPr>
    </w:p>
    <w:p w:rsidR="00715D2E" w:rsidRPr="00675AB9" w:rsidRDefault="00715D2E" w:rsidP="00715D2E">
      <w:pPr>
        <w:tabs>
          <w:tab w:val="left" w:pos="142"/>
        </w:tabs>
        <w:rPr>
          <w:rFonts w:ascii="Calibri" w:hAnsi="Calibri" w:cs="Calibri"/>
          <w:b/>
          <w:sz w:val="20"/>
        </w:rPr>
      </w:pPr>
    </w:p>
    <w:p w:rsidR="00715D2E" w:rsidRPr="00675AB9" w:rsidRDefault="00715D2E" w:rsidP="00715D2E">
      <w:pPr>
        <w:tabs>
          <w:tab w:val="left" w:pos="142"/>
        </w:tabs>
        <w:rPr>
          <w:rFonts w:ascii="Calibri" w:hAnsi="Calibri" w:cs="Calibri"/>
          <w:b/>
          <w:sz w:val="20"/>
        </w:rPr>
      </w:pPr>
    </w:p>
    <w:p w:rsidR="00715D2E" w:rsidRPr="00675AB9" w:rsidRDefault="00715D2E" w:rsidP="00715D2E">
      <w:pPr>
        <w:tabs>
          <w:tab w:val="left" w:pos="142"/>
        </w:tabs>
        <w:jc w:val="right"/>
        <w:rPr>
          <w:rFonts w:ascii="Calibri" w:hAnsi="Calibri" w:cs="Tahoma"/>
          <w:iCs/>
          <w:sz w:val="20"/>
        </w:rPr>
      </w:pPr>
      <w:r w:rsidRPr="00675AB9">
        <w:rPr>
          <w:rFonts w:ascii="Calibri" w:hAnsi="Calibri" w:cs="Tahoma"/>
          <w:iCs/>
          <w:sz w:val="20"/>
        </w:rPr>
        <w:t>..........................................................................................</w:t>
      </w:r>
    </w:p>
    <w:p w:rsidR="00715D2E" w:rsidRPr="00675AB9" w:rsidRDefault="00715D2E" w:rsidP="00715D2E">
      <w:pPr>
        <w:jc w:val="right"/>
        <w:rPr>
          <w:rFonts w:ascii="Calibri" w:hAnsi="Calibri" w:cs="Tahoma"/>
          <w:iCs/>
          <w:sz w:val="20"/>
        </w:rPr>
      </w:pPr>
      <w:r w:rsidRPr="00675AB9">
        <w:rPr>
          <w:rFonts w:ascii="Calibri" w:hAnsi="Calibri" w:cs="Tahoma"/>
          <w:iCs/>
          <w:sz w:val="20"/>
        </w:rPr>
        <w:t xml:space="preserve">                                                                                               </w:t>
      </w:r>
    </w:p>
    <w:tbl>
      <w:tblPr>
        <w:tblW w:w="5000" w:type="pct"/>
        <w:jc w:val="center"/>
        <w:tblLook w:val="01E0" w:firstRow="1" w:lastRow="1" w:firstColumn="1" w:lastColumn="1" w:noHBand="0" w:noVBand="0"/>
      </w:tblPr>
      <w:tblGrid>
        <w:gridCol w:w="3370"/>
        <w:gridCol w:w="5918"/>
      </w:tblGrid>
      <w:tr w:rsidR="00715D2E" w:rsidRPr="00675AB9" w:rsidTr="00E73791">
        <w:trPr>
          <w:jc w:val="center"/>
        </w:trPr>
        <w:tc>
          <w:tcPr>
            <w:tcW w:w="1814" w:type="pct"/>
            <w:vAlign w:val="center"/>
          </w:tcPr>
          <w:p w:rsidR="00715D2E" w:rsidRPr="00675AB9" w:rsidRDefault="00715D2E" w:rsidP="00E73791">
            <w:pPr>
              <w:jc w:val="center"/>
              <w:rPr>
                <w:rFonts w:ascii="Calibri" w:hAnsi="Calibri" w:cs="Calibri"/>
                <w:b/>
                <w:sz w:val="20"/>
              </w:rPr>
            </w:pPr>
          </w:p>
        </w:tc>
        <w:tc>
          <w:tcPr>
            <w:tcW w:w="3186" w:type="pct"/>
            <w:vAlign w:val="center"/>
          </w:tcPr>
          <w:p w:rsidR="00715D2E" w:rsidRPr="00675AB9" w:rsidRDefault="00715D2E" w:rsidP="00E73791">
            <w:pPr>
              <w:jc w:val="center"/>
              <w:rPr>
                <w:rFonts w:ascii="Calibri" w:hAnsi="Calibri" w:cs="Calibri"/>
                <w:sz w:val="20"/>
              </w:rPr>
            </w:pPr>
            <w:r w:rsidRPr="00675AB9">
              <w:rPr>
                <w:rFonts w:ascii="Calibri" w:hAnsi="Calibri" w:cs="Calibri"/>
                <w:b/>
                <w:sz w:val="20"/>
              </w:rPr>
              <w:t>Podpis(y) osoby(osób) upoważnionej(ych) do podpisania niniejszej oferty w imieniu Wykonawcy(ów)</w:t>
            </w:r>
          </w:p>
        </w:tc>
      </w:tr>
    </w:tbl>
    <w:p w:rsidR="00715D2E" w:rsidRPr="00675AB9" w:rsidRDefault="00715D2E" w:rsidP="00715D2E">
      <w:pPr>
        <w:tabs>
          <w:tab w:val="left" w:pos="1305"/>
        </w:tabs>
        <w:jc w:val="both"/>
        <w:rPr>
          <w:rFonts w:ascii="Calibri" w:hAnsi="Calibri" w:cs="Calibri"/>
          <w:sz w:val="20"/>
        </w:rPr>
      </w:pPr>
    </w:p>
    <w:p w:rsidR="00715D2E" w:rsidRPr="00675AB9" w:rsidRDefault="00715D2E" w:rsidP="00715D2E">
      <w:pPr>
        <w:tabs>
          <w:tab w:val="left" w:pos="1305"/>
        </w:tabs>
        <w:jc w:val="both"/>
        <w:rPr>
          <w:rFonts w:ascii="Calibri" w:hAnsi="Calibri" w:cs="Calibri"/>
          <w:sz w:val="20"/>
        </w:rPr>
      </w:pPr>
    </w:p>
    <w:p w:rsidR="00715D2E" w:rsidRPr="00675AB9" w:rsidRDefault="00715D2E" w:rsidP="00715D2E">
      <w:pPr>
        <w:tabs>
          <w:tab w:val="left" w:pos="1305"/>
        </w:tabs>
        <w:jc w:val="both"/>
        <w:rPr>
          <w:rFonts w:ascii="Calibri" w:hAnsi="Calibri" w:cs="Calibri"/>
          <w:sz w:val="20"/>
        </w:rPr>
      </w:pPr>
    </w:p>
    <w:p w:rsidR="00715D2E" w:rsidRPr="00675AB9" w:rsidRDefault="00715D2E" w:rsidP="00715D2E">
      <w:pPr>
        <w:tabs>
          <w:tab w:val="left" w:pos="1305"/>
        </w:tabs>
        <w:jc w:val="both"/>
        <w:rPr>
          <w:rFonts w:ascii="Calibri" w:hAnsi="Calibri" w:cs="Calibri"/>
          <w:sz w:val="20"/>
        </w:rPr>
      </w:pPr>
    </w:p>
    <w:p w:rsidR="00715D2E" w:rsidRPr="00675AB9" w:rsidRDefault="00715D2E" w:rsidP="00715D2E">
      <w:pPr>
        <w:jc w:val="both"/>
        <w:rPr>
          <w:rFonts w:ascii="Calibri" w:hAnsi="Calibri" w:cs="Calibri"/>
          <w:sz w:val="20"/>
        </w:rPr>
      </w:pPr>
      <w:r w:rsidRPr="00675AB9">
        <w:rPr>
          <w:rFonts w:ascii="Calibri" w:hAnsi="Calibri" w:cs="Calibri"/>
          <w:sz w:val="20"/>
        </w:rPr>
        <w:t>UWAGA: W przypadku Wykonawców wspólnie biorących udział w postępowaniu niniejsze oświadczenie jest składane przez każdego z nich z osobna.</w:t>
      </w:r>
    </w:p>
    <w:p w:rsidR="00715D2E" w:rsidRPr="00675AB9" w:rsidRDefault="00715D2E" w:rsidP="00715D2E">
      <w:pPr>
        <w:jc w:val="both"/>
        <w:rPr>
          <w:rFonts w:ascii="Calibri" w:hAnsi="Calibri" w:cs="Calibri"/>
          <w:sz w:val="20"/>
        </w:rPr>
      </w:pPr>
    </w:p>
    <w:p w:rsidR="00715D2E" w:rsidRPr="00675AB9" w:rsidRDefault="00715D2E" w:rsidP="00715D2E">
      <w:pPr>
        <w:jc w:val="both"/>
        <w:rPr>
          <w:rFonts w:ascii="Calibri" w:hAnsi="Calibri" w:cs="Calibri"/>
          <w:b/>
          <w:sz w:val="20"/>
          <w:u w:val="single"/>
        </w:rPr>
      </w:pPr>
      <w:r w:rsidRPr="00675AB9">
        <w:rPr>
          <w:rFonts w:ascii="Calibri" w:hAnsi="Calibri" w:cs="Calibri"/>
          <w:b/>
          <w:sz w:val="20"/>
          <w:u w:val="single"/>
        </w:rPr>
        <w:t>Niniejsze oświadczenie Wykonawca składa w terminie 3 dni od zamieszczenia na stronie internetowej informacji z otwarcia ofert.</w:t>
      </w:r>
    </w:p>
    <w:p w:rsidR="00715D2E" w:rsidRPr="00675AB9" w:rsidRDefault="00715D2E" w:rsidP="00715D2E">
      <w:pPr>
        <w:jc w:val="both"/>
        <w:rPr>
          <w:rFonts w:ascii="Calibri" w:hAnsi="Calibri" w:cs="Calibri"/>
          <w:sz w:val="20"/>
        </w:rPr>
      </w:pPr>
    </w:p>
    <w:p w:rsidR="00715D2E" w:rsidRPr="008E7866" w:rsidRDefault="00715D2E" w:rsidP="00715D2E">
      <w:pPr>
        <w:jc w:val="both"/>
        <w:rPr>
          <w:rFonts w:ascii="Calibri" w:hAnsi="Calibri" w:cs="Calibri"/>
          <w:b/>
          <w:sz w:val="20"/>
          <w:u w:val="single"/>
        </w:rPr>
      </w:pPr>
      <w:r w:rsidRPr="008E7866">
        <w:rPr>
          <w:rFonts w:ascii="Calibri" w:hAnsi="Calibri" w:cs="Calibri"/>
          <w:b/>
          <w:bCs/>
          <w:color w:val="000000"/>
          <w:sz w:val="20"/>
          <w:u w:val="single"/>
        </w:rPr>
        <w:t>W oświadczeniu Wykonawca winien wskazać czy w zakresie, na który została złożona oferta zachodzą powiązania z innym Wykonawcą (wskazanym w informacji z otwarcia ofert), które prowadzą do zakłócenia konkurencji w przedmiotowym postępowaniu.</w:t>
      </w:r>
    </w:p>
    <w:sectPr w:rsidR="00715D2E" w:rsidRPr="008E7866" w:rsidSect="0057497D">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ADD" w:rsidRDefault="00137ADD">
      <w:r>
        <w:separator/>
      </w:r>
    </w:p>
  </w:endnote>
  <w:endnote w:type="continuationSeparator" w:id="0">
    <w:p w:rsidR="00137ADD" w:rsidRDefault="0013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CB" w:rsidRDefault="00811CCB" w:rsidP="00BD43EA">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Inwestycje Medyczne Łódzkiego Sp. z o.o.</w:t>
    </w:r>
  </w:p>
  <w:p w:rsidR="00811CCB" w:rsidRDefault="00811CCB" w:rsidP="00BD43EA">
    <w:pPr>
      <w:pStyle w:val="Stopk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 xml:space="preserve">Dostawa </w:t>
    </w:r>
    <w:r w:rsidR="00FD4BE8">
      <w:rPr>
        <w:rFonts w:asciiTheme="majorHAnsi" w:eastAsiaTheme="majorEastAsia" w:hAnsiTheme="majorHAnsi" w:cstheme="majorBidi"/>
        <w:i/>
      </w:rPr>
      <w:t>defibrylatorów</w:t>
    </w:r>
    <w:r>
      <w:rPr>
        <w:rFonts w:asciiTheme="majorHAnsi" w:eastAsiaTheme="majorEastAsia" w:hAnsiTheme="majorHAnsi" w:cstheme="majorBidi"/>
        <w:i/>
      </w:rPr>
      <w:t xml:space="preserve"> dla IML Sp. z o.o. </w:t>
    </w:r>
    <w:r w:rsidRPr="00E44758">
      <w:rPr>
        <w:rFonts w:asciiTheme="majorHAnsi" w:eastAsiaTheme="majorEastAsia" w:hAnsiTheme="majorHAnsi" w:cstheme="majorBidi"/>
        <w:b/>
      </w:rPr>
      <w:t>Zn</w:t>
    </w:r>
    <w:r>
      <w:rPr>
        <w:rFonts w:asciiTheme="majorHAnsi" w:eastAsiaTheme="majorEastAsia" w:hAnsiTheme="majorHAnsi" w:cstheme="majorBidi"/>
        <w:b/>
      </w:rPr>
      <w:t xml:space="preserve">ak sprawy: </w:t>
    </w:r>
    <w:r w:rsidR="0094793F">
      <w:rPr>
        <w:rFonts w:asciiTheme="majorHAnsi" w:eastAsiaTheme="majorEastAsia" w:hAnsiTheme="majorHAnsi" w:cstheme="majorBidi"/>
        <w:b/>
      </w:rPr>
      <w:t>20</w:t>
    </w:r>
    <w:r w:rsidRPr="002B05F9">
      <w:rPr>
        <w:rFonts w:asciiTheme="majorHAnsi" w:eastAsiaTheme="majorEastAsia" w:hAnsiTheme="majorHAnsi" w:cstheme="majorBidi"/>
        <w:b/>
      </w:rPr>
      <w:t>/ZP/PN/17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Strona </w:t>
    </w:r>
    <w:r w:rsidR="0088351B">
      <w:rPr>
        <w:rFonts w:asciiTheme="minorHAnsi" w:eastAsiaTheme="minorEastAsia" w:hAnsiTheme="minorHAnsi" w:cstheme="minorBidi"/>
      </w:rPr>
      <w:fldChar w:fldCharType="begin"/>
    </w:r>
    <w:r>
      <w:instrText>PAGE   \* MERGEFORMAT</w:instrText>
    </w:r>
    <w:r w:rsidR="0088351B">
      <w:rPr>
        <w:rFonts w:asciiTheme="minorHAnsi" w:eastAsiaTheme="minorEastAsia" w:hAnsiTheme="minorHAnsi" w:cstheme="minorBidi"/>
      </w:rPr>
      <w:fldChar w:fldCharType="separate"/>
    </w:r>
    <w:r w:rsidR="0094129E" w:rsidRPr="0094129E">
      <w:rPr>
        <w:rFonts w:asciiTheme="majorHAnsi" w:eastAsiaTheme="majorEastAsia" w:hAnsiTheme="majorHAnsi" w:cstheme="majorBidi"/>
        <w:noProof/>
      </w:rPr>
      <w:t>16</w:t>
    </w:r>
    <w:r w:rsidR="0088351B">
      <w:rPr>
        <w:rFonts w:asciiTheme="majorHAnsi" w:eastAsiaTheme="majorEastAsia" w:hAnsiTheme="majorHAnsi" w:cstheme="majorBidi"/>
      </w:rPr>
      <w:fldChar w:fldCharType="end"/>
    </w:r>
  </w:p>
  <w:p w:rsidR="00811CCB" w:rsidRPr="00C5421E" w:rsidRDefault="00811CCB" w:rsidP="005E3059">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CB" w:rsidRPr="009433E1" w:rsidRDefault="0088351B"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00811CCB"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94129E">
      <w:rPr>
        <w:rStyle w:val="Numerstrony"/>
        <w:rFonts w:ascii="Arial Narrow" w:hAnsi="Arial Narrow"/>
        <w:noProof/>
      </w:rPr>
      <w:t>25</w:t>
    </w:r>
    <w:r w:rsidRPr="009433E1">
      <w:rPr>
        <w:rStyle w:val="Numerstrony"/>
        <w:rFonts w:ascii="Arial Narrow" w:hAnsi="Arial Narrow"/>
      </w:rPr>
      <w:fldChar w:fldCharType="end"/>
    </w:r>
  </w:p>
  <w:p w:rsidR="00811CCB" w:rsidRDefault="00811CCB"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811CCB" w:rsidRDefault="00811CCB" w:rsidP="005E3059">
    <w:pPr>
      <w:pStyle w:val="Stopka"/>
      <w:framePr w:wrap="around" w:vAnchor="text" w:hAnchor="margin" w:xAlign="center" w:y="1"/>
      <w:ind w:right="360"/>
      <w:rPr>
        <w:rStyle w:val="Numerstrony"/>
      </w:rPr>
    </w:pPr>
  </w:p>
  <w:p w:rsidR="00811CCB" w:rsidRDefault="00811CCB"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ADD" w:rsidRDefault="00137ADD">
      <w:r>
        <w:separator/>
      </w:r>
    </w:p>
  </w:footnote>
  <w:footnote w:type="continuationSeparator" w:id="0">
    <w:p w:rsidR="00137ADD" w:rsidRDefault="00137ADD">
      <w:r>
        <w:continuationSeparator/>
      </w:r>
    </w:p>
  </w:footnote>
  <w:footnote w:id="1">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rsidR="00811CCB" w:rsidRPr="003B6373" w:rsidRDefault="00811CCB" w:rsidP="009F715C">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rsidR="00811CCB" w:rsidRPr="003B6373" w:rsidRDefault="00811CCB" w:rsidP="009F715C">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811CCB" w:rsidRPr="003B6373" w:rsidRDefault="00811CCB" w:rsidP="009F715C">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rsidR="00811CCB" w:rsidRPr="003B6373" w:rsidRDefault="00811CCB" w:rsidP="009F715C">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rsidR="00811CCB" w:rsidRPr="003B6373" w:rsidRDefault="00811CCB" w:rsidP="009F715C">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b/>
          <w:i/>
          <w:sz w:val="16"/>
          <w:szCs w:val="16"/>
        </w:rPr>
        <w:t>lub</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defaworyzowanych.</w:t>
      </w:r>
    </w:p>
  </w:footnote>
  <w:footnote w:id="8">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6">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2002/629/WSiSW (Dz.U. L 101 z 15.4.2011, s. 1).</w:t>
      </w:r>
    </w:p>
  </w:footnote>
  <w:footnote w:id="17">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rsidR="00811CCB" w:rsidRPr="003B6373"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rsidR="00811CCB" w:rsidRDefault="00811CC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rsidR="00811CCB" w:rsidRDefault="00811CCB" w:rsidP="009F715C">
      <w:pPr>
        <w:pStyle w:val="Tekstprzypisudolnego"/>
        <w:rPr>
          <w:rFonts w:ascii="Arial" w:hAnsi="Arial" w:cs="Arial"/>
          <w:sz w:val="16"/>
          <w:szCs w:val="16"/>
        </w:rPr>
      </w:pPr>
    </w:p>
    <w:p w:rsidR="00811CCB" w:rsidRPr="00682DD7" w:rsidRDefault="00811CCB" w:rsidP="00C439AC">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postępowania o udzielenie zamówienia na dostawę sprzętu medycz</w:t>
      </w:r>
      <w:r w:rsidR="00DD692C">
        <w:rPr>
          <w:rFonts w:ascii="Arial" w:hAnsi="Arial" w:cs="Arial"/>
          <w:i/>
          <w:sz w:val="20"/>
          <w:szCs w:val="20"/>
        </w:rPr>
        <w:t>nego tj. łóżek szpitalnych – znak sprawy 6</w:t>
      </w:r>
      <w:r>
        <w:rPr>
          <w:rFonts w:ascii="Arial" w:hAnsi="Arial" w:cs="Arial"/>
          <w:i/>
          <w:sz w:val="20"/>
          <w:szCs w:val="20"/>
        </w:rPr>
        <w:t>/ZP/PN/17</w:t>
      </w:r>
    </w:p>
    <w:p w:rsidR="00811CCB" w:rsidRPr="00682DD7" w:rsidRDefault="00811CCB" w:rsidP="008B656E">
      <w:pPr>
        <w:spacing w:before="240"/>
        <w:rPr>
          <w:rFonts w:ascii="Arial" w:hAnsi="Arial" w:cs="Arial"/>
          <w:sz w:val="20"/>
          <w:szCs w:val="20"/>
        </w:rPr>
      </w:pP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rsidR="00811CCB" w:rsidRDefault="00811CCB" w:rsidP="009F715C">
      <w:pPr>
        <w:pStyle w:val="Tekstprzypisudolnego"/>
        <w:rPr>
          <w:rFonts w:ascii="Arial" w:hAnsi="Arial" w:cs="Arial"/>
          <w:sz w:val="16"/>
          <w:szCs w:val="16"/>
        </w:rPr>
      </w:pPr>
    </w:p>
    <w:p w:rsidR="00811CCB" w:rsidRPr="003B6373" w:rsidRDefault="00811CCB" w:rsidP="009F715C">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B4" w:rsidRDefault="00137ADD">
    <w:pPr>
      <w:pStyle w:val="Nagwek"/>
    </w:pPr>
    <w:r>
      <w:pict>
        <v:group id="Grupa 3" o:spid="_x0000_s2049" style="width:428.2pt;height:66.1pt;mso-position-horizontal-relative:char;mso-position-vertical-relative:line" coordsize="54378,8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0" type="#_x0000_t75" style="position:absolute;top:345;width:15830;height:7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7wRDEAAAA2gAAAA8AAABkcnMvZG93bnJldi54bWxEj81rAjEUxO9C/4fwCt40q4cgW6O0pQUR&#10;L37Q0tvr5u0H3bwsm7i7+tcbQehxmJnfMMv1YGvRUesrxxpm0wQEceZMxYWG0/FzsgDhA7LB2jFp&#10;uJCH9epptMTUuJ731B1CISKEfYoayhCaVEqflWTRT11DHL3ctRZDlG0hTYt9hNtazpNESYsVx4US&#10;G3ovKfs7nK2Gfva9/VWdCh/0s/vKryd8M7nSevw8vL6ACDSE//CjvTEaFNyvxBs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7wRDEAAAA2gAAAA8AAAAAAAAAAAAAAAAA&#10;nwIAAGRycy9kb3ducmV2LnhtbFBLBQYAAAAABAAEAPcAAACQAwAAAAA=&#10;">
            <v:imagedata r:id="rId1" o:title=""/>
            <v:path arrowok="t"/>
          </v:shape>
          <v:shapetype id="_x0000_t202" coordsize="21600,21600" o:spt="202" path="m,l,21600r21600,l21600,xe">
            <v:stroke joinstyle="miter"/>
            <v:path gradientshapeok="t" o:connecttype="rect"/>
          </v:shapetype>
          <v:shape id="Text Box 7" o:spid="_x0000_s2051" type="#_x0000_t202" style="position:absolute;left:18374;width:36004;height:8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52DB4" w:rsidRPr="009C3487" w:rsidRDefault="00052DB4" w:rsidP="00052DB4">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rsidR="00052DB4" w:rsidRPr="005D1ED1" w:rsidRDefault="00052DB4" w:rsidP="00052DB4">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rsidR="00052DB4" w:rsidRDefault="00052DB4" w:rsidP="00052DB4">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rsidR="00052DB4" w:rsidRPr="005D1ED1" w:rsidRDefault="00052DB4" w:rsidP="00052DB4">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rsidR="00052DB4" w:rsidRDefault="00137ADD" w:rsidP="00052DB4">
                  <w:pPr>
                    <w:pStyle w:val="Nagwek"/>
                    <w:tabs>
                      <w:tab w:val="clear" w:pos="4536"/>
                      <w:tab w:val="left" w:pos="2835"/>
                    </w:tabs>
                    <w:spacing w:after="120"/>
                    <w:rPr>
                      <w:rFonts w:ascii="Arial" w:hAnsi="Arial" w:cs="Arial"/>
                      <w:sz w:val="18"/>
                      <w:szCs w:val="18"/>
                    </w:rPr>
                  </w:pPr>
                  <w:hyperlink r:id="rId2" w:history="1">
                    <w:r w:rsidR="00052DB4" w:rsidRPr="008D2B2C">
                      <w:rPr>
                        <w:rStyle w:val="Hipercze"/>
                        <w:rFonts w:ascii="Arial" w:hAnsi="Arial" w:cs="Arial"/>
                        <w:sz w:val="18"/>
                        <w:szCs w:val="18"/>
                      </w:rPr>
                      <w:t>www.iml.biz.pl</w:t>
                    </w:r>
                  </w:hyperlink>
                  <w:r w:rsidR="00052DB4">
                    <w:rPr>
                      <w:rFonts w:ascii="Arial" w:hAnsi="Arial" w:cs="Arial"/>
                      <w:sz w:val="18"/>
                      <w:szCs w:val="18"/>
                    </w:rPr>
                    <w:tab/>
                    <w:t>iml</w:t>
                  </w:r>
                  <w:r w:rsidR="00052DB4" w:rsidRPr="005D1ED1">
                    <w:rPr>
                      <w:rFonts w:ascii="Arial" w:hAnsi="Arial" w:cs="Arial"/>
                      <w:sz w:val="18"/>
                      <w:szCs w:val="18"/>
                    </w:rPr>
                    <w:t>@</w:t>
                  </w:r>
                  <w:r w:rsidR="00052DB4">
                    <w:rPr>
                      <w:rFonts w:ascii="Arial" w:hAnsi="Arial" w:cs="Arial"/>
                      <w:sz w:val="18"/>
                      <w:szCs w:val="18"/>
                    </w:rPr>
                    <w:t>iml.biz</w:t>
                  </w:r>
                  <w:r w:rsidR="00052DB4" w:rsidRPr="005D1ED1">
                    <w:rPr>
                      <w:rFonts w:ascii="Arial" w:hAnsi="Arial" w:cs="Arial"/>
                      <w:sz w:val="18"/>
                      <w:szCs w:val="18"/>
                    </w:rPr>
                    <w:t>.pl</w:t>
                  </w:r>
                </w:p>
                <w:p w:rsidR="00052DB4" w:rsidRDefault="00052DB4" w:rsidP="00052DB4"/>
              </w:txbxContent>
            </v:textbox>
          </v:shape>
          <w10:wrap type="none"/>
          <w10:anchorlock/>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CB" w:rsidRDefault="00811CC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21"/>
      <w:numFmt w:val="bullet"/>
      <w:lvlText w:val="-"/>
      <w:lvlJc w:val="left"/>
      <w:pPr>
        <w:tabs>
          <w:tab w:val="num" w:pos="0"/>
        </w:tabs>
        <w:ind w:left="420" w:hanging="360"/>
      </w:pPr>
      <w:rPr>
        <w:rFonts w:ascii="Arial" w:hAnsi="Arial" w:cs="Arial"/>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cs="Wingdings"/>
      </w:rPr>
    </w:lvl>
    <w:lvl w:ilvl="3">
      <w:start w:val="1"/>
      <w:numFmt w:val="bullet"/>
      <w:lvlText w:val=""/>
      <w:lvlJc w:val="left"/>
      <w:pPr>
        <w:tabs>
          <w:tab w:val="num" w:pos="0"/>
        </w:tabs>
        <w:ind w:left="2580" w:hanging="360"/>
      </w:pPr>
      <w:rPr>
        <w:rFonts w:ascii="Symbol" w:hAnsi="Symbol" w:cs="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cs="Wingdings"/>
      </w:rPr>
    </w:lvl>
    <w:lvl w:ilvl="6">
      <w:start w:val="1"/>
      <w:numFmt w:val="bullet"/>
      <w:lvlText w:val=""/>
      <w:lvlJc w:val="left"/>
      <w:pPr>
        <w:tabs>
          <w:tab w:val="num" w:pos="0"/>
        </w:tabs>
        <w:ind w:left="4740" w:hanging="360"/>
      </w:pPr>
      <w:rPr>
        <w:rFonts w:ascii="Symbol" w:hAnsi="Symbol" w:cs="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cs="Wingdings"/>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5"/>
    <w:multiLevelType w:val="multilevel"/>
    <w:tmpl w:val="00000005"/>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6" w15:restartNumberingAfterBreak="0">
    <w:nsid w:val="00000006"/>
    <w:multiLevelType w:val="multilevel"/>
    <w:tmpl w:val="00000006"/>
    <w:lvl w:ilvl="0">
      <w:numFmt w:val="bullet"/>
      <w:lvlText w:val=""/>
      <w:lvlJc w:val="left"/>
      <w:pPr>
        <w:tabs>
          <w:tab w:val="num" w:pos="0"/>
        </w:tabs>
        <w:ind w:left="0" w:firstLine="0"/>
      </w:pPr>
      <w:rPr>
        <w:rFonts w:ascii="Symbol" w:hAnsi="Symbol" w:cs="Aria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Aria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Aria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7" w15:restartNumberingAfterBreak="0">
    <w:nsid w:val="00000008"/>
    <w:multiLevelType w:val="multilevel"/>
    <w:tmpl w:val="00000008"/>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8"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604F28"/>
    <w:multiLevelType w:val="hybridMultilevel"/>
    <w:tmpl w:val="01381CCE"/>
    <w:lvl w:ilvl="0" w:tplc="5EE4D02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BE459FC"/>
    <w:multiLevelType w:val="hybridMultilevel"/>
    <w:tmpl w:val="D744F33E"/>
    <w:lvl w:ilvl="0" w:tplc="3B161C58">
      <w:start w:val="1"/>
      <w:numFmt w:val="decimal"/>
      <w:lvlText w:val="%1."/>
      <w:lvlJc w:val="left"/>
      <w:pPr>
        <w:tabs>
          <w:tab w:val="num" w:pos="2340"/>
        </w:tabs>
        <w:ind w:left="2340" w:hanging="360"/>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7" w15:restartNumberingAfterBreak="0">
    <w:nsid w:val="0EED3A98"/>
    <w:multiLevelType w:val="hybridMultilevel"/>
    <w:tmpl w:val="EC26EC86"/>
    <w:lvl w:ilvl="0" w:tplc="0415000F">
      <w:start w:val="1"/>
      <w:numFmt w:val="decimal"/>
      <w:lvlText w:val="%1."/>
      <w:lvlJc w:val="left"/>
      <w:pPr>
        <w:tabs>
          <w:tab w:val="num" w:pos="-30"/>
        </w:tabs>
        <w:ind w:left="-30" w:hanging="360"/>
      </w:pPr>
      <w:rPr>
        <w:rFonts w:hint="default"/>
        <w:color w:val="auto"/>
      </w:rPr>
    </w:lvl>
    <w:lvl w:ilvl="1" w:tplc="04150019">
      <w:start w:val="1"/>
      <w:numFmt w:val="lowerLetter"/>
      <w:lvlText w:val="%2)"/>
      <w:lvlJc w:val="left"/>
      <w:pPr>
        <w:tabs>
          <w:tab w:val="num" w:pos="690"/>
        </w:tabs>
        <w:ind w:left="690" w:hanging="360"/>
      </w:pPr>
      <w:rPr>
        <w:rFonts w:hint="default"/>
      </w:rPr>
    </w:lvl>
    <w:lvl w:ilvl="2" w:tplc="0415001B" w:tentative="1">
      <w:start w:val="1"/>
      <w:numFmt w:val="lowerRoman"/>
      <w:lvlText w:val="%3."/>
      <w:lvlJc w:val="right"/>
      <w:pPr>
        <w:tabs>
          <w:tab w:val="num" w:pos="1410"/>
        </w:tabs>
        <w:ind w:left="1410" w:hanging="180"/>
      </w:pPr>
    </w:lvl>
    <w:lvl w:ilvl="3" w:tplc="0415000F" w:tentative="1">
      <w:start w:val="1"/>
      <w:numFmt w:val="decimal"/>
      <w:lvlText w:val="%4."/>
      <w:lvlJc w:val="left"/>
      <w:pPr>
        <w:tabs>
          <w:tab w:val="num" w:pos="2130"/>
        </w:tabs>
        <w:ind w:left="2130" w:hanging="360"/>
      </w:pPr>
    </w:lvl>
    <w:lvl w:ilvl="4" w:tplc="04150019" w:tentative="1">
      <w:start w:val="1"/>
      <w:numFmt w:val="lowerLetter"/>
      <w:lvlText w:val="%5."/>
      <w:lvlJc w:val="left"/>
      <w:pPr>
        <w:tabs>
          <w:tab w:val="num" w:pos="2850"/>
        </w:tabs>
        <w:ind w:left="2850" w:hanging="360"/>
      </w:pPr>
    </w:lvl>
    <w:lvl w:ilvl="5" w:tplc="0415001B" w:tentative="1">
      <w:start w:val="1"/>
      <w:numFmt w:val="lowerRoman"/>
      <w:lvlText w:val="%6."/>
      <w:lvlJc w:val="right"/>
      <w:pPr>
        <w:tabs>
          <w:tab w:val="num" w:pos="3570"/>
        </w:tabs>
        <w:ind w:left="3570" w:hanging="180"/>
      </w:pPr>
    </w:lvl>
    <w:lvl w:ilvl="6" w:tplc="0415000F" w:tentative="1">
      <w:start w:val="1"/>
      <w:numFmt w:val="decimal"/>
      <w:lvlText w:val="%7."/>
      <w:lvlJc w:val="left"/>
      <w:pPr>
        <w:tabs>
          <w:tab w:val="num" w:pos="4290"/>
        </w:tabs>
        <w:ind w:left="4290" w:hanging="360"/>
      </w:pPr>
    </w:lvl>
    <w:lvl w:ilvl="7" w:tplc="04150019" w:tentative="1">
      <w:start w:val="1"/>
      <w:numFmt w:val="lowerLetter"/>
      <w:lvlText w:val="%8."/>
      <w:lvlJc w:val="left"/>
      <w:pPr>
        <w:tabs>
          <w:tab w:val="num" w:pos="5010"/>
        </w:tabs>
        <w:ind w:left="5010" w:hanging="360"/>
      </w:pPr>
    </w:lvl>
    <w:lvl w:ilvl="8" w:tplc="0415001B" w:tentative="1">
      <w:start w:val="1"/>
      <w:numFmt w:val="lowerRoman"/>
      <w:lvlText w:val="%9."/>
      <w:lvlJc w:val="right"/>
      <w:pPr>
        <w:tabs>
          <w:tab w:val="num" w:pos="5730"/>
        </w:tabs>
        <w:ind w:left="5730" w:hanging="180"/>
      </w:pPr>
    </w:lvl>
  </w:abstractNum>
  <w:abstractNum w:abstractNumId="18" w15:restartNumberingAfterBreak="0">
    <w:nsid w:val="113B39B7"/>
    <w:multiLevelType w:val="hybridMultilevel"/>
    <w:tmpl w:val="CDB413F0"/>
    <w:lvl w:ilvl="0" w:tplc="8C68FAD2">
      <w:start w:val="1"/>
      <w:numFmt w:val="decimal"/>
      <w:lvlText w:val="%1)"/>
      <w:lvlJc w:val="left"/>
      <w:pPr>
        <w:tabs>
          <w:tab w:val="num" w:pos="720"/>
        </w:tabs>
        <w:ind w:left="720" w:hanging="360"/>
      </w:pPr>
      <w:rPr>
        <w:rFonts w:hint="default"/>
      </w:rPr>
    </w:lvl>
    <w:lvl w:ilvl="1" w:tplc="1CB0D9D6">
      <w:start w:val="1"/>
      <w:numFmt w:val="decimal"/>
      <w:lvlText w:val="%2."/>
      <w:lvlJc w:val="left"/>
      <w:pPr>
        <w:ind w:left="1440" w:hanging="360"/>
      </w:pPr>
      <w:rPr>
        <w:rFonts w:ascii="Calibri" w:eastAsia="Times New Roman" w:hAnsi="Calibri" w:cs="Calibri"/>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0B0B72"/>
    <w:multiLevelType w:val="singleLevel"/>
    <w:tmpl w:val="04150011"/>
    <w:lvl w:ilvl="0">
      <w:start w:val="1"/>
      <w:numFmt w:val="decimal"/>
      <w:lvlText w:val="%1)"/>
      <w:lvlJc w:val="left"/>
      <w:pPr>
        <w:ind w:left="2340" w:hanging="360"/>
      </w:pPr>
    </w:lvl>
  </w:abstractNum>
  <w:abstractNum w:abstractNumId="22"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925F02"/>
    <w:multiLevelType w:val="hybridMultilevel"/>
    <w:tmpl w:val="57D2829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9" w15:restartNumberingAfterBreak="0">
    <w:nsid w:val="31344234"/>
    <w:multiLevelType w:val="multilevel"/>
    <w:tmpl w:val="8D42B364"/>
    <w:lvl w:ilvl="0">
      <w:start w:val="1"/>
      <w:numFmt w:val="decimal"/>
      <w:lvlText w:val="%1."/>
      <w:lvlJc w:val="left"/>
      <w:pPr>
        <w:tabs>
          <w:tab w:val="num" w:pos="454"/>
        </w:tabs>
        <w:ind w:left="454" w:hanging="454"/>
      </w:pPr>
      <w:rPr>
        <w:rFonts w:hint="default"/>
        <w:b/>
        <w:i w:val="0"/>
        <w:strike w:val="0"/>
        <w:color w:val="000000"/>
        <w:sz w:val="20"/>
        <w:szCs w:val="2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hint="default"/>
        <w:color w:val="auto"/>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ind w:left="3600" w:hanging="360"/>
      </w:pPr>
      <w:rPr>
        <w:rFonts w:hint="default"/>
        <w:b w:val="0"/>
      </w:rPr>
    </w:lvl>
    <w:lvl w:ilvl="5">
      <w:start w:val="1"/>
      <w:numFmt w:val="decimal"/>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DE658C6"/>
    <w:multiLevelType w:val="multilevel"/>
    <w:tmpl w:val="E04A1A90"/>
    <w:lvl w:ilvl="0">
      <w:start w:val="1"/>
      <w:numFmt w:val="decimal"/>
      <w:lvlText w:val="§ %1."/>
      <w:lvlJc w:val="left"/>
      <w:pPr>
        <w:tabs>
          <w:tab w:val="num" w:pos="454"/>
        </w:tabs>
        <w:ind w:left="454" w:hanging="454"/>
      </w:pPr>
      <w:rPr>
        <w:rFonts w:ascii="Calibri" w:hAnsi="Calibri" w:cs="Tahoma" w:hint="default"/>
        <w:b/>
        <w:i w:val="0"/>
        <w:strike w:val="0"/>
        <w:color w:val="000000"/>
        <w:sz w:val="20"/>
        <w:szCs w:val="2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hint="default"/>
        <w:color w:val="auto"/>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ind w:left="3600" w:hanging="360"/>
      </w:pPr>
      <w:rPr>
        <w:rFonts w:hint="default"/>
        <w:b w:val="0"/>
      </w:rPr>
    </w:lvl>
    <w:lvl w:ilvl="5">
      <w:start w:val="1"/>
      <w:numFmt w:val="decimal"/>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53953EC"/>
    <w:multiLevelType w:val="hybridMultilevel"/>
    <w:tmpl w:val="752ED5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AA73F5"/>
    <w:multiLevelType w:val="multilevel"/>
    <w:tmpl w:val="8FE81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F54777"/>
    <w:multiLevelType w:val="hybridMultilevel"/>
    <w:tmpl w:val="376ED78C"/>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D130B69A">
      <w:start w:val="11"/>
      <w:numFmt w:val="bullet"/>
      <w:lvlText w:val=""/>
      <w:lvlJc w:val="left"/>
      <w:pPr>
        <w:ind w:left="2880" w:hanging="360"/>
      </w:pPr>
      <w:rPr>
        <w:rFonts w:ascii="Wingdings" w:eastAsia="MS Mincho" w:hAnsi="Wingdings" w:cs="Calibr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C2F3CF4"/>
    <w:multiLevelType w:val="hybridMultilevel"/>
    <w:tmpl w:val="5C92D70E"/>
    <w:lvl w:ilvl="0" w:tplc="4ECA2A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7D2374C"/>
    <w:multiLevelType w:val="hybridMultilevel"/>
    <w:tmpl w:val="8926F1BC"/>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576E6A20">
      <w:start w:val="5"/>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43ABA"/>
    <w:multiLevelType w:val="hybridMultilevel"/>
    <w:tmpl w:val="296A4592"/>
    <w:name w:val="WW8Num6222232622"/>
    <w:lvl w:ilvl="0" w:tplc="ADEE0FA4">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8496DBA0">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AE59FF"/>
    <w:multiLevelType w:val="multilevel"/>
    <w:tmpl w:val="F1921F3C"/>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1"/>
  </w:num>
  <w:num w:numId="2">
    <w:abstractNumId w:val="35"/>
  </w:num>
  <w:num w:numId="3">
    <w:abstractNumId w:val="2"/>
  </w:num>
  <w:num w:numId="4">
    <w:abstractNumId w:val="1"/>
  </w:num>
  <w:num w:numId="5">
    <w:abstractNumId w:val="0"/>
  </w:num>
  <w:num w:numId="6">
    <w:abstractNumId w:val="49"/>
  </w:num>
  <w:num w:numId="7">
    <w:abstractNumId w:val="14"/>
  </w:num>
  <w:num w:numId="8">
    <w:abstractNumId w:val="18"/>
  </w:num>
  <w:num w:numId="9">
    <w:abstractNumId w:val="16"/>
  </w:num>
  <w:num w:numId="10">
    <w:abstractNumId w:val="22"/>
  </w:num>
  <w:num w:numId="11">
    <w:abstractNumId w:val="30"/>
  </w:num>
  <w:num w:numId="12">
    <w:abstractNumId w:val="24"/>
  </w:num>
  <w:num w:numId="13">
    <w:abstractNumId w:val="19"/>
  </w:num>
  <w:num w:numId="14">
    <w:abstractNumId w:val="42"/>
  </w:num>
  <w:num w:numId="15">
    <w:abstractNumId w:val="25"/>
  </w:num>
  <w:num w:numId="16">
    <w:abstractNumId w:val="15"/>
  </w:num>
  <w:num w:numId="17">
    <w:abstractNumId w:val="28"/>
  </w:num>
  <w:num w:numId="18">
    <w:abstractNumId w:val="48"/>
  </w:num>
  <w:num w:numId="19">
    <w:abstractNumId w:val="46"/>
  </w:num>
  <w:num w:numId="20">
    <w:abstractNumId w:val="41"/>
  </w:num>
  <w:num w:numId="21">
    <w:abstractNumId w:val="37"/>
  </w:num>
  <w:num w:numId="22">
    <w:abstractNumId w:val="40"/>
  </w:num>
  <w:num w:numId="23">
    <w:abstractNumId w:val="11"/>
  </w:num>
  <w:num w:numId="24">
    <w:abstractNumId w:val="45"/>
  </w:num>
  <w:num w:numId="25">
    <w:abstractNumId w:val="21"/>
  </w:num>
  <w:num w:numId="26">
    <w:abstractNumId w:val="27"/>
  </w:num>
  <w:num w:numId="27">
    <w:abstractNumId w:val="20"/>
  </w:num>
  <w:num w:numId="28">
    <w:abstractNumId w:val="32"/>
  </w:num>
  <w:num w:numId="29">
    <w:abstractNumId w:val="31"/>
  </w:num>
  <w:num w:numId="30">
    <w:abstractNumId w:val="47"/>
  </w:num>
  <w:num w:numId="31">
    <w:abstractNumId w:val="52"/>
  </w:num>
  <w:num w:numId="32">
    <w:abstractNumId w:val="36"/>
  </w:num>
  <w:num w:numId="33">
    <w:abstractNumId w:val="38"/>
  </w:num>
  <w:num w:numId="34">
    <w:abstractNumId w:val="39"/>
  </w:num>
  <w:num w:numId="35">
    <w:abstractNumId w:val="44"/>
    <w:lvlOverride w:ilvl="0">
      <w:startOverride w:val="1"/>
    </w:lvlOverride>
  </w:num>
  <w:num w:numId="36">
    <w:abstractNumId w:val="34"/>
    <w:lvlOverride w:ilvl="0">
      <w:startOverride w:val="1"/>
    </w:lvlOverride>
  </w:num>
  <w:num w:numId="37">
    <w:abstractNumId w:val="44"/>
  </w:num>
  <w:num w:numId="38">
    <w:abstractNumId w:val="34"/>
  </w:num>
  <w:num w:numId="39">
    <w:abstractNumId w:val="23"/>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43"/>
  </w:num>
  <w:num w:numId="44">
    <w:abstractNumId w:val="26"/>
  </w:num>
  <w:num w:numId="45">
    <w:abstractNumId w:val="29"/>
  </w:num>
  <w:num w:numId="46">
    <w:abstractNumId w:val="6"/>
  </w:num>
  <w:num w:numId="47">
    <w:abstractNumId w:val="7"/>
  </w:num>
  <w:num w:numId="48">
    <w:abstractNumId w:val="4"/>
  </w:num>
  <w:num w:numId="49">
    <w:abstractNumId w:val="5"/>
  </w:num>
  <w:num w:numId="50">
    <w:abstractNumId w:val="12"/>
  </w:num>
  <w:num w:numId="51">
    <w:abstractNumId w:val="3"/>
  </w:num>
  <w:num w:numId="52">
    <w:abstractNumId w:val="50"/>
  </w:num>
  <w:num w:numId="53">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37F70"/>
    <w:rsid w:val="00002CAB"/>
    <w:rsid w:val="00004F10"/>
    <w:rsid w:val="0000560E"/>
    <w:rsid w:val="0001041F"/>
    <w:rsid w:val="00011DB3"/>
    <w:rsid w:val="00015201"/>
    <w:rsid w:val="00021E1B"/>
    <w:rsid w:val="00023248"/>
    <w:rsid w:val="000272D1"/>
    <w:rsid w:val="000428B7"/>
    <w:rsid w:val="00044530"/>
    <w:rsid w:val="00051AFD"/>
    <w:rsid w:val="00052DB4"/>
    <w:rsid w:val="00063846"/>
    <w:rsid w:val="000667A0"/>
    <w:rsid w:val="00072EFF"/>
    <w:rsid w:val="000731B6"/>
    <w:rsid w:val="000735C9"/>
    <w:rsid w:val="00080477"/>
    <w:rsid w:val="000944D1"/>
    <w:rsid w:val="00095981"/>
    <w:rsid w:val="00097214"/>
    <w:rsid w:val="000A1AC4"/>
    <w:rsid w:val="000A4D1B"/>
    <w:rsid w:val="000A58D0"/>
    <w:rsid w:val="000B3A15"/>
    <w:rsid w:val="000B3D33"/>
    <w:rsid w:val="000D10A0"/>
    <w:rsid w:val="000D46A3"/>
    <w:rsid w:val="000D5748"/>
    <w:rsid w:val="000E3B4E"/>
    <w:rsid w:val="000E49EB"/>
    <w:rsid w:val="000E61C8"/>
    <w:rsid w:val="000E6BF2"/>
    <w:rsid w:val="000E6D8E"/>
    <w:rsid w:val="000E7383"/>
    <w:rsid w:val="000F647B"/>
    <w:rsid w:val="00101E02"/>
    <w:rsid w:val="0010382D"/>
    <w:rsid w:val="00107618"/>
    <w:rsid w:val="001217E1"/>
    <w:rsid w:val="00125287"/>
    <w:rsid w:val="001365C6"/>
    <w:rsid w:val="00137ADD"/>
    <w:rsid w:val="00142CE6"/>
    <w:rsid w:val="001446EB"/>
    <w:rsid w:val="00145E06"/>
    <w:rsid w:val="00147658"/>
    <w:rsid w:val="001525E2"/>
    <w:rsid w:val="00153031"/>
    <w:rsid w:val="00155345"/>
    <w:rsid w:val="0016030C"/>
    <w:rsid w:val="00165CAD"/>
    <w:rsid w:val="0016790C"/>
    <w:rsid w:val="00171CAA"/>
    <w:rsid w:val="00174909"/>
    <w:rsid w:val="0018621C"/>
    <w:rsid w:val="00192D80"/>
    <w:rsid w:val="00193A2D"/>
    <w:rsid w:val="00196CB9"/>
    <w:rsid w:val="0019775D"/>
    <w:rsid w:val="001A3EE3"/>
    <w:rsid w:val="001A40CA"/>
    <w:rsid w:val="001C1DEE"/>
    <w:rsid w:val="001C2CF8"/>
    <w:rsid w:val="001C38B7"/>
    <w:rsid w:val="001C3AD8"/>
    <w:rsid w:val="001C47D5"/>
    <w:rsid w:val="001C776A"/>
    <w:rsid w:val="001D51EC"/>
    <w:rsid w:val="001E00F4"/>
    <w:rsid w:val="001E0223"/>
    <w:rsid w:val="001E1A4D"/>
    <w:rsid w:val="001E6C7C"/>
    <w:rsid w:val="001F2392"/>
    <w:rsid w:val="001F5E28"/>
    <w:rsid w:val="0020757F"/>
    <w:rsid w:val="0021455F"/>
    <w:rsid w:val="00222828"/>
    <w:rsid w:val="00226C84"/>
    <w:rsid w:val="00232C25"/>
    <w:rsid w:val="002369E5"/>
    <w:rsid w:val="00241375"/>
    <w:rsid w:val="00241B17"/>
    <w:rsid w:val="002470E2"/>
    <w:rsid w:val="00247548"/>
    <w:rsid w:val="00256D72"/>
    <w:rsid w:val="00263B4C"/>
    <w:rsid w:val="00286F6C"/>
    <w:rsid w:val="00291BB8"/>
    <w:rsid w:val="002967F6"/>
    <w:rsid w:val="002A1F23"/>
    <w:rsid w:val="002A2C70"/>
    <w:rsid w:val="002A3FC2"/>
    <w:rsid w:val="002A472A"/>
    <w:rsid w:val="002A77C1"/>
    <w:rsid w:val="002A78CE"/>
    <w:rsid w:val="002B05F9"/>
    <w:rsid w:val="002B7C25"/>
    <w:rsid w:val="002C06A0"/>
    <w:rsid w:val="002C0D2A"/>
    <w:rsid w:val="002D4BFB"/>
    <w:rsid w:val="002E1B9C"/>
    <w:rsid w:val="002F3456"/>
    <w:rsid w:val="00302547"/>
    <w:rsid w:val="00304447"/>
    <w:rsid w:val="003104C8"/>
    <w:rsid w:val="00316E03"/>
    <w:rsid w:val="00317E5A"/>
    <w:rsid w:val="00322181"/>
    <w:rsid w:val="00322343"/>
    <w:rsid w:val="0032265E"/>
    <w:rsid w:val="00324441"/>
    <w:rsid w:val="00325D5F"/>
    <w:rsid w:val="003340E4"/>
    <w:rsid w:val="003350EF"/>
    <w:rsid w:val="00336133"/>
    <w:rsid w:val="00337D5A"/>
    <w:rsid w:val="00337F7E"/>
    <w:rsid w:val="003439D3"/>
    <w:rsid w:val="0035116A"/>
    <w:rsid w:val="00353E2A"/>
    <w:rsid w:val="00372071"/>
    <w:rsid w:val="00376CFC"/>
    <w:rsid w:val="00381B58"/>
    <w:rsid w:val="0038547C"/>
    <w:rsid w:val="00385567"/>
    <w:rsid w:val="003861DD"/>
    <w:rsid w:val="003949B2"/>
    <w:rsid w:val="003949FD"/>
    <w:rsid w:val="003970C7"/>
    <w:rsid w:val="003A6585"/>
    <w:rsid w:val="003B5A97"/>
    <w:rsid w:val="003C1860"/>
    <w:rsid w:val="003C48C9"/>
    <w:rsid w:val="003D59B3"/>
    <w:rsid w:val="003D7AC6"/>
    <w:rsid w:val="003E46BA"/>
    <w:rsid w:val="003E5A46"/>
    <w:rsid w:val="003F7F7A"/>
    <w:rsid w:val="004028DA"/>
    <w:rsid w:val="00404D7B"/>
    <w:rsid w:val="0040790B"/>
    <w:rsid w:val="004108F3"/>
    <w:rsid w:val="00414BB4"/>
    <w:rsid w:val="00422BB6"/>
    <w:rsid w:val="0042636C"/>
    <w:rsid w:val="00427453"/>
    <w:rsid w:val="00433648"/>
    <w:rsid w:val="00433983"/>
    <w:rsid w:val="00437FD7"/>
    <w:rsid w:val="00440AA1"/>
    <w:rsid w:val="00444056"/>
    <w:rsid w:val="0044505B"/>
    <w:rsid w:val="004455AB"/>
    <w:rsid w:val="0045589E"/>
    <w:rsid w:val="00466D2A"/>
    <w:rsid w:val="004732BA"/>
    <w:rsid w:val="004772B1"/>
    <w:rsid w:val="004826E3"/>
    <w:rsid w:val="004834A4"/>
    <w:rsid w:val="00487AB7"/>
    <w:rsid w:val="00487E69"/>
    <w:rsid w:val="004912E5"/>
    <w:rsid w:val="00491F35"/>
    <w:rsid w:val="00492560"/>
    <w:rsid w:val="004A4535"/>
    <w:rsid w:val="004B27AF"/>
    <w:rsid w:val="004C1064"/>
    <w:rsid w:val="004C117B"/>
    <w:rsid w:val="004C16F4"/>
    <w:rsid w:val="004C33E9"/>
    <w:rsid w:val="004C4C35"/>
    <w:rsid w:val="004D2999"/>
    <w:rsid w:val="004D3D8E"/>
    <w:rsid w:val="004F39DD"/>
    <w:rsid w:val="004F490E"/>
    <w:rsid w:val="004F7CEE"/>
    <w:rsid w:val="00500A88"/>
    <w:rsid w:val="00504D56"/>
    <w:rsid w:val="005071A3"/>
    <w:rsid w:val="0051065B"/>
    <w:rsid w:val="00523A86"/>
    <w:rsid w:val="00524A14"/>
    <w:rsid w:val="00537C6E"/>
    <w:rsid w:val="005424EA"/>
    <w:rsid w:val="00542DFD"/>
    <w:rsid w:val="00543A30"/>
    <w:rsid w:val="00552401"/>
    <w:rsid w:val="00552FBA"/>
    <w:rsid w:val="005617ED"/>
    <w:rsid w:val="00561EE7"/>
    <w:rsid w:val="00563B7F"/>
    <w:rsid w:val="00572D1D"/>
    <w:rsid w:val="0057497D"/>
    <w:rsid w:val="005757CD"/>
    <w:rsid w:val="00575DAD"/>
    <w:rsid w:val="005765CE"/>
    <w:rsid w:val="005775C5"/>
    <w:rsid w:val="005803B0"/>
    <w:rsid w:val="00581984"/>
    <w:rsid w:val="00585A3E"/>
    <w:rsid w:val="005876AB"/>
    <w:rsid w:val="005941F7"/>
    <w:rsid w:val="00595DBB"/>
    <w:rsid w:val="00596807"/>
    <w:rsid w:val="005A166A"/>
    <w:rsid w:val="005A3451"/>
    <w:rsid w:val="005A46B9"/>
    <w:rsid w:val="005B0F48"/>
    <w:rsid w:val="005C6B55"/>
    <w:rsid w:val="005D0F29"/>
    <w:rsid w:val="005E07B6"/>
    <w:rsid w:val="005E3059"/>
    <w:rsid w:val="005E339A"/>
    <w:rsid w:val="005E7BD8"/>
    <w:rsid w:val="005F6544"/>
    <w:rsid w:val="005F74B8"/>
    <w:rsid w:val="005F758C"/>
    <w:rsid w:val="005F7724"/>
    <w:rsid w:val="00603A23"/>
    <w:rsid w:val="00603B3E"/>
    <w:rsid w:val="0060667D"/>
    <w:rsid w:val="006120FF"/>
    <w:rsid w:val="006138ED"/>
    <w:rsid w:val="00615F3A"/>
    <w:rsid w:val="00616B5D"/>
    <w:rsid w:val="00622B01"/>
    <w:rsid w:val="00623992"/>
    <w:rsid w:val="00627978"/>
    <w:rsid w:val="00627DB4"/>
    <w:rsid w:val="006313D2"/>
    <w:rsid w:val="0063285A"/>
    <w:rsid w:val="00633AD1"/>
    <w:rsid w:val="006350B8"/>
    <w:rsid w:val="00635CA3"/>
    <w:rsid w:val="00653E07"/>
    <w:rsid w:val="00654008"/>
    <w:rsid w:val="00664670"/>
    <w:rsid w:val="00664682"/>
    <w:rsid w:val="00670C4A"/>
    <w:rsid w:val="006712B2"/>
    <w:rsid w:val="00672733"/>
    <w:rsid w:val="0068364A"/>
    <w:rsid w:val="0068399D"/>
    <w:rsid w:val="00683DCD"/>
    <w:rsid w:val="00694D31"/>
    <w:rsid w:val="00697645"/>
    <w:rsid w:val="006A37D2"/>
    <w:rsid w:val="006A60B1"/>
    <w:rsid w:val="006B17C5"/>
    <w:rsid w:val="006B6BFD"/>
    <w:rsid w:val="006C2E5E"/>
    <w:rsid w:val="006D33A5"/>
    <w:rsid w:val="006D65C7"/>
    <w:rsid w:val="006D65F1"/>
    <w:rsid w:val="006F083C"/>
    <w:rsid w:val="00701C68"/>
    <w:rsid w:val="00712A5C"/>
    <w:rsid w:val="007140A5"/>
    <w:rsid w:val="00715D2E"/>
    <w:rsid w:val="0072380E"/>
    <w:rsid w:val="00726379"/>
    <w:rsid w:val="007354DD"/>
    <w:rsid w:val="00736AFA"/>
    <w:rsid w:val="007429B5"/>
    <w:rsid w:val="0074334B"/>
    <w:rsid w:val="0075342E"/>
    <w:rsid w:val="007568AF"/>
    <w:rsid w:val="007753D6"/>
    <w:rsid w:val="007840C8"/>
    <w:rsid w:val="007A11AF"/>
    <w:rsid w:val="007A2A97"/>
    <w:rsid w:val="007A4E10"/>
    <w:rsid w:val="007A7C5C"/>
    <w:rsid w:val="007B14AE"/>
    <w:rsid w:val="007B2381"/>
    <w:rsid w:val="007B6766"/>
    <w:rsid w:val="007B6B18"/>
    <w:rsid w:val="007B7EA9"/>
    <w:rsid w:val="007C0340"/>
    <w:rsid w:val="007C1613"/>
    <w:rsid w:val="007C7335"/>
    <w:rsid w:val="007D4F5B"/>
    <w:rsid w:val="007D5A18"/>
    <w:rsid w:val="007E0F09"/>
    <w:rsid w:val="007F0DBB"/>
    <w:rsid w:val="0080065B"/>
    <w:rsid w:val="0081068D"/>
    <w:rsid w:val="00811CCB"/>
    <w:rsid w:val="00816094"/>
    <w:rsid w:val="008209C5"/>
    <w:rsid w:val="0082364E"/>
    <w:rsid w:val="00825AB2"/>
    <w:rsid w:val="0083337B"/>
    <w:rsid w:val="008354AF"/>
    <w:rsid w:val="00842A62"/>
    <w:rsid w:val="00844A2D"/>
    <w:rsid w:val="00855D8D"/>
    <w:rsid w:val="00857006"/>
    <w:rsid w:val="008643B8"/>
    <w:rsid w:val="008655D3"/>
    <w:rsid w:val="008657EA"/>
    <w:rsid w:val="00871778"/>
    <w:rsid w:val="008759C2"/>
    <w:rsid w:val="008769C5"/>
    <w:rsid w:val="00877961"/>
    <w:rsid w:val="008800CF"/>
    <w:rsid w:val="0088351B"/>
    <w:rsid w:val="008846A9"/>
    <w:rsid w:val="008854AC"/>
    <w:rsid w:val="0089511D"/>
    <w:rsid w:val="008A0B9B"/>
    <w:rsid w:val="008A12ED"/>
    <w:rsid w:val="008B0955"/>
    <w:rsid w:val="008B37BB"/>
    <w:rsid w:val="008B4580"/>
    <w:rsid w:val="008B656E"/>
    <w:rsid w:val="008D1802"/>
    <w:rsid w:val="008D207F"/>
    <w:rsid w:val="008D64CE"/>
    <w:rsid w:val="008E1C73"/>
    <w:rsid w:val="008E4D08"/>
    <w:rsid w:val="008F450C"/>
    <w:rsid w:val="008F64AF"/>
    <w:rsid w:val="009008F0"/>
    <w:rsid w:val="0091306B"/>
    <w:rsid w:val="0091565B"/>
    <w:rsid w:val="00916286"/>
    <w:rsid w:val="00917D8E"/>
    <w:rsid w:val="009208E1"/>
    <w:rsid w:val="00920C79"/>
    <w:rsid w:val="009243C5"/>
    <w:rsid w:val="00926160"/>
    <w:rsid w:val="00935FB9"/>
    <w:rsid w:val="00936AD4"/>
    <w:rsid w:val="0094129E"/>
    <w:rsid w:val="0094793F"/>
    <w:rsid w:val="00947E40"/>
    <w:rsid w:val="00952D55"/>
    <w:rsid w:val="00952DCD"/>
    <w:rsid w:val="009634D3"/>
    <w:rsid w:val="00965D1F"/>
    <w:rsid w:val="00967047"/>
    <w:rsid w:val="009670FE"/>
    <w:rsid w:val="00971512"/>
    <w:rsid w:val="009805B7"/>
    <w:rsid w:val="00983494"/>
    <w:rsid w:val="00984C11"/>
    <w:rsid w:val="00990041"/>
    <w:rsid w:val="00996040"/>
    <w:rsid w:val="009A213B"/>
    <w:rsid w:val="009A3EDD"/>
    <w:rsid w:val="009B027C"/>
    <w:rsid w:val="009B1A85"/>
    <w:rsid w:val="009B2BE1"/>
    <w:rsid w:val="009B7192"/>
    <w:rsid w:val="009B7734"/>
    <w:rsid w:val="009B7B93"/>
    <w:rsid w:val="009C2E95"/>
    <w:rsid w:val="009C6A4A"/>
    <w:rsid w:val="009D0271"/>
    <w:rsid w:val="009D3CBD"/>
    <w:rsid w:val="009D5CDC"/>
    <w:rsid w:val="009D6E11"/>
    <w:rsid w:val="009E0512"/>
    <w:rsid w:val="009E0D46"/>
    <w:rsid w:val="009F1436"/>
    <w:rsid w:val="009F299A"/>
    <w:rsid w:val="009F2BB5"/>
    <w:rsid w:val="009F715C"/>
    <w:rsid w:val="00A02F65"/>
    <w:rsid w:val="00A04C97"/>
    <w:rsid w:val="00A05C73"/>
    <w:rsid w:val="00A13ECD"/>
    <w:rsid w:val="00A15065"/>
    <w:rsid w:val="00A167EC"/>
    <w:rsid w:val="00A21641"/>
    <w:rsid w:val="00A22F1D"/>
    <w:rsid w:val="00A24831"/>
    <w:rsid w:val="00A26DD4"/>
    <w:rsid w:val="00A309A9"/>
    <w:rsid w:val="00A31B4A"/>
    <w:rsid w:val="00A32419"/>
    <w:rsid w:val="00A34889"/>
    <w:rsid w:val="00A34EDB"/>
    <w:rsid w:val="00A35902"/>
    <w:rsid w:val="00A464B2"/>
    <w:rsid w:val="00A47DFF"/>
    <w:rsid w:val="00A52AB4"/>
    <w:rsid w:val="00A5463B"/>
    <w:rsid w:val="00A56E55"/>
    <w:rsid w:val="00A57C00"/>
    <w:rsid w:val="00A611A1"/>
    <w:rsid w:val="00A6134C"/>
    <w:rsid w:val="00A73BE8"/>
    <w:rsid w:val="00A74949"/>
    <w:rsid w:val="00A804CC"/>
    <w:rsid w:val="00A8646B"/>
    <w:rsid w:val="00A95478"/>
    <w:rsid w:val="00AA34CF"/>
    <w:rsid w:val="00AA65E8"/>
    <w:rsid w:val="00AA680A"/>
    <w:rsid w:val="00AB73FD"/>
    <w:rsid w:val="00AC5455"/>
    <w:rsid w:val="00AD34F3"/>
    <w:rsid w:val="00AE45B9"/>
    <w:rsid w:val="00AE5EEB"/>
    <w:rsid w:val="00AE5FBE"/>
    <w:rsid w:val="00AE6FDB"/>
    <w:rsid w:val="00AE7E31"/>
    <w:rsid w:val="00AF7684"/>
    <w:rsid w:val="00B011C3"/>
    <w:rsid w:val="00B06B86"/>
    <w:rsid w:val="00B11F77"/>
    <w:rsid w:val="00B160B7"/>
    <w:rsid w:val="00B2217B"/>
    <w:rsid w:val="00B25147"/>
    <w:rsid w:val="00B30E74"/>
    <w:rsid w:val="00B343F8"/>
    <w:rsid w:val="00B37A5B"/>
    <w:rsid w:val="00B406E9"/>
    <w:rsid w:val="00B44E07"/>
    <w:rsid w:val="00B453E1"/>
    <w:rsid w:val="00B50086"/>
    <w:rsid w:val="00B551D6"/>
    <w:rsid w:val="00B61188"/>
    <w:rsid w:val="00B618AB"/>
    <w:rsid w:val="00B663C1"/>
    <w:rsid w:val="00B72CC9"/>
    <w:rsid w:val="00B74B71"/>
    <w:rsid w:val="00B76369"/>
    <w:rsid w:val="00B77FDD"/>
    <w:rsid w:val="00B82AFE"/>
    <w:rsid w:val="00B83847"/>
    <w:rsid w:val="00B8468D"/>
    <w:rsid w:val="00B97E4A"/>
    <w:rsid w:val="00BA1598"/>
    <w:rsid w:val="00BA2E9E"/>
    <w:rsid w:val="00BA6088"/>
    <w:rsid w:val="00BB093B"/>
    <w:rsid w:val="00BC47F3"/>
    <w:rsid w:val="00BC6D8F"/>
    <w:rsid w:val="00BC71AC"/>
    <w:rsid w:val="00BD11A4"/>
    <w:rsid w:val="00BD2D6D"/>
    <w:rsid w:val="00BD43EA"/>
    <w:rsid w:val="00BD5D76"/>
    <w:rsid w:val="00BD737B"/>
    <w:rsid w:val="00BE1A78"/>
    <w:rsid w:val="00BE3F14"/>
    <w:rsid w:val="00BE43CC"/>
    <w:rsid w:val="00BE6D7F"/>
    <w:rsid w:val="00BF54BA"/>
    <w:rsid w:val="00BF680D"/>
    <w:rsid w:val="00C01278"/>
    <w:rsid w:val="00C013EA"/>
    <w:rsid w:val="00C01550"/>
    <w:rsid w:val="00C03011"/>
    <w:rsid w:val="00C07747"/>
    <w:rsid w:val="00C11BA2"/>
    <w:rsid w:val="00C15F45"/>
    <w:rsid w:val="00C26D23"/>
    <w:rsid w:val="00C36AFC"/>
    <w:rsid w:val="00C37D13"/>
    <w:rsid w:val="00C4129E"/>
    <w:rsid w:val="00C439AC"/>
    <w:rsid w:val="00C4420E"/>
    <w:rsid w:val="00C4648A"/>
    <w:rsid w:val="00C52909"/>
    <w:rsid w:val="00C565F9"/>
    <w:rsid w:val="00C57950"/>
    <w:rsid w:val="00C80B53"/>
    <w:rsid w:val="00C86F7D"/>
    <w:rsid w:val="00C87772"/>
    <w:rsid w:val="00C92CB5"/>
    <w:rsid w:val="00C96D94"/>
    <w:rsid w:val="00CA4022"/>
    <w:rsid w:val="00CA52A8"/>
    <w:rsid w:val="00CA65D1"/>
    <w:rsid w:val="00CA72FA"/>
    <w:rsid w:val="00CB1355"/>
    <w:rsid w:val="00CB39D4"/>
    <w:rsid w:val="00CB5821"/>
    <w:rsid w:val="00CB7574"/>
    <w:rsid w:val="00CB7DE0"/>
    <w:rsid w:val="00CC0766"/>
    <w:rsid w:val="00CC248E"/>
    <w:rsid w:val="00CC3070"/>
    <w:rsid w:val="00CC315F"/>
    <w:rsid w:val="00CC4E46"/>
    <w:rsid w:val="00CD0629"/>
    <w:rsid w:val="00CE2470"/>
    <w:rsid w:val="00CE2DB4"/>
    <w:rsid w:val="00CE44C8"/>
    <w:rsid w:val="00CE5F0B"/>
    <w:rsid w:val="00CE70A2"/>
    <w:rsid w:val="00CE793C"/>
    <w:rsid w:val="00CF1012"/>
    <w:rsid w:val="00D02870"/>
    <w:rsid w:val="00D035AF"/>
    <w:rsid w:val="00D05ED5"/>
    <w:rsid w:val="00D05F80"/>
    <w:rsid w:val="00D07418"/>
    <w:rsid w:val="00D11FF5"/>
    <w:rsid w:val="00D152AC"/>
    <w:rsid w:val="00D23AD9"/>
    <w:rsid w:val="00D31F67"/>
    <w:rsid w:val="00D32E19"/>
    <w:rsid w:val="00D32E3A"/>
    <w:rsid w:val="00D37CE4"/>
    <w:rsid w:val="00D402C5"/>
    <w:rsid w:val="00D50E90"/>
    <w:rsid w:val="00D54CB9"/>
    <w:rsid w:val="00D578FA"/>
    <w:rsid w:val="00D60108"/>
    <w:rsid w:val="00D62B9E"/>
    <w:rsid w:val="00D6571A"/>
    <w:rsid w:val="00D66C55"/>
    <w:rsid w:val="00D66C61"/>
    <w:rsid w:val="00D76551"/>
    <w:rsid w:val="00D776FB"/>
    <w:rsid w:val="00D834F7"/>
    <w:rsid w:val="00D9360F"/>
    <w:rsid w:val="00D95397"/>
    <w:rsid w:val="00DA049E"/>
    <w:rsid w:val="00DA2973"/>
    <w:rsid w:val="00DA7457"/>
    <w:rsid w:val="00DB0CF3"/>
    <w:rsid w:val="00DB18B0"/>
    <w:rsid w:val="00DB2FEB"/>
    <w:rsid w:val="00DB395C"/>
    <w:rsid w:val="00DB6232"/>
    <w:rsid w:val="00DC3463"/>
    <w:rsid w:val="00DC41EC"/>
    <w:rsid w:val="00DC54C5"/>
    <w:rsid w:val="00DD692C"/>
    <w:rsid w:val="00DE0C00"/>
    <w:rsid w:val="00DE34AC"/>
    <w:rsid w:val="00DE3E25"/>
    <w:rsid w:val="00DF11E3"/>
    <w:rsid w:val="00DF3869"/>
    <w:rsid w:val="00DF4BFE"/>
    <w:rsid w:val="00DF772C"/>
    <w:rsid w:val="00E06FF9"/>
    <w:rsid w:val="00E1235E"/>
    <w:rsid w:val="00E14C83"/>
    <w:rsid w:val="00E153A6"/>
    <w:rsid w:val="00E17FEA"/>
    <w:rsid w:val="00E25FE2"/>
    <w:rsid w:val="00E263B1"/>
    <w:rsid w:val="00E32445"/>
    <w:rsid w:val="00E33D9B"/>
    <w:rsid w:val="00E36FE5"/>
    <w:rsid w:val="00E37F70"/>
    <w:rsid w:val="00E41ECF"/>
    <w:rsid w:val="00E43C66"/>
    <w:rsid w:val="00E44758"/>
    <w:rsid w:val="00E455FE"/>
    <w:rsid w:val="00E52C3B"/>
    <w:rsid w:val="00E540E3"/>
    <w:rsid w:val="00E61786"/>
    <w:rsid w:val="00E62A2F"/>
    <w:rsid w:val="00E661B8"/>
    <w:rsid w:val="00E70897"/>
    <w:rsid w:val="00E73B2A"/>
    <w:rsid w:val="00E74799"/>
    <w:rsid w:val="00E75F43"/>
    <w:rsid w:val="00E80C99"/>
    <w:rsid w:val="00E81B14"/>
    <w:rsid w:val="00E87950"/>
    <w:rsid w:val="00E94DDC"/>
    <w:rsid w:val="00EA0EFF"/>
    <w:rsid w:val="00EA6121"/>
    <w:rsid w:val="00EB02F8"/>
    <w:rsid w:val="00EB0805"/>
    <w:rsid w:val="00EB4A4A"/>
    <w:rsid w:val="00EB7085"/>
    <w:rsid w:val="00EB730F"/>
    <w:rsid w:val="00EC313B"/>
    <w:rsid w:val="00EC7E73"/>
    <w:rsid w:val="00EE36D6"/>
    <w:rsid w:val="00EF247B"/>
    <w:rsid w:val="00EF77BB"/>
    <w:rsid w:val="00F02A72"/>
    <w:rsid w:val="00F02AEC"/>
    <w:rsid w:val="00F05C8E"/>
    <w:rsid w:val="00F07AE4"/>
    <w:rsid w:val="00F10626"/>
    <w:rsid w:val="00F10B72"/>
    <w:rsid w:val="00F11C88"/>
    <w:rsid w:val="00F171C1"/>
    <w:rsid w:val="00F25D28"/>
    <w:rsid w:val="00F267D2"/>
    <w:rsid w:val="00F30409"/>
    <w:rsid w:val="00F354F3"/>
    <w:rsid w:val="00F35521"/>
    <w:rsid w:val="00F40D86"/>
    <w:rsid w:val="00F4242F"/>
    <w:rsid w:val="00F42D7B"/>
    <w:rsid w:val="00F45E59"/>
    <w:rsid w:val="00F519D3"/>
    <w:rsid w:val="00F54CA8"/>
    <w:rsid w:val="00F5578A"/>
    <w:rsid w:val="00F71126"/>
    <w:rsid w:val="00F71F28"/>
    <w:rsid w:val="00F749A4"/>
    <w:rsid w:val="00F74F4A"/>
    <w:rsid w:val="00F7689B"/>
    <w:rsid w:val="00F86C7F"/>
    <w:rsid w:val="00F90BE8"/>
    <w:rsid w:val="00F96560"/>
    <w:rsid w:val="00FA3840"/>
    <w:rsid w:val="00FB05DF"/>
    <w:rsid w:val="00FB1F3B"/>
    <w:rsid w:val="00FC19C8"/>
    <w:rsid w:val="00FC5DA2"/>
    <w:rsid w:val="00FD4BE8"/>
    <w:rsid w:val="00FD6839"/>
    <w:rsid w:val="00FE257D"/>
    <w:rsid w:val="00FE3671"/>
    <w:rsid w:val="00FF48BA"/>
    <w:rsid w:val="00FF493A"/>
    <w:rsid w:val="00FF4B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TKomp" w:name="Tag123"/>
  <w:shapeDefaults>
    <o:shapedefaults v:ext="edit" spidmax="2052"/>
    <o:shapelayout v:ext="edit">
      <o:idmap v:ext="edit" data="1"/>
    </o:shapelayout>
  </w:shapeDefaults>
  <w:decimalSymbol w:val=","/>
  <w:listSeparator w:val=";"/>
  <w15:docId w15:val="{2AE8B81E-359B-4EA0-B2E2-F13F2182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24"/>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35"/>
      </w:numPr>
      <w:spacing w:before="120" w:after="120"/>
      <w:jc w:val="both"/>
    </w:pPr>
    <w:rPr>
      <w:rFonts w:eastAsia="Calibri"/>
      <w:szCs w:val="22"/>
      <w:lang w:eastAsia="en-GB"/>
    </w:rPr>
  </w:style>
  <w:style w:type="paragraph" w:customStyle="1" w:styleId="Tiret1">
    <w:name w:val="Tiret 1"/>
    <w:basedOn w:val="Normalny"/>
    <w:rsid w:val="00D05F80"/>
    <w:pPr>
      <w:numPr>
        <w:numId w:val="3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9"/>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39"/>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39"/>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39"/>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BezodstpwZnak">
    <w:name w:val="Bez odstępów Znak"/>
    <w:link w:val="Bezodstpw"/>
    <w:rsid w:val="00F10B72"/>
    <w:rPr>
      <w:rFonts w:ascii="Times New Roman" w:eastAsia="SimSun" w:hAnsi="Times New Roman" w:cs="Times New Roman"/>
      <w:lang w:val="pl-PL" w:eastAsia="zh-CN"/>
    </w:rPr>
  </w:style>
  <w:style w:type="table" w:customStyle="1" w:styleId="Tabela-Siatka1">
    <w:name w:val="Tabela - Siatka1"/>
    <w:basedOn w:val="Standardowy"/>
    <w:next w:val="Tabela-Siatka"/>
    <w:uiPriority w:val="59"/>
    <w:rsid w:val="009670FE"/>
    <w:rPr>
      <w:rFonts w:eastAsiaTheme="minorHAns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Standard"/>
    <w:rsid w:val="00AA34CF"/>
    <w:pPr>
      <w:suppressLineNumbers/>
      <w:autoSpaceDN/>
    </w:pPr>
    <w:rPr>
      <w:rFonts w:eastAsia="Andale Sans UI" w:cs="Times New Roman"/>
      <w:kern w:val="1"/>
      <w:sz w:val="20"/>
      <w:lang w:val="de-DE" w:eastAsia="fa-IR" w:bidi="fa-IR"/>
    </w:rPr>
  </w:style>
  <w:style w:type="character" w:customStyle="1" w:styleId="StopkaZnak1">
    <w:name w:val="Stopka Znak1"/>
    <w:uiPriority w:val="99"/>
    <w:locked/>
    <w:rsid w:val="00AA34CF"/>
    <w:rPr>
      <w:rFonts w:ascii="Times New Roman" w:eastAsia="Times New Roman" w:hAnsi="Times New Roman"/>
      <w:kern w:val="2"/>
      <w:lang w:eastAsia="zh-CN"/>
    </w:rPr>
  </w:style>
  <w:style w:type="paragraph" w:customStyle="1" w:styleId="Domynie">
    <w:name w:val="Domy徑nie"/>
    <w:rsid w:val="00AA34CF"/>
    <w:pPr>
      <w:widowControl w:val="0"/>
      <w:autoSpaceDN w:val="0"/>
      <w:adjustRightInd w:val="0"/>
    </w:pPr>
    <w:rPr>
      <w:rFonts w:ascii="Verdana" w:eastAsia="Times New Roman" w:hAnsi="Times New Roman" w:cs="Verdana"/>
      <w:kern w:val="2"/>
      <w:sz w:val="22"/>
      <w:szCs w:val="22"/>
      <w:lang w:val="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iml.biz.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ml.biz.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310B4-CD08-48FC-8267-0C6E9B06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42</Pages>
  <Words>17273</Words>
  <Characters>103640</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7PC</dc:creator>
  <cp:lastModifiedBy>Dorota</cp:lastModifiedBy>
  <cp:revision>78</cp:revision>
  <cp:lastPrinted>2017-07-21T10:14:00Z</cp:lastPrinted>
  <dcterms:created xsi:type="dcterms:W3CDTF">2017-07-28T08:30:00Z</dcterms:created>
  <dcterms:modified xsi:type="dcterms:W3CDTF">2017-12-06T12:15:00Z</dcterms:modified>
</cp:coreProperties>
</file>