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D9B51" w14:textId="55064438" w:rsidR="00E50E5B" w:rsidRPr="00692B64" w:rsidRDefault="00E50E5B" w:rsidP="00E50E5B">
      <w:pPr>
        <w:jc w:val="right"/>
        <w:rPr>
          <w:rFonts w:cstheme="minorHAnsi"/>
          <w:b/>
          <w:bCs/>
        </w:rPr>
      </w:pPr>
      <w:r w:rsidRPr="00692B64">
        <w:rPr>
          <w:rFonts w:cstheme="minorHAnsi"/>
          <w:b/>
          <w:bCs/>
        </w:rPr>
        <w:t>ZAŁĄCZNIK NR 1.1.</w:t>
      </w:r>
      <w:r w:rsidR="00B40091">
        <w:rPr>
          <w:rFonts w:cstheme="minorHAnsi"/>
          <w:b/>
          <w:bCs/>
        </w:rPr>
        <w:t xml:space="preserve"> </w:t>
      </w:r>
      <w:r w:rsidRPr="00692B64">
        <w:rPr>
          <w:rFonts w:cstheme="minorHAnsi"/>
          <w:b/>
          <w:bCs/>
        </w:rPr>
        <w:t xml:space="preserve">DO SIWZ </w:t>
      </w:r>
    </w:p>
    <w:p w14:paraId="05F63B66" w14:textId="2FC8CA69" w:rsidR="00E50E5B" w:rsidRPr="00692B64" w:rsidRDefault="00E50E5B" w:rsidP="00E50E5B">
      <w:pPr>
        <w:jc w:val="center"/>
        <w:rPr>
          <w:rFonts w:cstheme="minorHAnsi"/>
          <w:b/>
          <w:bCs/>
        </w:rPr>
      </w:pPr>
      <w:r w:rsidRPr="00692B64">
        <w:rPr>
          <w:rFonts w:cstheme="minorHAnsi"/>
          <w:b/>
          <w:bCs/>
        </w:rPr>
        <w:t>ZESTAW PARAMETRÓW  I WARUNKÓW WYMAGANYCH</w:t>
      </w:r>
    </w:p>
    <w:p w14:paraId="21061617" w14:textId="712045CE" w:rsidR="00E50E5B" w:rsidRPr="00692B64" w:rsidRDefault="00E50E5B">
      <w:pPr>
        <w:rPr>
          <w:rFonts w:cstheme="minorHAnsi"/>
        </w:rPr>
      </w:pPr>
    </w:p>
    <w:p w14:paraId="7E22F4C1" w14:textId="753339C1" w:rsidR="00E50E5B" w:rsidRPr="00692B64" w:rsidRDefault="00E50E5B">
      <w:pPr>
        <w:rPr>
          <w:rFonts w:cstheme="minorHAnsi"/>
        </w:rPr>
      </w:pPr>
      <w:r w:rsidRPr="00692B64">
        <w:rPr>
          <w:rFonts w:cstheme="minorHAnsi"/>
          <w:b/>
          <w:bCs/>
        </w:rPr>
        <w:t>NAZWA PRODUCENTA</w:t>
      </w:r>
      <w:r w:rsidRPr="00692B64">
        <w:rPr>
          <w:rFonts w:cstheme="minorHAnsi"/>
        </w:rPr>
        <w:t>: …………………………………………………………………………….</w:t>
      </w:r>
    </w:p>
    <w:p w14:paraId="6AD540E2" w14:textId="19C8C75C" w:rsidR="00E50E5B" w:rsidRPr="00692B64" w:rsidRDefault="00E50E5B">
      <w:pPr>
        <w:rPr>
          <w:rFonts w:cstheme="minorHAnsi"/>
        </w:rPr>
      </w:pPr>
      <w:r w:rsidRPr="00692B64">
        <w:rPr>
          <w:rFonts w:cstheme="minorHAnsi"/>
          <w:b/>
          <w:bCs/>
        </w:rPr>
        <w:t>NAZWA I TYP</w:t>
      </w:r>
      <w:r w:rsidRPr="00692B64">
        <w:rPr>
          <w:rFonts w:cstheme="minorHAnsi"/>
        </w:rPr>
        <w:t>: …………………………………………………………………………………………..</w:t>
      </w:r>
    </w:p>
    <w:p w14:paraId="4E98B279" w14:textId="1599B35C" w:rsidR="00E50E5B" w:rsidRPr="00692B64" w:rsidRDefault="00E50E5B">
      <w:pPr>
        <w:rPr>
          <w:rFonts w:cstheme="minorHAnsi"/>
        </w:rPr>
      </w:pPr>
      <w:r w:rsidRPr="00692B64">
        <w:rPr>
          <w:rFonts w:cstheme="minorHAnsi"/>
          <w:b/>
          <w:bCs/>
        </w:rPr>
        <w:t>KRAJ POCHODZENIA:</w:t>
      </w:r>
      <w:r w:rsidRPr="00692B64">
        <w:rPr>
          <w:rFonts w:cstheme="minorHAnsi"/>
        </w:rPr>
        <w:t xml:space="preserve"> ……………………………………………………………………………….</w:t>
      </w:r>
    </w:p>
    <w:p w14:paraId="033AAB63" w14:textId="66342E76" w:rsidR="00E50E5B" w:rsidRPr="00692B64" w:rsidRDefault="00E50E5B">
      <w:pPr>
        <w:rPr>
          <w:rFonts w:cstheme="minorHAnsi"/>
        </w:rPr>
      </w:pPr>
      <w:r w:rsidRPr="00692B64">
        <w:rPr>
          <w:rFonts w:cstheme="minorHAnsi"/>
          <w:b/>
          <w:bCs/>
        </w:rPr>
        <w:t>ROK PRODUKCJI</w:t>
      </w:r>
      <w:r w:rsidRPr="00692B64">
        <w:rPr>
          <w:rFonts w:cstheme="minorHAnsi"/>
        </w:rPr>
        <w:t>: ………………………………………………………………………………………..</w:t>
      </w:r>
    </w:p>
    <w:p w14:paraId="48734841" w14:textId="09A7BC29" w:rsidR="00E50E5B" w:rsidRPr="00692B64" w:rsidRDefault="00E50E5B" w:rsidP="00E50E5B">
      <w:pPr>
        <w:jc w:val="center"/>
        <w:rPr>
          <w:rFonts w:cstheme="minorHAnsi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E50E5B" w:rsidRPr="00E50E5B" w14:paraId="61FE122C" w14:textId="77777777" w:rsidTr="009B37BC">
        <w:trPr>
          <w:trHeight w:val="25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FDD7" w14:textId="77777777" w:rsidR="00E50E5B" w:rsidRPr="00E50E5B" w:rsidRDefault="00E50E5B" w:rsidP="00E50E5B">
            <w:pPr>
              <w:jc w:val="center"/>
              <w:rPr>
                <w:rFonts w:cstheme="minorHAnsi"/>
                <w:b/>
                <w:bCs/>
              </w:rPr>
            </w:pPr>
            <w:r w:rsidRPr="00E50E5B">
              <w:rPr>
                <w:rFonts w:cstheme="minorHAnsi"/>
                <w:b/>
                <w:bCs/>
              </w:rPr>
              <w:t>WYKONANIE ZABUDOWY MEBLOWEJ - WYMAGANIA OGÓLNE</w:t>
            </w:r>
          </w:p>
        </w:tc>
      </w:tr>
      <w:tr w:rsidR="00E50E5B" w:rsidRPr="00E50E5B" w14:paraId="465578FD" w14:textId="77777777" w:rsidTr="009B37BC">
        <w:trPr>
          <w:trHeight w:val="28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FF7E" w14:textId="77777777" w:rsidR="00E50E5B" w:rsidRPr="00E50E5B" w:rsidRDefault="00E50E5B" w:rsidP="00E50E5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E50E5B">
              <w:rPr>
                <w:rFonts w:cstheme="minorHAnsi"/>
                <w:b/>
                <w:bCs/>
                <w:u w:val="single"/>
              </w:rPr>
              <w:t>DOSTAWA MEBLI WRAZ Z WNIESIENIEM I MONTAŻEM W MIEJSCU ICH PRZEZNACZENIA</w:t>
            </w:r>
          </w:p>
        </w:tc>
      </w:tr>
    </w:tbl>
    <w:p w14:paraId="04E74A52" w14:textId="3A9B0C8B" w:rsidR="009B37BC" w:rsidRPr="00692B64" w:rsidRDefault="009B37BC" w:rsidP="009B37BC">
      <w:pPr>
        <w:jc w:val="both"/>
        <w:rPr>
          <w:rFonts w:cstheme="minorHAnsi"/>
        </w:rPr>
      </w:pPr>
      <w:r w:rsidRPr="00692B64">
        <w:rPr>
          <w:rFonts w:cstheme="minorHAnsi"/>
        </w:rPr>
        <w:t>Meble przeznaczone do powieszenia na ścianie maja być zamontowane za pomocą kołków , które                    w wyniku zacisku w materiale klinują się w przeciwnych kierunkach oraz śrub ze stali A 4 o bardzo wysokiej odporności na korozję. Takie połączenie jest niezwykle mocne i gwarantuje odpowiednią wytrzymałość na obciążenia. Zabudowy szafek wiszących maja być zamontowane na szynach montażowych odpornych na odkształcenia , o jednolitej budowie , bez nacięć pionowych osłabiających konstrukcję szyny. Wszelkie uszczelnienia maja być wykonane silikonem neutralnym, zawierającym środki zapobiegające rozwojowi pleśni, grzybów i glonów- bezwonnym i neutralnym chemicznie   o dobrej przyczepności, nie powodującym korozji.</w:t>
      </w:r>
    </w:p>
    <w:p w14:paraId="02EA1C82" w14:textId="62F33F42" w:rsidR="00E50E5B" w:rsidRPr="00692B64" w:rsidRDefault="009B37BC" w:rsidP="009B37BC">
      <w:pPr>
        <w:jc w:val="both"/>
        <w:rPr>
          <w:rFonts w:cstheme="minorHAnsi"/>
        </w:rPr>
      </w:pPr>
      <w:r w:rsidRPr="00692B64">
        <w:rPr>
          <w:rFonts w:cstheme="minorHAnsi"/>
        </w:rPr>
        <w:t xml:space="preserve">Zamawiający dopuszcza odstępstwo od podanych wymiarów w zakresie </w:t>
      </w:r>
      <w:r w:rsidRPr="00692B64">
        <w:rPr>
          <w:rFonts w:cstheme="minorHAnsi"/>
          <w:b/>
          <w:bCs/>
        </w:rPr>
        <w:t>± 15%</w:t>
      </w:r>
      <w:r w:rsidRPr="00692B64">
        <w:rPr>
          <w:rFonts w:cstheme="minorHAnsi"/>
        </w:rPr>
        <w:t xml:space="preserve"> , wymagając                                   od wykonawcy  precyzyjnego dopasowania mebla do poszczególnych pomieszczeń indywidualnie, w celu maksymalnego wykorzystania przestrzeni roboczej dla montowanego mebla (np.szerokość szafki dla przestrzeni roboczej  wynoszącej 35,5 cm)</w:t>
      </w:r>
    </w:p>
    <w:p w14:paraId="28CEBB31" w14:textId="1DF01614" w:rsidR="009B37BC" w:rsidRPr="00692B64" w:rsidRDefault="009B37BC" w:rsidP="009B37BC">
      <w:pPr>
        <w:jc w:val="both"/>
        <w:rPr>
          <w:rFonts w:cstheme="minorHAnsi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18"/>
        <w:gridCol w:w="4244"/>
        <w:gridCol w:w="2648"/>
        <w:gridCol w:w="3022"/>
      </w:tblGrid>
      <w:tr w:rsidR="005B6B79" w:rsidRPr="00692B64" w14:paraId="57A9F203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4020E71C" w14:textId="77777777" w:rsidR="009B37BC" w:rsidRPr="00692B64" w:rsidRDefault="009B37BC" w:rsidP="009B37B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244" w:type="dxa"/>
            <w:shd w:val="clear" w:color="auto" w:fill="D9D9D9" w:themeFill="background1" w:themeFillShade="D9"/>
          </w:tcPr>
          <w:p w14:paraId="494EE388" w14:textId="60FE870C" w:rsidR="009B37BC" w:rsidRPr="00692B64" w:rsidRDefault="009B37BC" w:rsidP="00CA5D5D">
            <w:pPr>
              <w:jc w:val="center"/>
              <w:rPr>
                <w:rFonts w:cstheme="minorHAnsi"/>
                <w:b/>
                <w:bCs/>
              </w:rPr>
            </w:pPr>
            <w:r w:rsidRPr="00692B64">
              <w:rPr>
                <w:rFonts w:cstheme="minorHAnsi"/>
                <w:b/>
                <w:bCs/>
              </w:rPr>
              <w:t xml:space="preserve">PARAMETR/WARUNEK </w:t>
            </w:r>
            <w:r w:rsidR="00CA5D5D" w:rsidRPr="00692B64">
              <w:rPr>
                <w:rFonts w:cstheme="minorHAnsi"/>
                <w:b/>
                <w:bCs/>
              </w:rPr>
              <w:t>W</w:t>
            </w:r>
            <w:r w:rsidRPr="00692B64">
              <w:rPr>
                <w:rFonts w:cstheme="minorHAnsi"/>
                <w:b/>
                <w:bCs/>
              </w:rPr>
              <w:t>YMAGANY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27BA162" w14:textId="1F8FB8FE" w:rsidR="009B37BC" w:rsidRPr="00692B64" w:rsidRDefault="009B37BC" w:rsidP="00CA5D5D">
            <w:pPr>
              <w:jc w:val="center"/>
              <w:rPr>
                <w:rFonts w:cstheme="minorHAnsi"/>
                <w:b/>
                <w:bCs/>
              </w:rPr>
            </w:pPr>
            <w:r w:rsidRPr="00692B64">
              <w:rPr>
                <w:rFonts w:cstheme="minorHAnsi"/>
                <w:b/>
                <w:bCs/>
              </w:rPr>
              <w:t>PARAMETRY WYMAGANE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0BEB29A9" w14:textId="67B8B5BF" w:rsidR="009B37BC" w:rsidRPr="00692B64" w:rsidRDefault="009B37BC" w:rsidP="00CA5D5D">
            <w:pPr>
              <w:jc w:val="center"/>
              <w:rPr>
                <w:rFonts w:cstheme="minorHAnsi"/>
                <w:b/>
                <w:bCs/>
              </w:rPr>
            </w:pPr>
            <w:r w:rsidRPr="00692B64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786D02" w:rsidRPr="00692B64" w14:paraId="703684C8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2DB65115" w14:textId="3BC082BC" w:rsidR="009B37BC" w:rsidRPr="00692B64" w:rsidRDefault="00C637D1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4CFF" w14:textId="115A952C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Wykonawca dostarczy meble fabrycznie nowe, wykonane z fabrycznie nowych, bezpiecznych materiałów, które nie będą przedmiotem praw osób trzecich</w:t>
            </w:r>
            <w:r w:rsidR="00C637D1"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648" w:type="dxa"/>
          </w:tcPr>
          <w:p w14:paraId="3803BF95" w14:textId="0279EA04" w:rsidR="009B37BC" w:rsidRPr="00692B64" w:rsidRDefault="00E17563" w:rsidP="00E175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02D99505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02DED0F3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7690CDB0" w14:textId="1611C681" w:rsidR="009B37BC" w:rsidRPr="00692B64" w:rsidRDefault="00C637D1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D266" w14:textId="7B2DD2B4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Meble wykonane z płyty meblowej obustronnie laminowanej o klasie higieniczności E1 (Wykonawca składa oświadczenie, że płyty użyte do produkcji mebli posiadają atest higieniczności E1- </w:t>
            </w:r>
            <w:r w:rsidRPr="00692B64"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  <w:t>na wezwanie Zamawiającego)</w:t>
            </w:r>
          </w:p>
        </w:tc>
        <w:tc>
          <w:tcPr>
            <w:tcW w:w="2648" w:type="dxa"/>
          </w:tcPr>
          <w:p w14:paraId="41A75777" w14:textId="061B30E8" w:rsidR="009B37BC" w:rsidRPr="00692B64" w:rsidRDefault="00E17563" w:rsidP="00E175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4BD343DA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69B4939D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3902AA15" w14:textId="661D419C" w:rsidR="009B37BC" w:rsidRPr="00692B64" w:rsidRDefault="00C637D1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BD20" w14:textId="27F94DEF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 Wykonawca zobowiązuję się do zamontowania i dopasowania mebli do poszczególnych pomieszczeń, zinwentaryzowanych przez siebie, we własnym zakresie  (ze szczególnym uwzględnieniem wszystkich podciągów oraz instalacji istniejących w pomieszczeniach).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Jest to niezbędne do właściwego dopasowania elementów zabudowy opisanych w SIWZ oraz  zachowaniem traktów komunikacyjnych w każdym pomieszczeniu</w:t>
            </w:r>
          </w:p>
        </w:tc>
        <w:tc>
          <w:tcPr>
            <w:tcW w:w="2648" w:type="dxa"/>
          </w:tcPr>
          <w:p w14:paraId="5FBB48C5" w14:textId="490B83FB" w:rsidR="009B37BC" w:rsidRPr="00692B64" w:rsidRDefault="00E17563" w:rsidP="00E175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2EE386BC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035D0004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4F8FEC83" w14:textId="1EC05868" w:rsidR="009B37BC" w:rsidRPr="00692B64" w:rsidRDefault="00C637D1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4ECE" w14:textId="222F9E1F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Wykonawca zobowiązuje się do bezwzględnego wypoziomowania mebli, zwłaszcza w ciągach zabudowy szaf osadzonych na stelażach aluminiowych</w:t>
            </w:r>
          </w:p>
        </w:tc>
        <w:tc>
          <w:tcPr>
            <w:tcW w:w="2648" w:type="dxa"/>
          </w:tcPr>
          <w:p w14:paraId="18E92049" w14:textId="3FD7EE19" w:rsidR="009B37BC" w:rsidRPr="00692B64" w:rsidRDefault="00B11921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42885621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43798187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21D64CA2" w14:textId="79FBBB6C" w:rsidR="009B37BC" w:rsidRPr="00692B64" w:rsidRDefault="00C637D1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98A7" w14:textId="17D1CC01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Wykonawca zobowiązuje się do zabezpieczenia podłóg i ścian, okien, sufitów, drzwi itp., aby nie zostały uszkodzone lub zabrudzone przy wnoszeniu i montażu mebli. </w:t>
            </w:r>
          </w:p>
        </w:tc>
        <w:tc>
          <w:tcPr>
            <w:tcW w:w="2648" w:type="dxa"/>
          </w:tcPr>
          <w:p w14:paraId="705B022D" w14:textId="360F6C6E" w:rsidR="009B37BC" w:rsidRPr="00692B64" w:rsidRDefault="00B11921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6E6F6B6F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675ADA5A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276AE9CB" w14:textId="6F15D878" w:rsidR="009B37BC" w:rsidRPr="00692B64" w:rsidRDefault="00C637D1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CABD" w14:textId="668BF370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Wszystkie płaszczyzny mebli pozbawione są jakichkolwiek rys, ubytki laminatu lub śladów wykonywanych napraw</w:t>
            </w:r>
          </w:p>
        </w:tc>
        <w:tc>
          <w:tcPr>
            <w:tcW w:w="2648" w:type="dxa"/>
          </w:tcPr>
          <w:p w14:paraId="1949A521" w14:textId="73E396CB" w:rsidR="009B37BC" w:rsidRPr="00692B64" w:rsidRDefault="00B11921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3950AF1E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6C705CAE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2377A156" w14:textId="0C0E704F" w:rsidR="009B37BC" w:rsidRPr="00692B64" w:rsidRDefault="00C637D1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0EEB" w14:textId="77777777" w:rsidR="009B37BC" w:rsidRPr="00692B64" w:rsidRDefault="009B37BC" w:rsidP="009B37BC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Wykonawca ustala z zamawiającym kolory płyt z min. 5 </w:t>
            </w: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lastRenderedPageBreak/>
              <w:t>kolorów.</w:t>
            </w:r>
          </w:p>
          <w:p w14:paraId="3F7536A3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8" w:type="dxa"/>
          </w:tcPr>
          <w:p w14:paraId="0EBDCF41" w14:textId="6F64D9D0" w:rsidR="009B37BC" w:rsidRPr="00692B64" w:rsidRDefault="00B11921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022" w:type="dxa"/>
          </w:tcPr>
          <w:p w14:paraId="22C4A165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A1010" w:rsidRPr="00692B64" w14:paraId="0179B325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5ECFC7B6" w14:textId="4BBD74B8" w:rsidR="006A1010" w:rsidRPr="00692B64" w:rsidRDefault="006A1010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7A04" w14:textId="7DAD8ACF" w:rsidR="006A1010" w:rsidRPr="00692B64" w:rsidRDefault="003277BA" w:rsidP="009B37BC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W p</w:t>
            </w:r>
            <w:r w:rsidR="00A1061C">
              <w:rPr>
                <w:rFonts w:cstheme="minorHAnsi"/>
                <w:color w:val="000000"/>
                <w:sz w:val="16"/>
                <w:szCs w:val="16"/>
                <w:lang w:eastAsia="pl-PL"/>
              </w:rPr>
              <w:t>r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zypadku zabudowy wnęk w ścianie, </w:t>
            </w:r>
            <w:r w:rsidR="006A1010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</w:t>
            </w:r>
            <w:r w:rsidR="00FE5B75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wca zobowiązuje się do uszczelnienia </w:t>
            </w:r>
            <w:r w:rsidR="00F50759">
              <w:rPr>
                <w:rFonts w:cstheme="minorHAnsi"/>
                <w:color w:val="000000"/>
                <w:sz w:val="16"/>
                <w:szCs w:val="16"/>
                <w:lang w:eastAsia="pl-PL"/>
              </w:rPr>
              <w:t>wbudowanej zabudowy meblowej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F50759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opaskami mającymi na celu wypełnienie szczelin pomiędzy konstrukcją mebli a ścianą. </w:t>
            </w:r>
            <w:r w:rsidR="0097039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</w:t>
            </w:r>
            <w:r w:rsidR="00E07D6B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a uzupełnia opaski masą uszczelniającą oraz zabezpieczającą na całym obwodzie wnęki. </w:t>
            </w:r>
            <w:r w:rsidR="0069798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Zabezpieczenie stanowi istotny element zachowania wymogów sanitarno – epidemiologicznych, </w:t>
            </w:r>
            <w:r w:rsidR="00FD35A0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przed przenikaniem kurzu oraz brudu do wnętrza konstrukcji. </w:t>
            </w:r>
          </w:p>
        </w:tc>
        <w:tc>
          <w:tcPr>
            <w:tcW w:w="2648" w:type="dxa"/>
          </w:tcPr>
          <w:p w14:paraId="007D0200" w14:textId="77777777" w:rsidR="006A1010" w:rsidRDefault="006A1010" w:rsidP="00692B6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8FACC00" w14:textId="77777777" w:rsidR="00FD35A0" w:rsidRDefault="00FD35A0" w:rsidP="00692B6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37C896F" w14:textId="77777777" w:rsidR="00FD35A0" w:rsidRDefault="00FD35A0" w:rsidP="00692B6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FAED0AE" w14:textId="5E52D08D" w:rsidR="00FD35A0" w:rsidRPr="00692B64" w:rsidRDefault="00FD35A0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Tak </w:t>
            </w:r>
          </w:p>
        </w:tc>
        <w:tc>
          <w:tcPr>
            <w:tcW w:w="3022" w:type="dxa"/>
          </w:tcPr>
          <w:p w14:paraId="30888C43" w14:textId="77777777" w:rsidR="006A1010" w:rsidRPr="00692B64" w:rsidRDefault="006A1010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637D1" w:rsidRPr="00692B64" w14:paraId="64C8DEB5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4C7D6B2F" w14:textId="3C1EF5EB" w:rsidR="00C637D1" w:rsidRPr="00692B64" w:rsidRDefault="00B40091" w:rsidP="00C637D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C637D1"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CCFC" w14:textId="4978E178" w:rsidR="00C637D1" w:rsidRPr="00692B64" w:rsidRDefault="00C637D1" w:rsidP="00C637D1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Wykonawca dostarczy na wezwanie Zamawiającego katalogi , zdjęcia katalogowe lub broszury okuć meblowych, zastosowanych do montażu korpusów i frontów mebli,  odpowiadających opisanym w SIWZ</w:t>
            </w:r>
          </w:p>
        </w:tc>
        <w:tc>
          <w:tcPr>
            <w:tcW w:w="2648" w:type="dxa"/>
          </w:tcPr>
          <w:p w14:paraId="62158A08" w14:textId="02D544A9" w:rsidR="00C637D1" w:rsidRPr="00692B64" w:rsidRDefault="00B11921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6F5D2E5F" w14:textId="77777777" w:rsidR="00C637D1" w:rsidRPr="00692B64" w:rsidRDefault="00C637D1" w:rsidP="00C637D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637D1" w:rsidRPr="00692B64" w14:paraId="4993B910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400D7B0F" w14:textId="4D88CC2F" w:rsidR="00C637D1" w:rsidRPr="00692B64" w:rsidRDefault="00B40091" w:rsidP="00C637D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C637D1"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BDF2" w14:textId="3D6E9F9F" w:rsidR="00C637D1" w:rsidRPr="00692B64" w:rsidRDefault="00C637D1" w:rsidP="00C637D1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Wykonawca dostarczy na wezwanie Zamawiającego katalogi, zdjęcia katalogowe lub broszury  profili i stelaży aluminiowych  zastosowanych do montażu mebli odpowiadających opisanym w SIWZ i wskaże których pozycji SIWZ dotyczą</w:t>
            </w:r>
          </w:p>
        </w:tc>
        <w:tc>
          <w:tcPr>
            <w:tcW w:w="2648" w:type="dxa"/>
          </w:tcPr>
          <w:p w14:paraId="2F21E267" w14:textId="5E2E2722" w:rsidR="00C637D1" w:rsidRPr="00692B64" w:rsidRDefault="00B11921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41F75C10" w14:textId="77777777" w:rsidR="00C637D1" w:rsidRPr="00692B64" w:rsidRDefault="00C637D1" w:rsidP="00C637D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637D1" w:rsidRPr="00692B64" w14:paraId="28414652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F234ADE" w14:textId="332F951D" w:rsidR="00C637D1" w:rsidRPr="00692B64" w:rsidRDefault="00C637D1" w:rsidP="00C637D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D734" w14:textId="57EE673C" w:rsidR="00C637D1" w:rsidRPr="00692B64" w:rsidRDefault="00C637D1" w:rsidP="00C637D1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Wykonawca dostarczy na wezwanie Zamawiającego karty katalogowe  lub broszury dotyczące elementów i materiałów użytych do montażu mebli w miejscu ich przeznaczenia , odpowiadających opisanym w SIWZ,  takich jak: szyny montażowe , kołki montażowe  i silikony uszczelniające</w:t>
            </w:r>
          </w:p>
        </w:tc>
        <w:tc>
          <w:tcPr>
            <w:tcW w:w="2648" w:type="dxa"/>
          </w:tcPr>
          <w:p w14:paraId="037BB458" w14:textId="17A08BA5" w:rsidR="00C637D1" w:rsidRPr="00692B64" w:rsidRDefault="00B11921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3BC24E43" w14:textId="77777777" w:rsidR="00C637D1" w:rsidRPr="00692B64" w:rsidRDefault="00C637D1" w:rsidP="00C637D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A5D5D" w:rsidRPr="00692B64" w14:paraId="1EE0FE86" w14:textId="0AF530E1" w:rsidTr="00B51270">
        <w:tc>
          <w:tcPr>
            <w:tcW w:w="718" w:type="dxa"/>
            <w:shd w:val="clear" w:color="auto" w:fill="D9D9D9" w:themeFill="background1" w:themeFillShade="D9"/>
          </w:tcPr>
          <w:p w14:paraId="00B95A54" w14:textId="77E76C48" w:rsidR="00CA5D5D" w:rsidRPr="00692B64" w:rsidRDefault="00CA5D5D" w:rsidP="00786D0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FF6" w14:textId="2B937DA8" w:rsidR="00CA5D5D" w:rsidRPr="00692B64" w:rsidRDefault="00CA5D5D" w:rsidP="00786D02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Wykonawca przedstawi wraz z ofertą wizualizację w formacie 3D, wydruk laserowy , w kolorze, zabudowy meblowej poszczególnych pomieszczeń potwierdzającą zdolność zamontowania przez wykonawcę wszystkich modułów meblowych ujętych w SIWZ dla każdego pomieszczenia. Wizualizacja mebli pomaga umieścić dany element wyposażenia w otoczeniu, z uwzględnieniem jego wielkości, kształtu, faktury, koloru, elementów budowy, w odpowiednich warunkach oświetlenia.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Nie dopuszcza się wizualizacji w formie obrazu i wydruku szkieletowego. Wizualizacje należy załączyć do pkt od 11.1 do 11.25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2299D38" w14:textId="5316AFBB" w:rsidR="00CA5D5D" w:rsidRPr="00692B64" w:rsidRDefault="00CA5D5D" w:rsidP="00786D02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14:paraId="21815C17" w14:textId="77777777" w:rsidR="00CA5D5D" w:rsidRPr="00692B64" w:rsidRDefault="00CA5D5D" w:rsidP="00786D02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14:paraId="7AB6A3A9" w14:textId="77777777" w:rsidR="00CA5D5D" w:rsidRPr="00692B64" w:rsidRDefault="00CA5D5D" w:rsidP="00786D02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14:paraId="4BB18B45" w14:textId="77777777" w:rsidR="00CA5D5D" w:rsidRPr="00692B64" w:rsidRDefault="00CA5D5D" w:rsidP="00786D02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TAK - maksymalna liczba punktów jaka może być przyznana wynosi </w:t>
            </w:r>
            <w:r w:rsidRPr="00692B64"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 xml:space="preserve">12,5.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Punkty będą przyznawane jak poniżej w poz. </w:t>
            </w:r>
            <w:r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Od 11.1 do 11.25</w:t>
            </w:r>
          </w:p>
          <w:p w14:paraId="7B60D837" w14:textId="77777777" w:rsidR="00CA5D5D" w:rsidRPr="00692B64" w:rsidRDefault="00CA5D5D" w:rsidP="00786D0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5A1B556A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2B41FA16" w14:textId="0EE880A3" w:rsidR="00786D02" w:rsidRPr="00692B64" w:rsidRDefault="00786D02" w:rsidP="00786D0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2558" w14:textId="77777777" w:rsidR="00786D02" w:rsidRPr="00692B64" w:rsidRDefault="00786D02" w:rsidP="00786D02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POKÓJ SEKRETARIAT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zgodną z opisem zawartym w p-cie 11</w:t>
            </w:r>
          </w:p>
          <w:p w14:paraId="1D23DE35" w14:textId="77777777" w:rsidR="00786D02" w:rsidRPr="00692B64" w:rsidRDefault="00786D02" w:rsidP="00786D02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3E777" w14:textId="0458B524" w:rsidR="00786D02" w:rsidRPr="00692B64" w:rsidRDefault="00786D02" w:rsidP="008646A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04106449" w14:textId="46F0C090" w:rsidR="00786D02" w:rsidRPr="00692B64" w:rsidRDefault="00786D02" w:rsidP="008646A4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(wizualizacja przestrzenna,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.)</w:t>
            </w:r>
          </w:p>
        </w:tc>
        <w:tc>
          <w:tcPr>
            <w:tcW w:w="3022" w:type="dxa"/>
          </w:tcPr>
          <w:p w14:paraId="03E3ED82" w14:textId="77777777" w:rsidR="00786D02" w:rsidRPr="00692B64" w:rsidRDefault="00786D02" w:rsidP="00786D0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7550DAEF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02B75A87" w14:textId="55E652AB" w:rsidR="00786D02" w:rsidRPr="00692B64" w:rsidRDefault="00786D02" w:rsidP="00786D0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A517" w14:textId="7B1DB780" w:rsidR="00786D02" w:rsidRPr="00692B64" w:rsidRDefault="00786D02" w:rsidP="00786D02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POKÓJ ODPRAW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5AC1A" w14:textId="77777777" w:rsidR="00786D02" w:rsidRPr="00692B64" w:rsidRDefault="00786D02" w:rsidP="00786D02">
            <w:p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       </w:t>
            </w:r>
          </w:p>
          <w:p w14:paraId="60782BFF" w14:textId="06797351" w:rsidR="00786D02" w:rsidRPr="00692B64" w:rsidRDefault="00786D02" w:rsidP="008646A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7F823819" w14:textId="34840C56" w:rsidR="00786D02" w:rsidRPr="00692B64" w:rsidRDefault="00786D02" w:rsidP="008646A4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>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0.5  pkt.)</w:t>
            </w:r>
          </w:p>
        </w:tc>
        <w:tc>
          <w:tcPr>
            <w:tcW w:w="3022" w:type="dxa"/>
          </w:tcPr>
          <w:p w14:paraId="41AF18A2" w14:textId="77777777" w:rsidR="00786D02" w:rsidRPr="00692B64" w:rsidRDefault="00786D02" w:rsidP="00786D0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20EC2171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2B5C78D8" w14:textId="5BDD7F5F" w:rsidR="00786D02" w:rsidRPr="00692B64" w:rsidRDefault="00786D02" w:rsidP="00786D0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BD34" w14:textId="205A9C7F" w:rsidR="00786D02" w:rsidRPr="00692B64" w:rsidRDefault="00786D02" w:rsidP="00786D02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POMIESZCZENIE POKÓJ ORDYNATORA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E54E4" w14:textId="4DF3FD78" w:rsidR="00786D02" w:rsidRPr="00692B64" w:rsidRDefault="00786D02" w:rsidP="008646A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062B395A" w14:textId="77F2847E" w:rsidR="00786D02" w:rsidRPr="00692B64" w:rsidRDefault="00786D02" w:rsidP="008646A4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</w:t>
            </w:r>
          </w:p>
        </w:tc>
        <w:tc>
          <w:tcPr>
            <w:tcW w:w="3022" w:type="dxa"/>
          </w:tcPr>
          <w:p w14:paraId="4343F3C8" w14:textId="77777777" w:rsidR="00786D02" w:rsidRPr="00692B64" w:rsidRDefault="00786D02" w:rsidP="00786D0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4841DA15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485287A9" w14:textId="61234BE7" w:rsidR="00786D02" w:rsidRPr="00692B64" w:rsidRDefault="00786D02" w:rsidP="00786D0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4606" w14:textId="0A3E94A6" w:rsidR="00786D02" w:rsidRPr="00692B64" w:rsidRDefault="00786D02" w:rsidP="00786D02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POMIESZCZENIA-POKÓJ ODDZIAŁOWEJ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3C08B" w14:textId="57E7E22F" w:rsidR="00786D02" w:rsidRPr="00692B64" w:rsidRDefault="00786D02" w:rsidP="008646A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142A0FAD" w14:textId="77C85D16" w:rsidR="00786D02" w:rsidRPr="00692B64" w:rsidRDefault="00786D02" w:rsidP="008646A4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 </w:t>
            </w:r>
            <w:r w:rsidR="008646A4" w:rsidRPr="00692B64">
              <w:rPr>
                <w:rFonts w:cstheme="minorHAnsi"/>
                <w:sz w:val="16"/>
                <w:szCs w:val="16"/>
                <w:lang w:eastAsia="pl-PL"/>
              </w:rPr>
              <w:t xml:space="preserve">-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</w:t>
            </w:r>
          </w:p>
        </w:tc>
        <w:tc>
          <w:tcPr>
            <w:tcW w:w="3022" w:type="dxa"/>
          </w:tcPr>
          <w:p w14:paraId="2CA81BDE" w14:textId="77777777" w:rsidR="00786D02" w:rsidRPr="00692B64" w:rsidRDefault="00786D02" w:rsidP="00786D0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7B10A394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54CECF6" w14:textId="4F99FCFA" w:rsidR="00786D02" w:rsidRPr="00692B64" w:rsidRDefault="00786D02" w:rsidP="00786D0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6173" w14:textId="6BDFCA02" w:rsidR="00786D02" w:rsidRPr="00692B64" w:rsidRDefault="00786D02" w:rsidP="00786D02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POMIESZCZENIA-ŁAZIENKA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 xml:space="preserve"> 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91A3" w14:textId="77777777" w:rsidR="00786D02" w:rsidRPr="00692B64" w:rsidRDefault="00786D02" w:rsidP="00786D02">
            <w:p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     </w:t>
            </w:r>
          </w:p>
          <w:p w14:paraId="04C0C4B4" w14:textId="7CD4C092" w:rsidR="00786D02" w:rsidRPr="00692B64" w:rsidRDefault="00786D02" w:rsidP="00FE55A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72464893" w14:textId="273386C0" w:rsidR="00786D02" w:rsidRPr="00692B64" w:rsidRDefault="00786D02" w:rsidP="00FE55AB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</w:t>
            </w:r>
          </w:p>
        </w:tc>
        <w:tc>
          <w:tcPr>
            <w:tcW w:w="3022" w:type="dxa"/>
          </w:tcPr>
          <w:p w14:paraId="0D5B1A67" w14:textId="77777777" w:rsidR="00786D02" w:rsidRPr="00692B64" w:rsidRDefault="00786D02" w:rsidP="00786D0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369DE785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4697D314" w14:textId="2579E580" w:rsidR="00786D02" w:rsidRPr="00692B64" w:rsidRDefault="00786D02" w:rsidP="00786D0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6F9F" w14:textId="241F16F8" w:rsidR="00786D02" w:rsidRPr="00692B64" w:rsidRDefault="00786D02" w:rsidP="00786D02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POMIESZCZENIE– SALA NADZORU,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 xml:space="preserve"> 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2BB19" w14:textId="77777777" w:rsidR="00FE55AB" w:rsidRPr="00692B64" w:rsidRDefault="00786D02" w:rsidP="00FE55AB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 xml:space="preserve">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– 0 pkt</w:t>
            </w:r>
          </w:p>
          <w:p w14:paraId="388BF9EF" w14:textId="22C04FD1" w:rsidR="00786D02" w:rsidRPr="00692B64" w:rsidRDefault="00786D02" w:rsidP="00FE55AB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pkt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.)</w:t>
            </w:r>
          </w:p>
        </w:tc>
        <w:tc>
          <w:tcPr>
            <w:tcW w:w="3022" w:type="dxa"/>
          </w:tcPr>
          <w:p w14:paraId="6D001120" w14:textId="77777777" w:rsidR="00786D02" w:rsidRPr="00692B64" w:rsidRDefault="00786D02" w:rsidP="00786D0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4DC54960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028A1E3" w14:textId="7C7912DC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82FD" w14:textId="77777777" w:rsidR="005B6B79" w:rsidRPr="00692B64" w:rsidRDefault="005B6B79" w:rsidP="005B6B79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  <w:p w14:paraId="01D73146" w14:textId="0198EC85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POMIESZCZENIA-KUCHNIA ODDZIAŁOWA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 xml:space="preserve"> 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65E2A" w14:textId="40D5888D" w:rsidR="005B6B79" w:rsidRPr="00692B64" w:rsidRDefault="005B6B79" w:rsidP="00FE55A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3789F98F" w14:textId="188F0117" w:rsidR="005B6B79" w:rsidRPr="00692B64" w:rsidRDefault="005B6B79" w:rsidP="00FE55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pkt.)</w:t>
            </w:r>
          </w:p>
        </w:tc>
        <w:tc>
          <w:tcPr>
            <w:tcW w:w="3022" w:type="dxa"/>
          </w:tcPr>
          <w:p w14:paraId="4337C675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25CB644A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619876F" w14:textId="59B70E51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15B" w14:textId="13182D2E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POMIESZCZENIA-POKÓJ LEKARZY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3B0FA" w14:textId="77777777" w:rsidR="00FE55AB" w:rsidRPr="00692B64" w:rsidRDefault="005B6B79" w:rsidP="00FE55AB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3DA2AD90" w14:textId="68DF198A" w:rsidR="005B6B79" w:rsidRPr="00692B64" w:rsidRDefault="005B6B79" w:rsidP="00FE55AB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pkt.)</w:t>
            </w:r>
          </w:p>
        </w:tc>
        <w:tc>
          <w:tcPr>
            <w:tcW w:w="3022" w:type="dxa"/>
          </w:tcPr>
          <w:p w14:paraId="24E950BF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71164286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66109EB1" w14:textId="34861E4F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ECA8" w14:textId="2C63DF0E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POMIESZCZENIA-ŁAZIENKA PRZY POKOJU LEKARZY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0F541" w14:textId="6D1CAAD8" w:rsidR="005B6B79" w:rsidRPr="00692B64" w:rsidRDefault="005B6B79" w:rsidP="00FE55AB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2017A247" w14:textId="0D67210A" w:rsidR="005B6B79" w:rsidRPr="00692B64" w:rsidRDefault="005B6B79" w:rsidP="00FE55A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</w:t>
            </w:r>
            <w:r w:rsidR="00FE55AB" w:rsidRPr="00692B64">
              <w:rPr>
                <w:rFonts w:cstheme="minorHAnsi"/>
                <w:b/>
                <w:sz w:val="16"/>
                <w:szCs w:val="16"/>
                <w:lang w:eastAsia="pl-PL"/>
              </w:rPr>
              <w:t>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>transparentna ,   obrazująca wnętrze zabudowy meblowej ,zawierająca wszystkie elementy opisane w SIWZ i technologii wykonania zabudowy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>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</w:t>
            </w:r>
            <w:r w:rsidR="005378D7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25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 xml:space="preserve"> pkt.</w:t>
            </w:r>
          </w:p>
        </w:tc>
        <w:tc>
          <w:tcPr>
            <w:tcW w:w="3022" w:type="dxa"/>
          </w:tcPr>
          <w:p w14:paraId="45B94EF1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3CE71AA6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5D75DF3E" w14:textId="41EC0F73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2831" w14:textId="4E6EE3F0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POMIESZCZENIA-PRZYGOTOWANIE LEKÓW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5F68" w14:textId="57FCF59D" w:rsidR="005B6B79" w:rsidRPr="00692B64" w:rsidRDefault="005B6B79" w:rsidP="00262B3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03CC8B0A" w14:textId="4EC87CAB" w:rsidR="005B6B79" w:rsidRPr="00692B64" w:rsidRDefault="005B6B79" w:rsidP="00262B33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pkt.</w:t>
            </w:r>
          </w:p>
        </w:tc>
        <w:tc>
          <w:tcPr>
            <w:tcW w:w="3022" w:type="dxa"/>
          </w:tcPr>
          <w:p w14:paraId="58FEAAB1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4288211E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0CEEDDB1" w14:textId="26F9C2CE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8E77" w14:textId="79075341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PUNKTU PIELEGNIARSKIEGO OTWARTEGO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100CA" w14:textId="77777777" w:rsidR="00262B33" w:rsidRPr="00692B64" w:rsidRDefault="005B6B79" w:rsidP="00262B3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– 0 pkt</w:t>
            </w:r>
          </w:p>
          <w:p w14:paraId="305549CB" w14:textId="19283747" w:rsidR="005B6B79" w:rsidRPr="00692B64" w:rsidRDefault="005B6B79" w:rsidP="00262B3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pkt.)</w:t>
            </w:r>
          </w:p>
        </w:tc>
        <w:tc>
          <w:tcPr>
            <w:tcW w:w="3022" w:type="dxa"/>
          </w:tcPr>
          <w:p w14:paraId="52FCAD10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7ED4281E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61A7C7D1" w14:textId="5E78374A" w:rsidR="005B6B79" w:rsidRPr="00692B64" w:rsidRDefault="00A63FB7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9269" w14:textId="29B6524C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 SOCJALNEGO PIELĘGNIAREK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FF11E" w14:textId="7009E55B" w:rsidR="005B6B79" w:rsidRPr="00692B64" w:rsidRDefault="005B6B79" w:rsidP="00262B33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1062BF28" w14:textId="52284666" w:rsidR="005B6B79" w:rsidRPr="00692B64" w:rsidRDefault="005B6B79" w:rsidP="00262B3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pkt.</w:t>
            </w:r>
          </w:p>
        </w:tc>
        <w:tc>
          <w:tcPr>
            <w:tcW w:w="3022" w:type="dxa"/>
          </w:tcPr>
          <w:p w14:paraId="374C227F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6D7D08F1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781C3349" w14:textId="3BE61731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642A" w14:textId="11B009C1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POMIESZCZENIA-ŁAZIENKA PRZY POKOJU PIELEGNIAREK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2DC6C" w14:textId="55110E2B" w:rsidR="005B6B79" w:rsidRPr="00692B64" w:rsidRDefault="005B6B79" w:rsidP="00B42B7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>zawierająca wszy</w:t>
            </w:r>
            <w:bookmarkStart w:id="0" w:name="_GoBack"/>
            <w:bookmarkEnd w:id="0"/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2A5787C9" w14:textId="376AA249" w:rsidR="005B6B79" w:rsidRPr="00692B64" w:rsidRDefault="005B6B79" w:rsidP="00B42B7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</w:t>
            </w:r>
            <w:r w:rsidR="005378D7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25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 xml:space="preserve"> pkt.</w:t>
            </w:r>
          </w:p>
        </w:tc>
        <w:tc>
          <w:tcPr>
            <w:tcW w:w="3022" w:type="dxa"/>
          </w:tcPr>
          <w:p w14:paraId="7B00EC7A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62DD0384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0C8D1C0C" w14:textId="7F366ED3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A4B8" w14:textId="3F7B6C5A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 ZABIEGOWEGO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88472" w14:textId="34704199" w:rsidR="005B6B79" w:rsidRPr="00692B64" w:rsidRDefault="005B6B79" w:rsidP="00B42B7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01B0EEB4" w14:textId="1FEFDFFA" w:rsidR="005B6B79" w:rsidRPr="00692B64" w:rsidRDefault="005B6B79" w:rsidP="00B42B73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pkt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022" w:type="dxa"/>
          </w:tcPr>
          <w:p w14:paraId="7BC22A48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4593DFCC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4051A748" w14:textId="3E533583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4F73" w14:textId="7EAFFC24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POMIESZCZENIA-GABINET KONSULTACYJNY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8F9E6" w14:textId="7F7DEB6B" w:rsidR="005B6B79" w:rsidRPr="00692B64" w:rsidRDefault="005B6B79" w:rsidP="00B42B7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56739D88" w14:textId="5D1E5038" w:rsidR="005B6B79" w:rsidRPr="00692B64" w:rsidRDefault="005B6B79" w:rsidP="00B42B73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  <w:r w:rsidR="00B42B73"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022" w:type="dxa"/>
          </w:tcPr>
          <w:p w14:paraId="2C6F516F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342F9C48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7B5A442D" w14:textId="323127A8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6B22" w14:textId="58BB7792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POKOJU JEDNOŁÓŻKOWEGO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70D1C" w14:textId="01227A85" w:rsidR="005B6B79" w:rsidRPr="00692B64" w:rsidRDefault="005B6B79" w:rsidP="00B42B73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1878C9B3" w14:textId="64119129" w:rsidR="005B6B79" w:rsidRPr="00692B64" w:rsidRDefault="005B6B79" w:rsidP="00B42B73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>transparentna ,   obrazująca wnętrze zabudowy meblowej ,zawierająca wszystkie elementy opisane w SIWZ i technologii wykonania zabudowy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>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  <w:r w:rsidR="00B42B73"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022" w:type="dxa"/>
          </w:tcPr>
          <w:p w14:paraId="6CDEA367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140220D6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DF39542" w14:textId="318D82D6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C26B" w14:textId="69D5F1A3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POKOJU ZABIEGOWEGO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3EFED" w14:textId="256C8355" w:rsidR="005B6B79" w:rsidRPr="00692B64" w:rsidRDefault="005B6B79" w:rsidP="00B42B73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527C5A9C" w14:textId="67EFEABA" w:rsidR="005B6B79" w:rsidRPr="00692B64" w:rsidRDefault="005B6B79" w:rsidP="00B42B7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</w:t>
            </w:r>
          </w:p>
        </w:tc>
        <w:tc>
          <w:tcPr>
            <w:tcW w:w="3022" w:type="dxa"/>
          </w:tcPr>
          <w:p w14:paraId="07AD076A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6A0BE4DC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3C8B5712" w14:textId="044078BF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2BF3" w14:textId="13464B3E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POKOJU SOCJALNEGO LEKARZY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14C37" w14:textId="3967BF83" w:rsidR="005757CB" w:rsidRPr="00692B64" w:rsidRDefault="005757CB" w:rsidP="00B31BD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–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 xml:space="preserve"> 0 pkt</w:t>
            </w:r>
          </w:p>
          <w:p w14:paraId="10DADE06" w14:textId="2F460254" w:rsidR="005757CB" w:rsidRPr="00692B64" w:rsidRDefault="005757CB" w:rsidP="00B31BD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</w:p>
        </w:tc>
        <w:tc>
          <w:tcPr>
            <w:tcW w:w="3022" w:type="dxa"/>
          </w:tcPr>
          <w:p w14:paraId="3784505E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4B35C44B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34D6E1EA" w14:textId="1045AC79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93B1" w14:textId="666C69AD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 PORZĄDKOWEGO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F05C2" w14:textId="526384BF" w:rsidR="005757CB" w:rsidRPr="00692B64" w:rsidRDefault="005757CB" w:rsidP="00B31BD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151FC44C" w14:textId="67113170" w:rsidR="005757CB" w:rsidRPr="00692B64" w:rsidRDefault="005757CB" w:rsidP="00B31BD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</w:t>
            </w:r>
          </w:p>
        </w:tc>
        <w:tc>
          <w:tcPr>
            <w:tcW w:w="3022" w:type="dxa"/>
          </w:tcPr>
          <w:p w14:paraId="7EBA46A9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07B8C927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C4CE2BB" w14:textId="13AD405A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.20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E0E5" w14:textId="1A247C04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BRUDOWNIKA X 2 POMIESZCZENIA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65C9B" w14:textId="3DA8A189" w:rsidR="005757CB" w:rsidRPr="00692B64" w:rsidRDefault="005757CB" w:rsidP="00B31BD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 xml:space="preserve">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– 0 pkt</w:t>
            </w:r>
          </w:p>
          <w:p w14:paraId="1F9A9D8A" w14:textId="6CAF4366" w:rsidR="005757CB" w:rsidRPr="00692B64" w:rsidRDefault="005757CB" w:rsidP="00B31BD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</w:p>
        </w:tc>
        <w:tc>
          <w:tcPr>
            <w:tcW w:w="3022" w:type="dxa"/>
          </w:tcPr>
          <w:p w14:paraId="099A83A3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55C94FF3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5AA4E511" w14:textId="74961BC7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.21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AC86" w14:textId="10687C5D" w:rsidR="005757CB" w:rsidRPr="00692B64" w:rsidRDefault="005757CB" w:rsidP="0038633D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 xml:space="preserve">POMIESZCZENIA </w:t>
            </w:r>
            <w:r w:rsidR="0038633D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KUCHNIA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422E" w14:textId="3A7F7682" w:rsidR="005757CB" w:rsidRPr="00692B64" w:rsidRDefault="005757CB" w:rsidP="00B31BD8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– 0 pkt</w:t>
            </w:r>
          </w:p>
          <w:p w14:paraId="7F8B4101" w14:textId="0C15580B" w:rsidR="005757CB" w:rsidRPr="00692B64" w:rsidRDefault="005757CB" w:rsidP="00492A48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</w:p>
        </w:tc>
        <w:tc>
          <w:tcPr>
            <w:tcW w:w="3022" w:type="dxa"/>
          </w:tcPr>
          <w:p w14:paraId="1C49C9A4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8633D" w:rsidRPr="00692B64" w14:paraId="276F9621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2649A354" w14:textId="1377B1BD" w:rsidR="0038633D" w:rsidRPr="00692B64" w:rsidRDefault="0038633D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11.22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8902" w14:textId="4E78756B" w:rsidR="0038633D" w:rsidRPr="00692B64" w:rsidRDefault="0038633D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 ZABIEGOWEGO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BC6CC" w14:textId="77777777" w:rsidR="0038633D" w:rsidRPr="00692B64" w:rsidRDefault="0038633D" w:rsidP="0038633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– 0 pkt</w:t>
            </w:r>
          </w:p>
          <w:p w14:paraId="3F93F41C" w14:textId="30666471" w:rsidR="0038633D" w:rsidRPr="00692B64" w:rsidRDefault="0038633D" w:rsidP="0038633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</w:t>
            </w:r>
          </w:p>
        </w:tc>
        <w:tc>
          <w:tcPr>
            <w:tcW w:w="3022" w:type="dxa"/>
          </w:tcPr>
          <w:p w14:paraId="2A089CAE" w14:textId="77777777" w:rsidR="0038633D" w:rsidRPr="00692B64" w:rsidRDefault="0038633D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4C50503C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0DB3D1B" w14:textId="444245DF" w:rsidR="005757CB" w:rsidRPr="00692B64" w:rsidRDefault="005757CB" w:rsidP="0038633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.2</w:t>
            </w:r>
            <w:r w:rsidR="0038633D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DDA5" w14:textId="5ED1DFC1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 SOCJALNEGO PIELĘGNIAREK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1DF0F" w14:textId="4343A311" w:rsidR="005757CB" w:rsidRPr="00692B64" w:rsidRDefault="005757CB" w:rsidP="00492A4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061ADC8F" w14:textId="1F824D79" w:rsidR="005757CB" w:rsidRPr="00692B64" w:rsidRDefault="005757CB" w:rsidP="00492A4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>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</w:p>
        </w:tc>
        <w:tc>
          <w:tcPr>
            <w:tcW w:w="3022" w:type="dxa"/>
          </w:tcPr>
          <w:p w14:paraId="4F8C16B7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1B25EA4A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34B966CF" w14:textId="592FDC50" w:rsidR="005757CB" w:rsidRPr="00692B64" w:rsidRDefault="005757CB" w:rsidP="0038633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.2</w:t>
            </w:r>
            <w:r w:rsidR="0038633D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D476" w14:textId="27FF4A6A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PUNKTU PIELEGNIARSKIEGO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85EC7" w14:textId="77777777" w:rsidR="00A717C6" w:rsidRPr="00692B64" w:rsidRDefault="005757CB" w:rsidP="005757CB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594894B9" w14:textId="56C62A70" w:rsidR="005757CB" w:rsidRPr="00692B64" w:rsidRDefault="005757CB" w:rsidP="00A717C6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</w:p>
        </w:tc>
        <w:tc>
          <w:tcPr>
            <w:tcW w:w="3022" w:type="dxa"/>
          </w:tcPr>
          <w:p w14:paraId="507E5F96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45C54241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502506A0" w14:textId="26FDFB4B" w:rsidR="005757CB" w:rsidRPr="00692B64" w:rsidRDefault="005757CB" w:rsidP="0038633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.2</w:t>
            </w:r>
            <w:r w:rsidR="0038633D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F7ED" w14:textId="4CEC07C0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 LASER + REHABILITACJA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21DEE" w14:textId="6B26402D" w:rsidR="005757CB" w:rsidRPr="00692B64" w:rsidRDefault="005757CB" w:rsidP="00A717C6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29E303BC" w14:textId="3647BEBA" w:rsidR="005757CB" w:rsidRPr="00692B64" w:rsidRDefault="005757CB" w:rsidP="00A717C6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</w:t>
            </w:r>
          </w:p>
        </w:tc>
        <w:tc>
          <w:tcPr>
            <w:tcW w:w="3022" w:type="dxa"/>
          </w:tcPr>
          <w:p w14:paraId="05130576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0FC2810C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DEC549F" w14:textId="6841AAB3" w:rsidR="005757CB" w:rsidRPr="00692B64" w:rsidRDefault="005757CB" w:rsidP="0038633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.2</w:t>
            </w:r>
            <w:r w:rsidR="0038633D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745" w14:textId="479690E9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 ODDZIAŁOWEJ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77B59" w14:textId="77777777" w:rsidR="00A717C6" w:rsidRPr="00692B64" w:rsidRDefault="005757CB" w:rsidP="005757C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075E9BB1" w14:textId="12FA54C0" w:rsidR="005757CB" w:rsidRPr="00692B64" w:rsidRDefault="005757CB" w:rsidP="005757C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>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</w:p>
        </w:tc>
        <w:tc>
          <w:tcPr>
            <w:tcW w:w="3022" w:type="dxa"/>
          </w:tcPr>
          <w:p w14:paraId="53877C90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47859D88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385DBA81" w14:textId="198C6046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10B4" w14:textId="77777777" w:rsidR="005403A3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Sposób i jakość montażu zabudowy meblowej .</w:t>
            </w:r>
          </w:p>
          <w:p w14:paraId="3058E168" w14:textId="36735C2E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Parametr oceniany</w:t>
            </w:r>
          </w:p>
          <w:p w14:paraId="7EC8B443" w14:textId="77777777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81DB0" w14:textId="405184C5" w:rsidR="00A717C6" w:rsidRPr="00692B64" w:rsidRDefault="005757CB" w:rsidP="00A717C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Maszynowe wprasowywanie akcesoriów do montażu mebli takich jak : zawiasy meblowe , zawieszki do mebli wiszących, złącza meblowe do montażu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 xml:space="preserve">korpusów stabilizujące konstrukcję. Montaż bez użycia konfirmantów – </w:t>
            </w:r>
            <w:r w:rsidR="00FE6593" w:rsidRPr="00FE6593">
              <w:rPr>
                <w:rFonts w:cstheme="minorHAnsi"/>
                <w:b/>
                <w:bCs/>
                <w:color w:val="FF0000"/>
                <w:sz w:val="16"/>
                <w:szCs w:val="16"/>
                <w:lang w:eastAsia="pl-PL"/>
              </w:rPr>
              <w:t>1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 xml:space="preserve">2,5 pkt          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 xml:space="preserve"> </w:t>
            </w:r>
          </w:p>
          <w:p w14:paraId="5CCC1218" w14:textId="0742CF95" w:rsidR="005757CB" w:rsidRPr="00692B64" w:rsidRDefault="005757CB" w:rsidP="00A717C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Inna technologia wprasowywania akcesoriów do montażu mebli takich jak : zawiasy meblowe , zawieszki do mebli wiszących, złącza meblowe do montażu korpusów</w:t>
            </w:r>
            <w:r w:rsidR="001E6C12">
              <w:rPr>
                <w:rFonts w:cstheme="minorHAnsi"/>
                <w:sz w:val="16"/>
                <w:szCs w:val="16"/>
                <w:lang w:eastAsia="pl-PL"/>
              </w:rPr>
              <w:t xml:space="preserve">.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Montaż bez użycia konfirmantów 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</w:t>
            </w:r>
            <w:r w:rsidR="00673265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pkt</w:t>
            </w:r>
          </w:p>
          <w:p w14:paraId="74B86087" w14:textId="77777777" w:rsidR="005757CB" w:rsidRPr="00692B64" w:rsidRDefault="005757CB" w:rsidP="005757CB">
            <w:pPr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22" w:type="dxa"/>
          </w:tcPr>
          <w:p w14:paraId="605C145A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6C1CCDAF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60B5D707" w14:textId="39E11744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27BA" w14:textId="77777777" w:rsidR="00CA5D5D" w:rsidRPr="00CA5D5D" w:rsidRDefault="00CA5D5D" w:rsidP="00CA5D5D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CA5D5D">
              <w:rPr>
                <w:rFonts w:cstheme="minorHAnsi"/>
                <w:sz w:val="16"/>
                <w:szCs w:val="16"/>
                <w:lang w:eastAsia="pl-PL"/>
              </w:rPr>
              <w:t xml:space="preserve">Uchwyty meblowe metalowe o rozstawie min. 160 mm. </w:t>
            </w:r>
          </w:p>
          <w:p w14:paraId="1CD6DFB1" w14:textId="77777777" w:rsidR="00CA5D5D" w:rsidRPr="00CA5D5D" w:rsidRDefault="00CA5D5D" w:rsidP="00CA5D5D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CA5D5D">
              <w:rPr>
                <w:rFonts w:cstheme="minorHAnsi"/>
                <w:sz w:val="16"/>
                <w:szCs w:val="16"/>
                <w:lang w:eastAsia="pl-PL"/>
              </w:rPr>
              <w:t>Wybór koloru uchwytu z min. 5 kolorów.</w:t>
            </w:r>
          </w:p>
          <w:p w14:paraId="3B070B6C" w14:textId="7A5049F6" w:rsidR="005757CB" w:rsidRPr="00692B64" w:rsidRDefault="00CA5D5D" w:rsidP="00CA5D5D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Nie dopuszcza się uchwytów wykonanych z tworzyw sztucznych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E0CF2" w14:textId="6019F622" w:rsidR="005757CB" w:rsidRPr="00692B64" w:rsidRDefault="00B11921" w:rsidP="00B1192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Tak,podać</w:t>
            </w:r>
          </w:p>
        </w:tc>
        <w:tc>
          <w:tcPr>
            <w:tcW w:w="3022" w:type="dxa"/>
          </w:tcPr>
          <w:p w14:paraId="05536A2C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A5D5D" w:rsidRPr="00692B64" w14:paraId="01FA6A0D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39BEC2C" w14:textId="24585503" w:rsidR="00CA5D5D" w:rsidRPr="00692B64" w:rsidRDefault="00CA5D5D" w:rsidP="00CA5D5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9E80" w14:textId="77777777" w:rsidR="001E6C12" w:rsidRDefault="00064AC6" w:rsidP="00CA5D5D">
            <w:pPr>
              <w:jc w:val="both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Jednocześnie Zamawiający wyjaśnia, iż w opisie przedmiotu zamówienia w kolumnach </w:t>
            </w:r>
            <w:r w:rsidR="00B20FD1" w:rsidRPr="00692B64">
              <w:rPr>
                <w:rFonts w:cstheme="minorHAnsi"/>
                <w:sz w:val="16"/>
                <w:szCs w:val="16"/>
                <w:lang w:eastAsia="pl-PL"/>
              </w:rPr>
              <w:t>„</w:t>
            </w:r>
            <w:r w:rsidR="00B20FD1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NAZWA”</w:t>
            </w:r>
            <w:r w:rsidR="00B20FD1" w:rsidRPr="00692B64">
              <w:rPr>
                <w:rFonts w:cstheme="minorHAnsi"/>
                <w:sz w:val="16"/>
                <w:szCs w:val="16"/>
                <w:lang w:eastAsia="pl-PL"/>
              </w:rPr>
              <w:t xml:space="preserve"> oraz „</w:t>
            </w:r>
            <w:r w:rsidR="00B20FD1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OPIS – PARAMETRY WYMAGANE” znajdujących się w Załączniku </w:t>
            </w:r>
          </w:p>
          <w:p w14:paraId="74D56A9B" w14:textId="21E3E04D" w:rsidR="00CA5D5D" w:rsidRPr="00692B64" w:rsidRDefault="00B20FD1" w:rsidP="00CA5D5D">
            <w:pPr>
              <w:jc w:val="both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Nr 1.1</w:t>
            </w:r>
            <w:r w:rsidR="008058FE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oraz</w:t>
            </w:r>
            <w:r w:rsidR="00236013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1.2 </w:t>
            </w:r>
            <w:r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do SIWZ oraz w S</w:t>
            </w:r>
            <w:r w:rsidR="00F04A2F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pecyfikacji Istotnych Warunków Zamówienia, wszędzie gdzie zostało użyte sformu</w:t>
            </w:r>
            <w:r w:rsidR="00616A06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ło</w:t>
            </w:r>
            <w:r w:rsidR="00F04A2F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wanie „typu Corian</w:t>
            </w:r>
            <w:r w:rsidR="00C71B76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” </w:t>
            </w:r>
            <w:r w:rsidR="00616A06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któr</w:t>
            </w:r>
            <w:r w:rsidR="00964B8F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y</w:t>
            </w:r>
            <w:r w:rsidR="00616A06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został</w:t>
            </w:r>
            <w:r w:rsidR="00964B8F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616A06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wyszczególnion</w:t>
            </w:r>
            <w:r w:rsidR="00964B8F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y</w:t>
            </w:r>
            <w:r w:rsidR="00B86B8E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w </w:t>
            </w:r>
            <w:r w:rsidR="00964B8F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opisie </w:t>
            </w:r>
            <w:r w:rsidR="00B86B8E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964B8F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przedmiotu zamówienia, </w:t>
            </w:r>
            <w:r w:rsidR="009B66DB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Zamawiający rozumie materiał o parametrac</w:t>
            </w:r>
            <w:r w:rsidR="00616A06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h</w:t>
            </w:r>
            <w:r w:rsidR="009B66DB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nie gorszych niż </w:t>
            </w:r>
            <w:r w:rsidR="00B86B8E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wykonane z materiału o następującej charakterystyce:</w:t>
            </w:r>
          </w:p>
          <w:p w14:paraId="3A67A356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-Materiał trwały, nieporowaty, jednorodny materiał powierzchniowy, składający się z ok.1/3 żywicy akrylowej  a w ok. 2/3 z minerałów naturalnych.  odporny na większość uderzeń oraz zarysowań, charakterystycznych dla intensywnie eksploatowanych pomieszczeń zabiegowych.  zgodnie z ISO 14 025 formułującą wytyczne dla deklaracji środowiskowych produktów </w:t>
            </w:r>
            <w:r w:rsidRPr="00692B64">
              <w:rPr>
                <w:rFonts w:cstheme="minorHAnsi"/>
                <w:sz w:val="16"/>
                <w:szCs w:val="16"/>
              </w:rPr>
              <w:t xml:space="preserve">cechujących się ponadprzeciętną jakością środowiskową, wykazujące mniejszy wpływ na środowisko naturalne niż pozostałe dostępne na rynku </w:t>
            </w:r>
          </w:p>
          <w:p w14:paraId="34F1EACB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-jednolity na całej grubości i może być łączony w niewidoczny sposób, co gwarantuje, że jego  </w:t>
            </w:r>
          </w:p>
          <w:p w14:paraId="3FC92B56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powierzchnia pozostanie higieniczna. </w:t>
            </w:r>
          </w:p>
          <w:p w14:paraId="239067EC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-powierzchnia nie sprzyjająca  rozwojowi bakterii ani grzybów</w:t>
            </w:r>
          </w:p>
          <w:p w14:paraId="75EF8EDD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-posiada certyfikat higieniczności zgodny z międzynarodową normą DIN EN ISO 846. </w:t>
            </w:r>
          </w:p>
          <w:p w14:paraId="0248B517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-materiał obojętny chemicznie  nietoksyczny.</w:t>
            </w:r>
          </w:p>
          <w:p w14:paraId="3A57F01F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-materiał w temperaturach pokojowych nie emitujący  żadnych gazów.</w:t>
            </w:r>
          </w:p>
          <w:p w14:paraId="5AA3BB04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-powierzchnie materiału  -  odnawialne i łatwe w utrzymaniu, co oznacza, że można przywrócić   je do stanu  początkowego przy użyciu gąbki i zwykłego nierysującego środka czyszczącego.</w:t>
            </w:r>
          </w:p>
          <w:p w14:paraId="564A6C8E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- uszkodzenia mogą być zazwyczaj naprawione na miejscu, bez konieczności całkowitej   wymiany materiału</w:t>
            </w:r>
          </w:p>
          <w:p w14:paraId="5170C3C8" w14:textId="0F74F0B9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-materiał jednorodny, nieulegający rozwarstwieniu. Można obrabiać jak drewno przy użyciu  narzędzi.  do obróbki drewna</w:t>
            </w:r>
          </w:p>
          <w:p w14:paraId="6E13AAD8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-  zaawansowany produkt  kompozytowy, stosowanym jako materiał </w:t>
            </w:r>
          </w:p>
          <w:p w14:paraId="038E0ADF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  architektoniczny i projektowy ,podlegają obróbce za pomocą typowych narzędzi stolarskich. </w:t>
            </w:r>
          </w:p>
          <w:p w14:paraId="7B43BDC9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- materiał posiada certyfikat stwierdzający , że nie zawiera on metali ciężkich i  spełnia normy    Dyrektywy UE    2002/95 dotyczącej substancji niebezpiecznych</w:t>
            </w:r>
          </w:p>
          <w:p w14:paraId="70D4D1BC" w14:textId="591202EC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-  Szwy pod płytami eliminują problem z obrzeżami, na których zbiera się brud i wilgoć, dzięki czemu pielęgnacja    i konserwacja ograniczona jest do minimum, a same płyty są bardziej    higieniczne. </w:t>
            </w:r>
          </w:p>
          <w:p w14:paraId="5FC010C0" w14:textId="4ABC6EA0" w:rsidR="00CA5D5D" w:rsidRPr="00692B64" w:rsidRDefault="00CA5D5D" w:rsidP="00CA5D5D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. Uszkodzenia spowodowane nieprawidłowym użytkowaniem mogą być zazwyczaj naprawione  na miejscu, bez  konieczności wymiany materiału. 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F7B80" w14:textId="231F2BF4" w:rsidR="00CA5D5D" w:rsidRPr="00692B64" w:rsidRDefault="00B86B8E" w:rsidP="00B86B8E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022" w:type="dxa"/>
          </w:tcPr>
          <w:p w14:paraId="1241D0F8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A5D5D" w:rsidRPr="00692B64" w14:paraId="3E293A23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07D7BAE5" w14:textId="125201AE" w:rsidR="00CA5D5D" w:rsidRPr="00692B64" w:rsidRDefault="00CA5D5D" w:rsidP="00CA5D5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92C5" w14:textId="6FB0CA57" w:rsidR="00CA5D5D" w:rsidRPr="00692B64" w:rsidRDefault="00CA5D5D" w:rsidP="00CA5D5D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Wykonawca załączy certyfikat potwierdzający znajomość techniki montażu wyrobów z materiału typu Corian- </w:t>
            </w:r>
            <w:r w:rsidRPr="00692B64"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  <w:t>na wezwanie Zamawiającego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07685" w14:textId="47CE472E" w:rsidR="00CA5D5D" w:rsidRPr="00692B64" w:rsidRDefault="00B86B8E" w:rsidP="00B86B8E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022" w:type="dxa"/>
          </w:tcPr>
          <w:p w14:paraId="4EFF95F8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A5D5D" w:rsidRPr="00692B64" w14:paraId="4E3B75C7" w14:textId="77777777" w:rsidTr="00B51270">
        <w:tc>
          <w:tcPr>
            <w:tcW w:w="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FD987F" w14:textId="681C8D73" w:rsidR="00CA5D5D" w:rsidRPr="00692B64" w:rsidRDefault="00CA5D5D" w:rsidP="00CA5D5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28F5" w14:textId="6C4F5BEC" w:rsidR="00CA5D5D" w:rsidRPr="00692B64" w:rsidRDefault="00CA5D5D" w:rsidP="00CA5D5D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Wykonawca dostarczy</w:t>
            </w:r>
            <w:r w:rsidRPr="00692B64"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 na wezwanie Zamawiającego </w:t>
            </w: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próbkę </w:t>
            </w: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lastRenderedPageBreak/>
              <w:t>oryginalnego materiału typu CORIAN z jakiego będzie wykonywał elementy zabudowy przewidziane w opisie SIWZ oraz załączy kartę katalogową w/w materiału także  na wezwanie przez Zamawiającego. Dotyczy pomieszczeń zabiegowych o szczególnej czystości gdzie wykonywane będą procedury medyczne z zakresu kariologii inwazyjnej.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043A1" w14:textId="46D292E7" w:rsidR="00CA5D5D" w:rsidRPr="00692B64" w:rsidRDefault="00B86B8E" w:rsidP="00B51270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3022" w:type="dxa"/>
          </w:tcPr>
          <w:p w14:paraId="2DEF3E72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1E8BB77D" w14:textId="77777777" w:rsidR="009B37BC" w:rsidRPr="00CA5D5D" w:rsidRDefault="009B37BC" w:rsidP="009B37BC">
      <w:pPr>
        <w:jc w:val="both"/>
        <w:rPr>
          <w:sz w:val="16"/>
          <w:szCs w:val="16"/>
        </w:rPr>
      </w:pPr>
    </w:p>
    <w:sectPr w:rsidR="009B37BC" w:rsidRPr="00CA5D5D" w:rsidSect="00B51270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8542C" w14:textId="77777777" w:rsidR="005F2C3E" w:rsidRDefault="005F2C3E" w:rsidP="00B51270">
      <w:pPr>
        <w:spacing w:after="0" w:line="240" w:lineRule="auto"/>
      </w:pPr>
      <w:r>
        <w:separator/>
      </w:r>
    </w:p>
  </w:endnote>
  <w:endnote w:type="continuationSeparator" w:id="0">
    <w:p w14:paraId="64C07779" w14:textId="77777777" w:rsidR="005F2C3E" w:rsidRDefault="005F2C3E" w:rsidP="00B5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FBCD9" w14:textId="77777777" w:rsidR="005F2C3E" w:rsidRDefault="005F2C3E" w:rsidP="00B51270">
      <w:pPr>
        <w:spacing w:after="0" w:line="240" w:lineRule="auto"/>
      </w:pPr>
      <w:r>
        <w:separator/>
      </w:r>
    </w:p>
  </w:footnote>
  <w:footnote w:type="continuationSeparator" w:id="0">
    <w:p w14:paraId="0CF9E644" w14:textId="77777777" w:rsidR="005F2C3E" w:rsidRDefault="005F2C3E" w:rsidP="00B5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94133"/>
      <w:docPartObj>
        <w:docPartGallery w:val="Page Numbers (Top of Page)"/>
        <w:docPartUnique/>
      </w:docPartObj>
    </w:sdtPr>
    <w:sdtEndPr/>
    <w:sdtContent>
      <w:p w14:paraId="07CF3F87" w14:textId="7EA3A19B" w:rsidR="00563615" w:rsidRDefault="0056361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33D">
          <w:rPr>
            <w:noProof/>
          </w:rPr>
          <w:t>10</w:t>
        </w:r>
        <w:r>
          <w:fldChar w:fldCharType="end"/>
        </w:r>
      </w:p>
    </w:sdtContent>
  </w:sdt>
  <w:p w14:paraId="1E8E127D" w14:textId="77777777" w:rsidR="00563615" w:rsidRDefault="00563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962"/>
    <w:multiLevelType w:val="hybridMultilevel"/>
    <w:tmpl w:val="0B900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C7AD4"/>
    <w:multiLevelType w:val="hybridMultilevel"/>
    <w:tmpl w:val="5D5C2E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9726B"/>
    <w:multiLevelType w:val="hybridMultilevel"/>
    <w:tmpl w:val="8B34E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A12CA"/>
    <w:multiLevelType w:val="hybridMultilevel"/>
    <w:tmpl w:val="A9F6BA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31238"/>
    <w:multiLevelType w:val="hybridMultilevel"/>
    <w:tmpl w:val="C0A62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D2AD7"/>
    <w:multiLevelType w:val="hybridMultilevel"/>
    <w:tmpl w:val="89F274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70321"/>
    <w:multiLevelType w:val="hybridMultilevel"/>
    <w:tmpl w:val="2D0EC0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643AC"/>
    <w:multiLevelType w:val="hybridMultilevel"/>
    <w:tmpl w:val="C0F4C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22B5C"/>
    <w:multiLevelType w:val="hybridMultilevel"/>
    <w:tmpl w:val="4EE055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C47946"/>
    <w:multiLevelType w:val="hybridMultilevel"/>
    <w:tmpl w:val="77F43C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03A7C"/>
    <w:multiLevelType w:val="hybridMultilevel"/>
    <w:tmpl w:val="46A80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150B52"/>
    <w:multiLevelType w:val="hybridMultilevel"/>
    <w:tmpl w:val="CEBA3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787ACC"/>
    <w:multiLevelType w:val="hybridMultilevel"/>
    <w:tmpl w:val="97DC64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7F1C08"/>
    <w:multiLevelType w:val="hybridMultilevel"/>
    <w:tmpl w:val="7D0CC2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6863EC"/>
    <w:multiLevelType w:val="hybridMultilevel"/>
    <w:tmpl w:val="698C7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F1521F"/>
    <w:multiLevelType w:val="hybridMultilevel"/>
    <w:tmpl w:val="63D2F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E74403"/>
    <w:multiLevelType w:val="hybridMultilevel"/>
    <w:tmpl w:val="567C68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F67656"/>
    <w:multiLevelType w:val="hybridMultilevel"/>
    <w:tmpl w:val="B2AE60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9051B4"/>
    <w:multiLevelType w:val="hybridMultilevel"/>
    <w:tmpl w:val="A0DEFD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C32A1"/>
    <w:multiLevelType w:val="hybridMultilevel"/>
    <w:tmpl w:val="C4F81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291241"/>
    <w:multiLevelType w:val="hybridMultilevel"/>
    <w:tmpl w:val="234219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E30529"/>
    <w:multiLevelType w:val="hybridMultilevel"/>
    <w:tmpl w:val="8252E6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2A7086"/>
    <w:multiLevelType w:val="hybridMultilevel"/>
    <w:tmpl w:val="1598E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897711"/>
    <w:multiLevelType w:val="hybridMultilevel"/>
    <w:tmpl w:val="48380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C33C8D"/>
    <w:multiLevelType w:val="hybridMultilevel"/>
    <w:tmpl w:val="534E42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D26036"/>
    <w:multiLevelType w:val="hybridMultilevel"/>
    <w:tmpl w:val="4C1EA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21"/>
  </w:num>
  <w:num w:numId="8">
    <w:abstractNumId w:val="23"/>
  </w:num>
  <w:num w:numId="9">
    <w:abstractNumId w:val="25"/>
  </w:num>
  <w:num w:numId="10">
    <w:abstractNumId w:val="6"/>
  </w:num>
  <w:num w:numId="11">
    <w:abstractNumId w:val="7"/>
  </w:num>
  <w:num w:numId="12">
    <w:abstractNumId w:val="13"/>
  </w:num>
  <w:num w:numId="13">
    <w:abstractNumId w:val="14"/>
  </w:num>
  <w:num w:numId="14">
    <w:abstractNumId w:val="18"/>
  </w:num>
  <w:num w:numId="15">
    <w:abstractNumId w:val="5"/>
  </w:num>
  <w:num w:numId="16">
    <w:abstractNumId w:val="8"/>
  </w:num>
  <w:num w:numId="17">
    <w:abstractNumId w:val="17"/>
  </w:num>
  <w:num w:numId="18">
    <w:abstractNumId w:val="22"/>
  </w:num>
  <w:num w:numId="19">
    <w:abstractNumId w:val="16"/>
  </w:num>
  <w:num w:numId="20">
    <w:abstractNumId w:val="2"/>
  </w:num>
  <w:num w:numId="21">
    <w:abstractNumId w:val="15"/>
  </w:num>
  <w:num w:numId="22">
    <w:abstractNumId w:val="4"/>
  </w:num>
  <w:num w:numId="23">
    <w:abstractNumId w:val="24"/>
  </w:num>
  <w:num w:numId="24">
    <w:abstractNumId w:val="12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C57"/>
    <w:rsid w:val="00035E78"/>
    <w:rsid w:val="00064AC6"/>
    <w:rsid w:val="001E6C12"/>
    <w:rsid w:val="00236013"/>
    <w:rsid w:val="00262B33"/>
    <w:rsid w:val="002D1F29"/>
    <w:rsid w:val="003277BA"/>
    <w:rsid w:val="0038633D"/>
    <w:rsid w:val="003E01AB"/>
    <w:rsid w:val="0047799C"/>
    <w:rsid w:val="00492A48"/>
    <w:rsid w:val="004C50E3"/>
    <w:rsid w:val="0050201E"/>
    <w:rsid w:val="005378D7"/>
    <w:rsid w:val="005403A3"/>
    <w:rsid w:val="00563615"/>
    <w:rsid w:val="005757CB"/>
    <w:rsid w:val="0059115B"/>
    <w:rsid w:val="005B6B79"/>
    <w:rsid w:val="005F2C3E"/>
    <w:rsid w:val="00616A06"/>
    <w:rsid w:val="00673265"/>
    <w:rsid w:val="00692B64"/>
    <w:rsid w:val="00697986"/>
    <w:rsid w:val="006A1010"/>
    <w:rsid w:val="007459A6"/>
    <w:rsid w:val="00786D02"/>
    <w:rsid w:val="007D352A"/>
    <w:rsid w:val="008058FE"/>
    <w:rsid w:val="008646A4"/>
    <w:rsid w:val="00866FCD"/>
    <w:rsid w:val="00964B8F"/>
    <w:rsid w:val="00970394"/>
    <w:rsid w:val="009B37BC"/>
    <w:rsid w:val="009B66DB"/>
    <w:rsid w:val="00A1061C"/>
    <w:rsid w:val="00A41896"/>
    <w:rsid w:val="00A63FB7"/>
    <w:rsid w:val="00A717C6"/>
    <w:rsid w:val="00AC3A13"/>
    <w:rsid w:val="00B11921"/>
    <w:rsid w:val="00B20FD1"/>
    <w:rsid w:val="00B31BD8"/>
    <w:rsid w:val="00B40091"/>
    <w:rsid w:val="00B42B73"/>
    <w:rsid w:val="00B51270"/>
    <w:rsid w:val="00B86B8E"/>
    <w:rsid w:val="00C57BD2"/>
    <w:rsid w:val="00C637D1"/>
    <w:rsid w:val="00C71B76"/>
    <w:rsid w:val="00CA5D5D"/>
    <w:rsid w:val="00D935F8"/>
    <w:rsid w:val="00DF2511"/>
    <w:rsid w:val="00E06DB5"/>
    <w:rsid w:val="00E07D6B"/>
    <w:rsid w:val="00E17563"/>
    <w:rsid w:val="00E40C57"/>
    <w:rsid w:val="00E50E5B"/>
    <w:rsid w:val="00F04A2F"/>
    <w:rsid w:val="00F46B22"/>
    <w:rsid w:val="00F50759"/>
    <w:rsid w:val="00FD35A0"/>
    <w:rsid w:val="00FE55AB"/>
    <w:rsid w:val="00FE5B75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A158"/>
  <w15:docId w15:val="{5999B2B9-8401-4BE3-AC06-D91FAEBA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46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1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270"/>
  </w:style>
  <w:style w:type="paragraph" w:styleId="Stopka">
    <w:name w:val="footer"/>
    <w:basedOn w:val="Normalny"/>
    <w:link w:val="StopkaZnak"/>
    <w:uiPriority w:val="99"/>
    <w:unhideWhenUsed/>
    <w:rsid w:val="00B51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270"/>
  </w:style>
  <w:style w:type="paragraph" w:styleId="Tekstdymka">
    <w:name w:val="Balloon Text"/>
    <w:basedOn w:val="Normalny"/>
    <w:link w:val="TekstdymkaZnak"/>
    <w:uiPriority w:val="99"/>
    <w:semiHidden/>
    <w:unhideWhenUsed/>
    <w:rsid w:val="0069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B0D5-1AA5-4D21-8AE0-AB01BBF6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3754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2019-09-19T11:31:00Z</cp:lastPrinted>
  <dcterms:created xsi:type="dcterms:W3CDTF">2019-08-22T07:39:00Z</dcterms:created>
  <dcterms:modified xsi:type="dcterms:W3CDTF">2019-09-19T12:21:00Z</dcterms:modified>
</cp:coreProperties>
</file>