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0F7" w:rsidRPr="00820832" w:rsidRDefault="003360F7" w:rsidP="003360F7">
      <w:pPr>
        <w:rPr>
          <w:b/>
          <w:color w:val="FF0000"/>
          <w:sz w:val="20"/>
          <w:szCs w:val="20"/>
        </w:rPr>
      </w:pPr>
      <w:r w:rsidRPr="00820832">
        <w:rPr>
          <w:b/>
          <w:color w:val="FF0000"/>
          <w:sz w:val="20"/>
          <w:szCs w:val="20"/>
        </w:rPr>
        <w:t>Część nr 1</w:t>
      </w:r>
      <w:r w:rsidRPr="00820832">
        <w:rPr>
          <w:b/>
          <w:color w:val="FF0000"/>
          <w:sz w:val="20"/>
          <w:szCs w:val="20"/>
        </w:rPr>
        <w:tab/>
      </w:r>
      <w:r w:rsidRPr="00820832">
        <w:rPr>
          <w:b/>
          <w:color w:val="FF0000"/>
          <w:sz w:val="20"/>
          <w:szCs w:val="20"/>
        </w:rPr>
        <w:tab/>
      </w:r>
      <w:r w:rsidRPr="00820832">
        <w:rPr>
          <w:b/>
          <w:color w:val="FF0000"/>
          <w:sz w:val="20"/>
          <w:szCs w:val="20"/>
        </w:rPr>
        <w:tab/>
      </w:r>
      <w:r w:rsidRPr="00820832">
        <w:rPr>
          <w:b/>
          <w:color w:val="FF0000"/>
          <w:sz w:val="20"/>
          <w:szCs w:val="20"/>
        </w:rPr>
        <w:tab/>
      </w:r>
      <w:r w:rsidRPr="00820832">
        <w:rPr>
          <w:b/>
          <w:color w:val="FF0000"/>
          <w:sz w:val="20"/>
          <w:szCs w:val="20"/>
        </w:rPr>
        <w:tab/>
      </w:r>
      <w:r w:rsidRPr="00820832">
        <w:rPr>
          <w:b/>
          <w:color w:val="FF0000"/>
          <w:sz w:val="20"/>
          <w:szCs w:val="20"/>
        </w:rPr>
        <w:tab/>
      </w:r>
      <w:r w:rsidRPr="00820832">
        <w:rPr>
          <w:b/>
          <w:color w:val="FF0000"/>
          <w:sz w:val="20"/>
          <w:szCs w:val="20"/>
        </w:rPr>
        <w:tab/>
      </w:r>
      <w:r w:rsidRPr="00820832">
        <w:rPr>
          <w:b/>
          <w:color w:val="FF0000"/>
          <w:sz w:val="20"/>
          <w:szCs w:val="20"/>
        </w:rPr>
        <w:tab/>
      </w:r>
      <w:r w:rsidRPr="00820832">
        <w:rPr>
          <w:b/>
          <w:color w:val="FF0000"/>
          <w:sz w:val="20"/>
          <w:szCs w:val="20"/>
        </w:rPr>
        <w:tab/>
      </w:r>
      <w:r w:rsidRPr="00820832">
        <w:rPr>
          <w:b/>
          <w:color w:val="FF0000"/>
          <w:sz w:val="20"/>
          <w:szCs w:val="20"/>
        </w:rPr>
        <w:tab/>
        <w:t>Załącznik nr 1 do SIWZ</w:t>
      </w:r>
    </w:p>
    <w:p w:rsidR="003360F7" w:rsidRPr="00820832" w:rsidRDefault="003360F7" w:rsidP="003360F7">
      <w:pPr>
        <w:rPr>
          <w:b/>
          <w:color w:val="FF0000"/>
          <w:sz w:val="20"/>
          <w:szCs w:val="20"/>
        </w:rPr>
      </w:pPr>
      <w:r w:rsidRPr="00820832">
        <w:rPr>
          <w:b/>
          <w:color w:val="FF0000"/>
          <w:sz w:val="20"/>
          <w:szCs w:val="20"/>
        </w:rPr>
        <w:t>Holter EKG (komputer + oprogramowanie + drukarka) -3 szt.</w:t>
      </w:r>
    </w:p>
    <w:p w:rsidR="003360F7" w:rsidRPr="00820832" w:rsidRDefault="003360F7" w:rsidP="003360F7">
      <w:pPr>
        <w:rPr>
          <w:b/>
          <w:sz w:val="20"/>
          <w:szCs w:val="20"/>
        </w:rPr>
      </w:pPr>
    </w:p>
    <w:tbl>
      <w:tblPr>
        <w:tblW w:w="10363"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899"/>
        <w:gridCol w:w="5637"/>
        <w:gridCol w:w="1557"/>
        <w:gridCol w:w="2270"/>
      </w:tblGrid>
      <w:tr w:rsidR="003360F7" w:rsidRPr="00820832" w:rsidTr="003360F7">
        <w:trPr>
          <w:trHeight w:val="315"/>
        </w:trPr>
        <w:tc>
          <w:tcPr>
            <w:tcW w:w="899" w:type="dxa"/>
            <w:shd w:val="clear" w:color="auto" w:fill="D9D9D9" w:themeFill="background1" w:themeFillShade="D9"/>
            <w:vAlign w:val="center"/>
          </w:tcPr>
          <w:p w:rsidR="003360F7" w:rsidRPr="00820832" w:rsidRDefault="003360F7" w:rsidP="003360F7">
            <w:pPr>
              <w:ind w:left="-75" w:firstLine="75"/>
              <w:jc w:val="center"/>
              <w:rPr>
                <w:b/>
                <w:sz w:val="20"/>
                <w:szCs w:val="20"/>
              </w:rPr>
            </w:pPr>
            <w:r w:rsidRPr="00820832">
              <w:rPr>
                <w:b/>
                <w:sz w:val="20"/>
                <w:szCs w:val="20"/>
              </w:rPr>
              <w:t>Lp.</w:t>
            </w:r>
          </w:p>
        </w:tc>
        <w:tc>
          <w:tcPr>
            <w:tcW w:w="5637" w:type="dxa"/>
            <w:shd w:val="clear" w:color="auto" w:fill="D9D9D9" w:themeFill="background1" w:themeFillShade="D9"/>
            <w:vAlign w:val="center"/>
          </w:tcPr>
          <w:p w:rsidR="003360F7" w:rsidRPr="00820832" w:rsidRDefault="003360F7" w:rsidP="003360F7">
            <w:pPr>
              <w:jc w:val="center"/>
              <w:rPr>
                <w:b/>
                <w:sz w:val="20"/>
                <w:szCs w:val="20"/>
              </w:rPr>
            </w:pPr>
            <w:r w:rsidRPr="00820832">
              <w:rPr>
                <w:b/>
                <w:sz w:val="20"/>
                <w:szCs w:val="20"/>
              </w:rPr>
              <w:t>Parametry</w:t>
            </w:r>
          </w:p>
        </w:tc>
        <w:tc>
          <w:tcPr>
            <w:tcW w:w="1557" w:type="dxa"/>
            <w:shd w:val="clear" w:color="auto" w:fill="D9D9D9" w:themeFill="background1" w:themeFillShade="D9"/>
            <w:vAlign w:val="center"/>
          </w:tcPr>
          <w:p w:rsidR="003360F7" w:rsidRPr="00820832" w:rsidRDefault="003360F7" w:rsidP="003360F7">
            <w:pPr>
              <w:jc w:val="center"/>
              <w:rPr>
                <w:b/>
                <w:sz w:val="20"/>
                <w:szCs w:val="20"/>
              </w:rPr>
            </w:pPr>
            <w:r w:rsidRPr="00820832">
              <w:rPr>
                <w:b/>
                <w:sz w:val="20"/>
                <w:szCs w:val="20"/>
              </w:rPr>
              <w:t>Wartość graniczna parametru /parametr podlegający ocenie</w:t>
            </w:r>
          </w:p>
        </w:tc>
        <w:tc>
          <w:tcPr>
            <w:tcW w:w="2270" w:type="dxa"/>
            <w:shd w:val="clear" w:color="auto" w:fill="D9D9D9" w:themeFill="background1" w:themeFillShade="D9"/>
          </w:tcPr>
          <w:p w:rsidR="003360F7" w:rsidRPr="00820832" w:rsidRDefault="003360F7" w:rsidP="003360F7">
            <w:pPr>
              <w:jc w:val="center"/>
              <w:rPr>
                <w:b/>
                <w:sz w:val="20"/>
                <w:szCs w:val="20"/>
              </w:rPr>
            </w:pPr>
            <w:r w:rsidRPr="00820832">
              <w:rPr>
                <w:b/>
                <w:sz w:val="20"/>
                <w:szCs w:val="20"/>
              </w:rPr>
              <w:t>PARAMETRY OFEROWANE: Potwierdzenie Wykonawcy TAK lub opis parametrów oferowanych/ podać</w:t>
            </w:r>
            <w:r w:rsidRPr="00820832">
              <w:rPr>
                <w:bCs/>
                <w:sz w:val="20"/>
                <w:szCs w:val="20"/>
              </w:rPr>
              <w:t xml:space="preserve"> </w:t>
            </w:r>
            <w:r w:rsidRPr="00820832">
              <w:rPr>
                <w:b/>
                <w:bCs/>
                <w:sz w:val="20"/>
                <w:szCs w:val="20"/>
              </w:rPr>
              <w:t>zakresy</w:t>
            </w:r>
            <w:r w:rsidRPr="00820832">
              <w:rPr>
                <w:sz w:val="20"/>
                <w:szCs w:val="20"/>
              </w:rPr>
              <w:t xml:space="preserve">/ </w:t>
            </w:r>
            <w:r w:rsidRPr="00820832">
              <w:rPr>
                <w:b/>
                <w:bCs/>
                <w:sz w:val="20"/>
                <w:szCs w:val="20"/>
              </w:rPr>
              <w:t xml:space="preserve">opisać/ </w:t>
            </w:r>
          </w:p>
        </w:tc>
      </w:tr>
      <w:tr w:rsidR="003360F7" w:rsidRPr="00820832" w:rsidTr="003360F7">
        <w:trPr>
          <w:trHeight w:val="315"/>
        </w:trPr>
        <w:tc>
          <w:tcPr>
            <w:tcW w:w="899" w:type="dxa"/>
            <w:shd w:val="clear" w:color="auto" w:fill="auto"/>
            <w:vAlign w:val="center"/>
          </w:tcPr>
          <w:p w:rsidR="003360F7" w:rsidRPr="00820832" w:rsidRDefault="003360F7" w:rsidP="003360F7">
            <w:pPr>
              <w:jc w:val="center"/>
              <w:rPr>
                <w:b/>
                <w:sz w:val="20"/>
                <w:szCs w:val="20"/>
              </w:rPr>
            </w:pPr>
            <w:r w:rsidRPr="00820832">
              <w:rPr>
                <w:b/>
                <w:sz w:val="20"/>
                <w:szCs w:val="20"/>
              </w:rPr>
              <w:t>1.</w:t>
            </w:r>
          </w:p>
        </w:tc>
        <w:tc>
          <w:tcPr>
            <w:tcW w:w="5637" w:type="dxa"/>
            <w:shd w:val="clear" w:color="auto" w:fill="auto"/>
            <w:vAlign w:val="center"/>
          </w:tcPr>
          <w:p w:rsidR="003360F7" w:rsidRPr="00820832" w:rsidRDefault="003360F7" w:rsidP="003360F7">
            <w:pPr>
              <w:rPr>
                <w:sz w:val="20"/>
                <w:szCs w:val="20"/>
              </w:rPr>
            </w:pPr>
            <w:r w:rsidRPr="00820832">
              <w:rPr>
                <w:sz w:val="20"/>
                <w:szCs w:val="20"/>
              </w:rPr>
              <w:t>Producent/kraj</w:t>
            </w:r>
          </w:p>
        </w:tc>
        <w:tc>
          <w:tcPr>
            <w:tcW w:w="1557" w:type="dxa"/>
            <w:shd w:val="clear" w:color="auto" w:fill="auto"/>
            <w:vAlign w:val="center"/>
          </w:tcPr>
          <w:p w:rsidR="003360F7" w:rsidRPr="00820832" w:rsidRDefault="003360F7" w:rsidP="003360F7">
            <w:pPr>
              <w:jc w:val="center"/>
              <w:rPr>
                <w:b/>
                <w:sz w:val="20"/>
                <w:szCs w:val="20"/>
              </w:rPr>
            </w:pPr>
            <w:r w:rsidRPr="00820832">
              <w:rPr>
                <w:b/>
                <w:sz w:val="20"/>
                <w:szCs w:val="20"/>
              </w:rPr>
              <w:t>PODAĆ</w:t>
            </w:r>
          </w:p>
        </w:tc>
        <w:tc>
          <w:tcPr>
            <w:tcW w:w="2270" w:type="dxa"/>
          </w:tcPr>
          <w:p w:rsidR="003360F7" w:rsidRPr="00820832" w:rsidRDefault="003360F7" w:rsidP="003360F7">
            <w:pPr>
              <w:jc w:val="center"/>
              <w:rPr>
                <w:sz w:val="20"/>
                <w:szCs w:val="20"/>
              </w:rPr>
            </w:pPr>
          </w:p>
        </w:tc>
      </w:tr>
      <w:tr w:rsidR="003360F7" w:rsidRPr="00820832" w:rsidTr="003360F7">
        <w:trPr>
          <w:trHeight w:val="315"/>
        </w:trPr>
        <w:tc>
          <w:tcPr>
            <w:tcW w:w="899" w:type="dxa"/>
            <w:shd w:val="clear" w:color="auto" w:fill="auto"/>
            <w:vAlign w:val="center"/>
          </w:tcPr>
          <w:p w:rsidR="003360F7" w:rsidRPr="00820832" w:rsidRDefault="003360F7" w:rsidP="003360F7">
            <w:pPr>
              <w:jc w:val="center"/>
              <w:rPr>
                <w:b/>
                <w:sz w:val="20"/>
                <w:szCs w:val="20"/>
              </w:rPr>
            </w:pPr>
            <w:r w:rsidRPr="00820832">
              <w:rPr>
                <w:b/>
                <w:sz w:val="20"/>
                <w:szCs w:val="20"/>
              </w:rPr>
              <w:t>2.</w:t>
            </w:r>
          </w:p>
        </w:tc>
        <w:tc>
          <w:tcPr>
            <w:tcW w:w="5637" w:type="dxa"/>
            <w:shd w:val="clear" w:color="auto" w:fill="auto"/>
            <w:vAlign w:val="center"/>
          </w:tcPr>
          <w:p w:rsidR="003360F7" w:rsidRPr="00820832" w:rsidRDefault="003360F7" w:rsidP="003360F7">
            <w:pPr>
              <w:rPr>
                <w:sz w:val="20"/>
                <w:szCs w:val="20"/>
              </w:rPr>
            </w:pPr>
            <w:r w:rsidRPr="00820832">
              <w:rPr>
                <w:sz w:val="20"/>
                <w:szCs w:val="20"/>
              </w:rPr>
              <w:t>Typ/model/nr katalogowy</w:t>
            </w:r>
          </w:p>
        </w:tc>
        <w:tc>
          <w:tcPr>
            <w:tcW w:w="1557" w:type="dxa"/>
            <w:shd w:val="clear" w:color="auto" w:fill="auto"/>
            <w:vAlign w:val="center"/>
          </w:tcPr>
          <w:p w:rsidR="003360F7" w:rsidRPr="00820832" w:rsidRDefault="003360F7" w:rsidP="003360F7">
            <w:pPr>
              <w:jc w:val="center"/>
              <w:rPr>
                <w:b/>
                <w:sz w:val="20"/>
                <w:szCs w:val="20"/>
              </w:rPr>
            </w:pPr>
            <w:r w:rsidRPr="00820832">
              <w:rPr>
                <w:b/>
                <w:sz w:val="20"/>
                <w:szCs w:val="20"/>
              </w:rPr>
              <w:t xml:space="preserve">PODAĆ </w:t>
            </w:r>
          </w:p>
        </w:tc>
        <w:tc>
          <w:tcPr>
            <w:tcW w:w="2270" w:type="dxa"/>
          </w:tcPr>
          <w:p w:rsidR="003360F7" w:rsidRPr="00820832" w:rsidRDefault="003360F7" w:rsidP="003360F7">
            <w:pPr>
              <w:jc w:val="center"/>
              <w:rPr>
                <w:sz w:val="20"/>
                <w:szCs w:val="20"/>
              </w:rPr>
            </w:pPr>
          </w:p>
        </w:tc>
      </w:tr>
      <w:tr w:rsidR="003360F7" w:rsidRPr="00820832" w:rsidTr="003360F7">
        <w:trPr>
          <w:trHeight w:val="315"/>
        </w:trPr>
        <w:tc>
          <w:tcPr>
            <w:tcW w:w="899" w:type="dxa"/>
            <w:tcBorders>
              <w:bottom w:val="single" w:sz="4"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3.</w:t>
            </w:r>
          </w:p>
        </w:tc>
        <w:tc>
          <w:tcPr>
            <w:tcW w:w="5637" w:type="dxa"/>
            <w:tcBorders>
              <w:bottom w:val="single" w:sz="4" w:space="0" w:color="auto"/>
            </w:tcBorders>
            <w:shd w:val="clear" w:color="auto" w:fill="auto"/>
            <w:vAlign w:val="center"/>
          </w:tcPr>
          <w:p w:rsidR="003360F7" w:rsidRPr="00820832" w:rsidRDefault="003360F7" w:rsidP="003360F7">
            <w:pPr>
              <w:rPr>
                <w:sz w:val="20"/>
                <w:szCs w:val="20"/>
              </w:rPr>
            </w:pPr>
            <w:r w:rsidRPr="00820832">
              <w:rPr>
                <w:sz w:val="20"/>
                <w:szCs w:val="20"/>
              </w:rPr>
              <w:t>Rok produkcji min 2018 r.</w:t>
            </w:r>
          </w:p>
        </w:tc>
        <w:tc>
          <w:tcPr>
            <w:tcW w:w="1557" w:type="dxa"/>
            <w:tcBorders>
              <w:bottom w:val="single" w:sz="4"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270" w:type="dxa"/>
            <w:tcBorders>
              <w:bottom w:val="single" w:sz="4" w:space="0" w:color="auto"/>
            </w:tcBorders>
          </w:tcPr>
          <w:p w:rsidR="003360F7" w:rsidRPr="00820832" w:rsidRDefault="003360F7" w:rsidP="003360F7">
            <w:pPr>
              <w:jc w:val="center"/>
              <w:rPr>
                <w:sz w:val="20"/>
                <w:szCs w:val="20"/>
              </w:rPr>
            </w:pPr>
          </w:p>
        </w:tc>
      </w:tr>
      <w:tr w:rsidR="003360F7" w:rsidRPr="00820832" w:rsidTr="003360F7">
        <w:trPr>
          <w:trHeight w:val="315"/>
        </w:trPr>
        <w:tc>
          <w:tcPr>
            <w:tcW w:w="10363" w:type="dxa"/>
            <w:gridSpan w:val="4"/>
            <w:shd w:val="clear" w:color="auto" w:fill="D9D9D9" w:themeFill="background1" w:themeFillShade="D9"/>
            <w:vAlign w:val="center"/>
            <w:hideMark/>
          </w:tcPr>
          <w:p w:rsidR="003360F7" w:rsidRPr="00820832" w:rsidRDefault="003360F7" w:rsidP="003360F7">
            <w:pPr>
              <w:suppressAutoHyphens w:val="0"/>
              <w:rPr>
                <w:b/>
                <w:color w:val="000000"/>
                <w:sz w:val="20"/>
                <w:szCs w:val="20"/>
                <w:lang w:eastAsia="pl-PL"/>
              </w:rPr>
            </w:pPr>
            <w:r w:rsidRPr="00820832">
              <w:rPr>
                <w:b/>
                <w:color w:val="000000"/>
                <w:sz w:val="20"/>
                <w:szCs w:val="20"/>
                <w:lang w:eastAsia="pl-PL"/>
              </w:rPr>
              <w:t> </w:t>
            </w:r>
            <w:r w:rsidRPr="00820832">
              <w:rPr>
                <w:b/>
                <w:bCs/>
                <w:color w:val="000000"/>
                <w:sz w:val="20"/>
                <w:szCs w:val="20"/>
                <w:lang w:eastAsia="pl-PL"/>
              </w:rPr>
              <w:t xml:space="preserve">System holterowski EKG – oprogramowanie </w:t>
            </w:r>
            <w:r w:rsidRPr="00820832">
              <w:rPr>
                <w:b/>
                <w:color w:val="000000"/>
                <w:sz w:val="20"/>
                <w:szCs w:val="20"/>
                <w:lang w:eastAsia="pl-PL"/>
              </w:rPr>
              <w:t> </w:t>
            </w: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Ocena zapisów 3- lub 12-kanałowych</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6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2</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Możliwość edycji każdego pobudzenia, jego oceny, reklasyfikacji i pomiaru. Możliwość tworzenia własnych wzorców.</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9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3</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Możliwość dodatkowego grupowania </w:t>
            </w:r>
            <w:proofErr w:type="spellStart"/>
            <w:r w:rsidRPr="00820832">
              <w:rPr>
                <w:color w:val="000000"/>
                <w:sz w:val="20"/>
                <w:szCs w:val="20"/>
                <w:lang w:eastAsia="pl-PL"/>
              </w:rPr>
              <w:t>pobudzeń</w:t>
            </w:r>
            <w:proofErr w:type="spellEnd"/>
            <w:r w:rsidRPr="00820832">
              <w:rPr>
                <w:color w:val="000000"/>
                <w:sz w:val="20"/>
                <w:szCs w:val="20"/>
                <w:lang w:eastAsia="pl-PL"/>
              </w:rPr>
              <w:t xml:space="preserve"> - dodawanie, łączenie szablonów, wyszukiwanie </w:t>
            </w:r>
            <w:proofErr w:type="spellStart"/>
            <w:r w:rsidRPr="00820832">
              <w:rPr>
                <w:color w:val="000000"/>
                <w:sz w:val="20"/>
                <w:szCs w:val="20"/>
                <w:lang w:eastAsia="pl-PL"/>
              </w:rPr>
              <w:t>pobudzeń</w:t>
            </w:r>
            <w:proofErr w:type="spellEnd"/>
            <w:r w:rsidRPr="00820832">
              <w:rPr>
                <w:color w:val="000000"/>
                <w:sz w:val="20"/>
                <w:szCs w:val="20"/>
                <w:lang w:eastAsia="pl-PL"/>
              </w:rPr>
              <w:t xml:space="preserve"> podobnych do wybranych przez operatora w ramach poszczególnych grup </w:t>
            </w:r>
            <w:proofErr w:type="spellStart"/>
            <w:r w:rsidRPr="00820832">
              <w:rPr>
                <w:color w:val="000000"/>
                <w:sz w:val="20"/>
                <w:szCs w:val="20"/>
                <w:lang w:eastAsia="pl-PL"/>
              </w:rPr>
              <w:t>templetów</w:t>
            </w:r>
            <w:proofErr w:type="spellEnd"/>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6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4</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Możliwość automatycznej reklasyfikacji </w:t>
            </w:r>
            <w:proofErr w:type="spellStart"/>
            <w:r w:rsidRPr="00820832">
              <w:rPr>
                <w:color w:val="000000"/>
                <w:sz w:val="20"/>
                <w:szCs w:val="20"/>
                <w:lang w:eastAsia="pl-PL"/>
              </w:rPr>
              <w:t>pobudzeń</w:t>
            </w:r>
            <w:proofErr w:type="spellEnd"/>
            <w:r w:rsidRPr="00820832">
              <w:rPr>
                <w:color w:val="000000"/>
                <w:sz w:val="20"/>
                <w:szCs w:val="20"/>
                <w:lang w:eastAsia="pl-PL"/>
              </w:rPr>
              <w:t xml:space="preserve"> wg poszczególnych kanałów EKG (</w:t>
            </w:r>
            <w:proofErr w:type="spellStart"/>
            <w:r w:rsidRPr="00820832">
              <w:rPr>
                <w:color w:val="000000"/>
                <w:sz w:val="20"/>
                <w:szCs w:val="20"/>
                <w:lang w:eastAsia="pl-PL"/>
              </w:rPr>
              <w:t>autosortowanie</w:t>
            </w:r>
            <w:proofErr w:type="spellEnd"/>
            <w:r w:rsidRPr="00820832">
              <w:rPr>
                <w:color w:val="000000"/>
                <w:sz w:val="20"/>
                <w:szCs w:val="20"/>
                <w:lang w:eastAsia="pl-PL"/>
              </w:rPr>
              <w:t xml:space="preserve"> wieloogniskowe VE)</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6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5</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Dodatkowe narzędzia do szybkiej oceny poszczególnych </w:t>
            </w:r>
            <w:proofErr w:type="spellStart"/>
            <w:r w:rsidRPr="00820832">
              <w:rPr>
                <w:color w:val="000000"/>
                <w:sz w:val="20"/>
                <w:szCs w:val="20"/>
                <w:lang w:eastAsia="pl-PL"/>
              </w:rPr>
              <w:t>pobudzeń</w:t>
            </w:r>
            <w:proofErr w:type="spellEnd"/>
            <w:r w:rsidRPr="00820832">
              <w:rPr>
                <w:color w:val="000000"/>
                <w:sz w:val="20"/>
                <w:szCs w:val="20"/>
                <w:lang w:eastAsia="pl-PL"/>
              </w:rPr>
              <w:t xml:space="preserve">: sekwencja, złożenie, wykres </w:t>
            </w:r>
            <w:proofErr w:type="spellStart"/>
            <w:r w:rsidRPr="00820832">
              <w:rPr>
                <w:color w:val="000000"/>
                <w:sz w:val="20"/>
                <w:szCs w:val="20"/>
                <w:lang w:eastAsia="pl-PL"/>
              </w:rPr>
              <w:t>Poincare’a</w:t>
            </w:r>
            <w:proofErr w:type="spellEnd"/>
            <w:r w:rsidRPr="00820832">
              <w:rPr>
                <w:color w:val="000000"/>
                <w:sz w:val="20"/>
                <w:szCs w:val="20"/>
                <w:lang w:eastAsia="pl-PL"/>
              </w:rPr>
              <w:t xml:space="preserve"> dla każdego szablonu </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6</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Możliwość oznaczania fragmentów EKG jako artefakt</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FB5E66">
        <w:trPr>
          <w:trHeight w:val="672"/>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7</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Arytmie komorowe: tachykardie komorowe, pary, bigeminie/trigeminie, VE, R/T</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8</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Arytmie nadkomorowe: napadowe częstoskurcze, tachykardie, bradykardie, SVE, pauzy.</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6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9</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Możliwość zmiany czasu trwania pauz bezpośrednio w oknie przykładów zdarzeń i automatycznej </w:t>
            </w:r>
            <w:proofErr w:type="spellStart"/>
            <w:r w:rsidRPr="00820832">
              <w:rPr>
                <w:color w:val="000000"/>
                <w:sz w:val="20"/>
                <w:szCs w:val="20"/>
                <w:lang w:eastAsia="pl-PL"/>
              </w:rPr>
              <w:t>reanalizy</w:t>
            </w:r>
            <w:proofErr w:type="spellEnd"/>
            <w:r w:rsidRPr="00820832">
              <w:rPr>
                <w:color w:val="000000"/>
                <w:sz w:val="20"/>
                <w:szCs w:val="20"/>
                <w:lang w:eastAsia="pl-PL"/>
              </w:rPr>
              <w:t xml:space="preserve"> badania</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10</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Przykłady Min. i Max HR</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FB5E66">
        <w:trPr>
          <w:trHeight w:val="727"/>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11</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Możliwość odrzucenia zdarzeń nieprawidłowych pojedynczo, strony, wszystkich. Możliwość ręcznego zachowania zdarzenia jako przykład do raportu</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FB5E66">
        <w:trPr>
          <w:trHeight w:val="724"/>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12</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Możliwość automatycznego zapamiętywania przykładów z każdego typu zdarzeń do raportu </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FB5E66">
        <w:trPr>
          <w:trHeight w:val="789"/>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13</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Prezentacja histogramów </w:t>
            </w:r>
            <w:proofErr w:type="spellStart"/>
            <w:r w:rsidRPr="00820832">
              <w:rPr>
                <w:color w:val="000000"/>
                <w:sz w:val="20"/>
                <w:szCs w:val="20"/>
                <w:lang w:eastAsia="pl-PL"/>
              </w:rPr>
              <w:t>pobudzeń</w:t>
            </w:r>
            <w:proofErr w:type="spellEnd"/>
            <w:r w:rsidRPr="00820832">
              <w:rPr>
                <w:color w:val="000000"/>
                <w:sz w:val="20"/>
                <w:szCs w:val="20"/>
                <w:lang w:eastAsia="pl-PL"/>
              </w:rPr>
              <w:t xml:space="preserve"> VE, SVE, normalnych: odstęp, %przedwczesności, pole powierzchni. Histogram odstępów R-R. Przykłady.</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FB5E66">
        <w:trPr>
          <w:trHeight w:val="799"/>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14</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Możliwość szybkiego przeglądania zapisu przez stronicowanie. Możliwość ustawienia rozdzielczości 30s/wiersz i prezentacja wartości HR i ST dla każdej minuty</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restart"/>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15</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Analiza migotania przedsionków: </w:t>
            </w:r>
          </w:p>
        </w:tc>
        <w:tc>
          <w:tcPr>
            <w:tcW w:w="1557" w:type="dxa"/>
            <w:shd w:val="clear" w:color="auto" w:fill="auto"/>
            <w:vAlign w:val="center"/>
            <w:hideMark/>
          </w:tcPr>
          <w:p w:rsidR="003360F7" w:rsidRPr="00820832" w:rsidRDefault="003360F7" w:rsidP="003360F7">
            <w:pPr>
              <w:jc w:val="center"/>
              <w:rPr>
                <w:b/>
                <w:sz w:val="20"/>
                <w:szCs w:val="20"/>
              </w:rPr>
            </w:pPr>
            <w:r w:rsidRPr="00820832">
              <w:rPr>
                <w:b/>
                <w:sz w:val="20"/>
                <w:szCs w:val="20"/>
              </w:rPr>
              <w:t>TAK</w:t>
            </w:r>
          </w:p>
        </w:tc>
        <w:tc>
          <w:tcPr>
            <w:tcW w:w="2270" w:type="dxa"/>
          </w:tcPr>
          <w:p w:rsidR="003360F7" w:rsidRPr="00820832" w:rsidRDefault="003360F7" w:rsidP="003360F7">
            <w:pPr>
              <w:rPr>
                <w:sz w:val="20"/>
                <w:szCs w:val="20"/>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automatyczne wykrywanie epizodów migotania, </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możliwość edycji epizodów, dodawania i usuwania</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możliwość oceny odstępów pomiędzy poszczególnymi </w:t>
            </w:r>
            <w:proofErr w:type="spellStart"/>
            <w:r w:rsidRPr="00820832">
              <w:rPr>
                <w:color w:val="000000"/>
                <w:sz w:val="20"/>
                <w:szCs w:val="20"/>
                <w:lang w:eastAsia="pl-PL"/>
              </w:rPr>
              <w:t>pobudzeniami</w:t>
            </w:r>
            <w:proofErr w:type="spellEnd"/>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możliwość szybkiej oceny zmian załamka P </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możliwość usuwania </w:t>
            </w:r>
            <w:proofErr w:type="spellStart"/>
            <w:r w:rsidRPr="00820832">
              <w:rPr>
                <w:color w:val="000000"/>
                <w:sz w:val="20"/>
                <w:szCs w:val="20"/>
                <w:lang w:eastAsia="pl-PL"/>
              </w:rPr>
              <w:t>pobudzeń</w:t>
            </w:r>
            <w:proofErr w:type="spellEnd"/>
            <w:r w:rsidRPr="00820832">
              <w:rPr>
                <w:color w:val="000000"/>
                <w:sz w:val="20"/>
                <w:szCs w:val="20"/>
                <w:lang w:eastAsia="pl-PL"/>
              </w:rPr>
              <w:t xml:space="preserve"> nadkomorowych z okresów migotania</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możliwość zamiany </w:t>
            </w:r>
            <w:proofErr w:type="spellStart"/>
            <w:r w:rsidRPr="00820832">
              <w:rPr>
                <w:color w:val="000000"/>
                <w:sz w:val="20"/>
                <w:szCs w:val="20"/>
                <w:lang w:eastAsia="pl-PL"/>
              </w:rPr>
              <w:t>pobudzeń</w:t>
            </w:r>
            <w:proofErr w:type="spellEnd"/>
            <w:r w:rsidRPr="00820832">
              <w:rPr>
                <w:color w:val="000000"/>
                <w:sz w:val="20"/>
                <w:szCs w:val="20"/>
                <w:lang w:eastAsia="pl-PL"/>
              </w:rPr>
              <w:t xml:space="preserve"> komorowych na </w:t>
            </w:r>
            <w:proofErr w:type="spellStart"/>
            <w:r w:rsidRPr="00820832">
              <w:rPr>
                <w:color w:val="000000"/>
                <w:sz w:val="20"/>
                <w:szCs w:val="20"/>
                <w:lang w:eastAsia="pl-PL"/>
              </w:rPr>
              <w:t>zaberrowane</w:t>
            </w:r>
            <w:proofErr w:type="spellEnd"/>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FB5E66">
        <w:trPr>
          <w:trHeight w:val="564"/>
        </w:trPr>
        <w:tc>
          <w:tcPr>
            <w:tcW w:w="899" w:type="dxa"/>
            <w:vMerge w:val="restart"/>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lastRenderedPageBreak/>
              <w:t>16</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Analiza ST: </w:t>
            </w:r>
          </w:p>
        </w:tc>
        <w:tc>
          <w:tcPr>
            <w:tcW w:w="1557" w:type="dxa"/>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270" w:type="dxa"/>
          </w:tcPr>
          <w:p w:rsidR="003360F7" w:rsidRPr="00820832" w:rsidRDefault="003360F7" w:rsidP="003360F7">
            <w:pPr>
              <w:rPr>
                <w:sz w:val="20"/>
                <w:szCs w:val="20"/>
              </w:rPr>
            </w:pPr>
          </w:p>
        </w:tc>
      </w:tr>
      <w:tr w:rsidR="003360F7" w:rsidRPr="00820832" w:rsidTr="003360F7">
        <w:trPr>
          <w:trHeight w:val="6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ocena przemieszczenia i nachylenia ST z całego zapisu EKG niezależnie dla każdego kanału</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możliwość zmiany </w:t>
            </w:r>
            <w:proofErr w:type="spellStart"/>
            <w:r w:rsidRPr="00820832">
              <w:rPr>
                <w:color w:val="000000"/>
                <w:sz w:val="20"/>
                <w:szCs w:val="20"/>
                <w:lang w:eastAsia="pl-PL"/>
              </w:rPr>
              <w:t>kryterów</w:t>
            </w:r>
            <w:proofErr w:type="spellEnd"/>
            <w:r w:rsidRPr="00820832">
              <w:rPr>
                <w:color w:val="000000"/>
                <w:sz w:val="20"/>
                <w:szCs w:val="20"/>
                <w:lang w:eastAsia="pl-PL"/>
              </w:rPr>
              <w:t xml:space="preserve"> uniesienia/obniżenia ST i linii bazowej dla każdego kanału</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prezentacja wartości ST w 3D dla zapisów 12 kanałowych</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restart"/>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17</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Analiza </w:t>
            </w:r>
            <w:proofErr w:type="spellStart"/>
            <w:r w:rsidRPr="00820832">
              <w:rPr>
                <w:color w:val="000000"/>
                <w:sz w:val="20"/>
                <w:szCs w:val="20"/>
                <w:lang w:eastAsia="pl-PL"/>
              </w:rPr>
              <w:t>alternansu</w:t>
            </w:r>
            <w:proofErr w:type="spellEnd"/>
            <w:r w:rsidRPr="00820832">
              <w:rPr>
                <w:color w:val="000000"/>
                <w:sz w:val="20"/>
                <w:szCs w:val="20"/>
                <w:lang w:eastAsia="pl-PL"/>
              </w:rPr>
              <w:t xml:space="preserve"> załamka T: </w:t>
            </w:r>
          </w:p>
        </w:tc>
        <w:tc>
          <w:tcPr>
            <w:tcW w:w="1557" w:type="dxa"/>
            <w:shd w:val="clear" w:color="auto" w:fill="auto"/>
            <w:vAlign w:val="center"/>
            <w:hideMark/>
          </w:tcPr>
          <w:p w:rsidR="003360F7" w:rsidRPr="00820832" w:rsidRDefault="003360F7" w:rsidP="003360F7">
            <w:pPr>
              <w:jc w:val="center"/>
              <w:rPr>
                <w:b/>
                <w:sz w:val="20"/>
                <w:szCs w:val="20"/>
              </w:rPr>
            </w:pPr>
          </w:p>
        </w:tc>
        <w:tc>
          <w:tcPr>
            <w:tcW w:w="2270" w:type="dxa"/>
          </w:tcPr>
          <w:p w:rsidR="003360F7" w:rsidRPr="00820832" w:rsidRDefault="003360F7" w:rsidP="003360F7">
            <w:pPr>
              <w:rPr>
                <w:sz w:val="20"/>
                <w:szCs w:val="20"/>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- 24 godzinny histogram amplitudy załamka T</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pomiar amplitudy</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możliwość ustawienia parametrów analizy (ilość ewolucji, różnica amplitudy)</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restart"/>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18</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Analiza zmienności rytmu zatokowego w dziedzinie czasu i częstotliwości:</w:t>
            </w:r>
          </w:p>
        </w:tc>
        <w:tc>
          <w:tcPr>
            <w:tcW w:w="1557" w:type="dxa"/>
            <w:shd w:val="clear" w:color="auto" w:fill="auto"/>
            <w:vAlign w:val="center"/>
            <w:hideMark/>
          </w:tcPr>
          <w:p w:rsidR="003360F7" w:rsidRPr="00820832" w:rsidRDefault="003360F7" w:rsidP="003360F7">
            <w:pPr>
              <w:jc w:val="center"/>
              <w:rPr>
                <w:b/>
                <w:sz w:val="20"/>
                <w:szCs w:val="20"/>
              </w:rPr>
            </w:pP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możliwość zmiany progów częstotliwościowych</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6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tabelaryczna prezentacja wartości statystycznych w odstępach 5-minutowychz możliwością eksportu do pliku XLS</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możliwość podziału 24h na 2 podokresy</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6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plot Lorenza z kolorowym oznaczeniem rodzajów </w:t>
            </w:r>
            <w:proofErr w:type="spellStart"/>
            <w:r w:rsidRPr="00820832">
              <w:rPr>
                <w:color w:val="000000"/>
                <w:sz w:val="20"/>
                <w:szCs w:val="20"/>
                <w:lang w:eastAsia="pl-PL"/>
              </w:rPr>
              <w:t>pobudzeń</w:t>
            </w:r>
            <w:proofErr w:type="spellEnd"/>
            <w:r w:rsidRPr="00820832">
              <w:rPr>
                <w:color w:val="000000"/>
                <w:sz w:val="20"/>
                <w:szCs w:val="20"/>
                <w:lang w:eastAsia="pl-PL"/>
              </w:rPr>
              <w:t xml:space="preserve">, możliwością wyświetlania tylko wybranych </w:t>
            </w:r>
            <w:proofErr w:type="spellStart"/>
            <w:r w:rsidRPr="00820832">
              <w:rPr>
                <w:color w:val="000000"/>
                <w:sz w:val="20"/>
                <w:szCs w:val="20"/>
                <w:lang w:eastAsia="pl-PL"/>
              </w:rPr>
              <w:t>pobudzeń</w:t>
            </w:r>
            <w:proofErr w:type="spellEnd"/>
            <w:r w:rsidRPr="00820832">
              <w:rPr>
                <w:color w:val="000000"/>
                <w:sz w:val="20"/>
                <w:szCs w:val="20"/>
                <w:lang w:eastAsia="pl-PL"/>
              </w:rPr>
              <w:t>. Prezentacja pasków EKG dla wybranych elementów wykresu</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6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ocena wpływu leków na moc widma – automatyczne przeliczenie mocy widma po wprowadzeniu informacji o czasie i nazwie leku</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restart"/>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19</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Analiza QT:</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prezentacja trendów QT i </w:t>
            </w:r>
            <w:proofErr w:type="spellStart"/>
            <w:r w:rsidRPr="00820832">
              <w:rPr>
                <w:color w:val="000000"/>
                <w:sz w:val="20"/>
                <w:szCs w:val="20"/>
                <w:lang w:eastAsia="pl-PL"/>
              </w:rPr>
              <w:t>QTc</w:t>
            </w:r>
            <w:proofErr w:type="spellEnd"/>
            <w:r w:rsidRPr="00820832">
              <w:rPr>
                <w:color w:val="000000"/>
                <w:sz w:val="20"/>
                <w:szCs w:val="20"/>
                <w:lang w:eastAsia="pl-PL"/>
              </w:rPr>
              <w:t xml:space="preserve"> z podaniem wartości</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histogram wartości </w:t>
            </w:r>
            <w:proofErr w:type="spellStart"/>
            <w:r w:rsidRPr="00820832">
              <w:rPr>
                <w:color w:val="000000"/>
                <w:sz w:val="20"/>
                <w:szCs w:val="20"/>
                <w:lang w:eastAsia="pl-PL"/>
              </w:rPr>
              <w:t>QTc</w:t>
            </w:r>
            <w:proofErr w:type="spellEnd"/>
            <w:r w:rsidRPr="00820832">
              <w:rPr>
                <w:color w:val="000000"/>
                <w:sz w:val="20"/>
                <w:szCs w:val="20"/>
                <w:lang w:eastAsia="pl-PL"/>
              </w:rPr>
              <w:t xml:space="preserve"> w poszczególnych przedziałach czasowych</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ocena skorygowanego QT z możliwością wyboru zakresu HR</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informacja o max. wartościach QT i </w:t>
            </w:r>
            <w:proofErr w:type="spellStart"/>
            <w:r w:rsidRPr="00820832">
              <w:rPr>
                <w:color w:val="000000"/>
                <w:sz w:val="20"/>
                <w:szCs w:val="20"/>
                <w:lang w:eastAsia="pl-PL"/>
              </w:rPr>
              <w:t>QTc</w:t>
            </w:r>
            <w:proofErr w:type="spellEnd"/>
            <w:r w:rsidRPr="00820832">
              <w:rPr>
                <w:color w:val="000000"/>
                <w:sz w:val="20"/>
                <w:szCs w:val="20"/>
                <w:lang w:eastAsia="pl-PL"/>
              </w:rPr>
              <w:t xml:space="preserve"> wraz z czasem wystąpienia</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wartości statystyczne </w:t>
            </w:r>
            <w:proofErr w:type="spellStart"/>
            <w:r w:rsidRPr="00820832">
              <w:rPr>
                <w:color w:val="000000"/>
                <w:sz w:val="20"/>
                <w:szCs w:val="20"/>
                <w:lang w:eastAsia="pl-PL"/>
              </w:rPr>
              <w:t>QTc</w:t>
            </w:r>
            <w:proofErr w:type="spellEnd"/>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prezentacja markerów pomiarowych dla analizy QT na zapisie EKG</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6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dyspersja QT dla zapisów 12 kanałowych,. Możliwość wyboru wstęgi </w:t>
            </w:r>
            <w:proofErr w:type="spellStart"/>
            <w:r w:rsidRPr="00820832">
              <w:rPr>
                <w:color w:val="000000"/>
                <w:sz w:val="20"/>
                <w:szCs w:val="20"/>
                <w:lang w:eastAsia="pl-PL"/>
              </w:rPr>
              <w:t>odprowadzeń</w:t>
            </w:r>
            <w:proofErr w:type="spellEnd"/>
            <w:r w:rsidRPr="00820832">
              <w:rPr>
                <w:color w:val="000000"/>
                <w:sz w:val="20"/>
                <w:szCs w:val="20"/>
                <w:lang w:eastAsia="pl-PL"/>
              </w:rPr>
              <w:t xml:space="preserve"> do analizy</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6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20</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Analiza późnych potencjałów w dziedzinie czasu i częstotliwości, wybór zespołów QRS do analizy</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21</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Ocena pracy różnych typów stymulatorów</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22</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Dodatkowy kanał dla wizualizacji pików rozrusznika</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23</w:t>
            </w:r>
          </w:p>
        </w:tc>
        <w:tc>
          <w:tcPr>
            <w:tcW w:w="5637" w:type="dxa"/>
            <w:shd w:val="clear" w:color="auto" w:fill="auto"/>
            <w:vAlign w:val="center"/>
            <w:hideMark/>
          </w:tcPr>
          <w:p w:rsidR="003360F7" w:rsidRPr="00820832" w:rsidRDefault="003360F7" w:rsidP="003360F7">
            <w:pPr>
              <w:suppressAutoHyphens w:val="0"/>
              <w:rPr>
                <w:color w:val="000000"/>
                <w:sz w:val="20"/>
                <w:szCs w:val="20"/>
                <w:lang w:val="en-US" w:eastAsia="pl-PL"/>
              </w:rPr>
            </w:pPr>
            <w:r w:rsidRPr="00820832">
              <w:rPr>
                <w:color w:val="000000"/>
                <w:sz w:val="20"/>
                <w:szCs w:val="20"/>
                <w:lang w:val="en-US" w:eastAsia="pl-PL"/>
              </w:rPr>
              <w:t>24-godzinny histogram „beat to beat”, „spike to spike”, „beat to spike”, „spike to beat”</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24</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Wieloparametrowa analiza bezdechu sennego, tabela czynników ryzyka</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vMerge w:val="restart"/>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25</w:t>
            </w:r>
          </w:p>
        </w:tc>
        <w:tc>
          <w:tcPr>
            <w:tcW w:w="5637" w:type="dxa"/>
            <w:tcBorders>
              <w:bottom w:val="nil"/>
            </w:tcBorders>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Wektokardiografia:</w:t>
            </w:r>
          </w:p>
        </w:tc>
        <w:tc>
          <w:tcPr>
            <w:tcW w:w="1557" w:type="dxa"/>
            <w:tcBorders>
              <w:bottom w:val="nil"/>
            </w:tcBorders>
            <w:shd w:val="clear" w:color="auto" w:fill="auto"/>
            <w:vAlign w:val="center"/>
            <w:hideMark/>
          </w:tcPr>
          <w:p w:rsidR="003360F7" w:rsidRPr="00820832" w:rsidRDefault="003360F7" w:rsidP="003360F7">
            <w:pPr>
              <w:jc w:val="center"/>
              <w:rPr>
                <w:b/>
                <w:sz w:val="20"/>
                <w:szCs w:val="20"/>
              </w:rPr>
            </w:pPr>
          </w:p>
        </w:tc>
        <w:tc>
          <w:tcPr>
            <w:tcW w:w="2270" w:type="dxa"/>
            <w:tcBorders>
              <w:bottom w:val="nil"/>
            </w:tcBorders>
          </w:tcPr>
          <w:p w:rsidR="003360F7" w:rsidRPr="00820832" w:rsidRDefault="003360F7" w:rsidP="003360F7">
            <w:pPr>
              <w:rPr>
                <w:sz w:val="20"/>
                <w:szCs w:val="20"/>
              </w:rPr>
            </w:pPr>
          </w:p>
        </w:tc>
      </w:tr>
      <w:tr w:rsidR="003360F7" w:rsidRPr="00820832" w:rsidTr="003360F7">
        <w:trPr>
          <w:trHeight w:val="615"/>
        </w:trPr>
        <w:tc>
          <w:tcPr>
            <w:tcW w:w="899" w:type="dxa"/>
            <w:vMerge/>
            <w:vAlign w:val="center"/>
            <w:hideMark/>
          </w:tcPr>
          <w:p w:rsidR="003360F7" w:rsidRPr="00820832" w:rsidRDefault="003360F7" w:rsidP="003360F7">
            <w:pPr>
              <w:suppressAutoHyphens w:val="0"/>
              <w:rPr>
                <w:color w:val="000000"/>
                <w:sz w:val="20"/>
                <w:szCs w:val="20"/>
                <w:lang w:eastAsia="pl-PL"/>
              </w:rPr>
            </w:pPr>
          </w:p>
        </w:tc>
        <w:tc>
          <w:tcPr>
            <w:tcW w:w="5637" w:type="dxa"/>
            <w:tcBorders>
              <w:top w:val="nil"/>
            </w:tcBorders>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możliwość przeglądu i analizy pętli wektokardiograficznych z pierwszych 6 minut zapisu </w:t>
            </w:r>
          </w:p>
        </w:tc>
        <w:tc>
          <w:tcPr>
            <w:tcW w:w="1557" w:type="dxa"/>
            <w:tcBorders>
              <w:top w:val="nil"/>
            </w:tcBorders>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Borders>
              <w:top w:val="nil"/>
            </w:tcBorders>
          </w:tcPr>
          <w:p w:rsidR="003360F7" w:rsidRPr="00820832" w:rsidRDefault="003360F7" w:rsidP="003360F7">
            <w:pPr>
              <w:rPr>
                <w:color w:val="000000"/>
                <w:sz w:val="20"/>
                <w:szCs w:val="20"/>
                <w:lang w:eastAsia="pl-PL"/>
              </w:rPr>
            </w:pPr>
          </w:p>
        </w:tc>
      </w:tr>
      <w:tr w:rsidR="003360F7" w:rsidRPr="00820832" w:rsidTr="003360F7">
        <w:trPr>
          <w:trHeight w:val="6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26</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Prezentacja w formie tabeli istotnych zdarzeń EKG np. HR, ST arytmie. Możliwość przejścia do zapisu EKG.</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27</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Możliwość tworzenia raportów w oparciu o szablony zdefiniowane przez użytkownika</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6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28</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Możliwość zabezpieczenia otwarcia programu i dostępu do danych osobowych wrażliwych pacjentów poprzez hasło użytkownika</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29</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Oprogramowanie i instrukcja obsługi w języku polskim</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lastRenderedPageBreak/>
              <w:t>30</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System holterowski kompatybilny z „ </w:t>
            </w:r>
            <w:r w:rsidRPr="00820832">
              <w:rPr>
                <w:b/>
                <w:color w:val="000000"/>
                <w:sz w:val="20"/>
                <w:szCs w:val="20"/>
                <w:lang w:eastAsia="pl-PL"/>
              </w:rPr>
              <w:t>komputerową stacją analiz”</w:t>
            </w:r>
            <w:r w:rsidRPr="00820832">
              <w:rPr>
                <w:color w:val="000000"/>
                <w:sz w:val="20"/>
                <w:szCs w:val="20"/>
                <w:lang w:eastAsia="pl-PL"/>
              </w:rPr>
              <w:t xml:space="preserve"> (poz.11) </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10363" w:type="dxa"/>
            <w:gridSpan w:val="4"/>
            <w:shd w:val="clear" w:color="auto" w:fill="D9D9D9" w:themeFill="background1" w:themeFillShade="D9"/>
            <w:vAlign w:val="center"/>
            <w:hideMark/>
          </w:tcPr>
          <w:p w:rsidR="003360F7" w:rsidRPr="00820832" w:rsidRDefault="003360F7" w:rsidP="003360F7">
            <w:pPr>
              <w:suppressAutoHyphens w:val="0"/>
              <w:rPr>
                <w:b/>
                <w:bCs/>
                <w:color w:val="000000"/>
                <w:sz w:val="20"/>
                <w:szCs w:val="20"/>
                <w:lang w:eastAsia="pl-PL"/>
              </w:rPr>
            </w:pPr>
            <w:r w:rsidRPr="00820832">
              <w:rPr>
                <w:b/>
                <w:bCs/>
                <w:color w:val="000000"/>
                <w:sz w:val="20"/>
                <w:szCs w:val="20"/>
                <w:lang w:eastAsia="pl-PL"/>
              </w:rPr>
              <w:t xml:space="preserve"> Rejestrator holterowski EKG – 3 i 12 kanałowy – 1 szt. </w:t>
            </w: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Rejestrator cyfrowym z zapisem 3 kan. do 7 dni, 12 kan. do 4 dni</w:t>
            </w:r>
          </w:p>
          <w:p w:rsidR="003360F7" w:rsidRPr="00820832" w:rsidRDefault="003360F7" w:rsidP="003360F7">
            <w:pPr>
              <w:suppressAutoHyphens w:val="0"/>
              <w:rPr>
                <w:color w:val="000000"/>
                <w:sz w:val="20"/>
                <w:szCs w:val="20"/>
                <w:lang w:eastAsia="pl-PL"/>
              </w:rPr>
            </w:pPr>
          </w:p>
          <w:p w:rsidR="003360F7" w:rsidRPr="00820832" w:rsidRDefault="003360F7" w:rsidP="003360F7">
            <w:pPr>
              <w:suppressAutoHyphens w:val="0"/>
              <w:rPr>
                <w:b/>
                <w:sz w:val="20"/>
                <w:szCs w:val="20"/>
                <w:lang w:eastAsia="pl-PL"/>
              </w:rPr>
            </w:pPr>
            <w:r w:rsidRPr="00820832">
              <w:rPr>
                <w:b/>
                <w:sz w:val="20"/>
                <w:szCs w:val="20"/>
                <w:lang w:eastAsia="pl-PL"/>
              </w:rPr>
              <w:t>-Zapis ciągły na 1 baterii bez konieczności jej wymiany-5pkt.</w:t>
            </w:r>
          </w:p>
          <w:p w:rsidR="003360F7" w:rsidRPr="00820832" w:rsidRDefault="003360F7" w:rsidP="003360F7">
            <w:pPr>
              <w:suppressAutoHyphens w:val="0"/>
              <w:rPr>
                <w:color w:val="000000"/>
                <w:sz w:val="20"/>
                <w:szCs w:val="20"/>
                <w:lang w:eastAsia="pl-PL"/>
              </w:rPr>
            </w:pPr>
            <w:r w:rsidRPr="00820832">
              <w:rPr>
                <w:b/>
                <w:sz w:val="20"/>
                <w:szCs w:val="20"/>
                <w:lang w:eastAsia="pl-PL"/>
              </w:rPr>
              <w:t>-inne rozwiązanie-0pkt</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TAK/PODAĆ</w:t>
            </w:r>
            <w:r w:rsidRPr="00820832">
              <w:rPr>
                <w:b/>
                <w:sz w:val="20"/>
                <w:szCs w:val="20"/>
              </w:rPr>
              <w:t xml:space="preserve"> </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2</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Zapis w pamięci wewnętrznej (stałej) rejestratora</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3</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Automatyczna detekcja impulsów stymulatora</w:t>
            </w:r>
          </w:p>
          <w:p w:rsidR="003360F7" w:rsidRPr="00820832" w:rsidRDefault="003360F7" w:rsidP="003360F7">
            <w:pPr>
              <w:suppressAutoHyphens w:val="0"/>
              <w:rPr>
                <w:color w:val="000000"/>
                <w:sz w:val="20"/>
                <w:szCs w:val="20"/>
                <w:lang w:eastAsia="pl-PL"/>
              </w:rPr>
            </w:pPr>
          </w:p>
          <w:p w:rsidR="003360F7" w:rsidRPr="00820832" w:rsidRDefault="003360F7" w:rsidP="003360F7">
            <w:pPr>
              <w:suppressAutoHyphens w:val="0"/>
              <w:rPr>
                <w:b/>
                <w:sz w:val="20"/>
                <w:szCs w:val="20"/>
                <w:lang w:eastAsia="pl-PL"/>
              </w:rPr>
            </w:pPr>
            <w:r w:rsidRPr="00820832">
              <w:rPr>
                <w:b/>
                <w:sz w:val="20"/>
                <w:szCs w:val="20"/>
                <w:lang w:eastAsia="pl-PL"/>
              </w:rPr>
              <w:t>-automatyczna detekcja impulsów 5pkt.</w:t>
            </w:r>
          </w:p>
          <w:p w:rsidR="003360F7" w:rsidRPr="00820832" w:rsidRDefault="003360F7" w:rsidP="003360F7">
            <w:pPr>
              <w:suppressAutoHyphens w:val="0"/>
              <w:rPr>
                <w:color w:val="000000"/>
                <w:sz w:val="20"/>
                <w:szCs w:val="20"/>
                <w:lang w:eastAsia="pl-PL"/>
              </w:rPr>
            </w:pPr>
            <w:r w:rsidRPr="00820832">
              <w:rPr>
                <w:b/>
                <w:sz w:val="20"/>
                <w:szCs w:val="20"/>
                <w:lang w:eastAsia="pl-PL"/>
              </w:rPr>
              <w:t>-brak automatycznej detekcji-0 pkt.</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TAK/PODAĆ</w:t>
            </w:r>
            <w:r w:rsidRPr="00820832">
              <w:rPr>
                <w:b/>
                <w:sz w:val="20"/>
                <w:szCs w:val="20"/>
              </w:rPr>
              <w:t xml:space="preserve"> </w:t>
            </w:r>
          </w:p>
        </w:tc>
        <w:tc>
          <w:tcPr>
            <w:tcW w:w="2270" w:type="dxa"/>
          </w:tcPr>
          <w:p w:rsidR="003360F7" w:rsidRPr="00820832" w:rsidRDefault="003360F7" w:rsidP="003360F7">
            <w:pPr>
              <w:suppressAutoHyphens w:val="0"/>
              <w:rPr>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4</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Częstotliwość próbkowania sygnału EKG min. 4000Hz </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TAK/PODAĆ</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5</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Możliwa rejestracja 3 kan. EKG z 4 elektrod lub 12 kan. z 10 elektrod</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6</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Rejestrator wyposażony w złącze HDMI (dla eliminacji zakłóceń) wspólne dla kabla pacjenta i transmisji zarejestrowanego badania do systemu holterowskiego</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7</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Ekranowane kable pacjenta</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8</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Impedancja wejściowa ≥2MΩ</w:t>
            </w:r>
          </w:p>
        </w:tc>
        <w:tc>
          <w:tcPr>
            <w:tcW w:w="1557" w:type="dxa"/>
            <w:shd w:val="clear" w:color="auto" w:fill="auto"/>
            <w:hideMark/>
          </w:tcPr>
          <w:p w:rsidR="003360F7" w:rsidRPr="00820832" w:rsidRDefault="003360F7" w:rsidP="003360F7">
            <w:pPr>
              <w:jc w:val="center"/>
              <w:rPr>
                <w:b/>
                <w:sz w:val="20"/>
                <w:szCs w:val="20"/>
              </w:rPr>
            </w:pPr>
            <w:r w:rsidRPr="00820832">
              <w:rPr>
                <w:b/>
                <w:color w:val="000000"/>
                <w:sz w:val="20"/>
                <w:szCs w:val="20"/>
                <w:lang w:eastAsia="pl-PL"/>
              </w:rPr>
              <w:t>TAK/PODAĆ</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9</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CMRR &gt;60dB</w:t>
            </w:r>
          </w:p>
        </w:tc>
        <w:tc>
          <w:tcPr>
            <w:tcW w:w="1557" w:type="dxa"/>
            <w:shd w:val="clear" w:color="auto" w:fill="auto"/>
            <w:hideMark/>
          </w:tcPr>
          <w:p w:rsidR="003360F7" w:rsidRPr="00820832" w:rsidRDefault="003360F7" w:rsidP="003360F7">
            <w:pPr>
              <w:jc w:val="center"/>
              <w:rPr>
                <w:b/>
                <w:sz w:val="20"/>
                <w:szCs w:val="20"/>
              </w:rPr>
            </w:pPr>
            <w:r w:rsidRPr="00820832">
              <w:rPr>
                <w:b/>
                <w:color w:val="000000"/>
                <w:sz w:val="20"/>
                <w:szCs w:val="20"/>
                <w:lang w:eastAsia="pl-PL"/>
              </w:rPr>
              <w:t>TAK/PODAĆ</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10</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Programowanie rejestratora i transmisja zarejestrowanego badania do systemu holterowskiego na PC przez kabel HDMI-USB</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11</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Możliwość podglądu na PC rejestrowanego sygnału EKG poprzez podłączenie rejestratora na pomocą kablowego </w:t>
            </w:r>
            <w:proofErr w:type="spellStart"/>
            <w:r w:rsidRPr="00820832">
              <w:rPr>
                <w:color w:val="000000"/>
                <w:sz w:val="20"/>
                <w:szCs w:val="20"/>
                <w:lang w:eastAsia="pl-PL"/>
              </w:rPr>
              <w:t>interface’u</w:t>
            </w:r>
            <w:proofErr w:type="spellEnd"/>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12</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Wbudowany przycisk znacznika zdarzeń dla pacjenta</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13</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Zasilanie z 1 baterii lub akumulatora AAA</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14</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Wymiary – max. 87x22x55 (mm)+/-10%</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TAK/PODAĆ</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15</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Przedmiot oferty będzie fabrycznie nowy</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16</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Instrukcja obsługi przedmiotu oferty w języku polskim</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17</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W zestawie z rejestratorem: 1 op. Elektrod przylepnych, kabel pacjenta – 10 elektrodowy (1 szt.) i 4 elektrodowy (1 szt.), pokrowiec i paski, 1 szt. baterii</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10363" w:type="dxa"/>
            <w:gridSpan w:val="4"/>
            <w:shd w:val="clear" w:color="auto" w:fill="D9D9D9" w:themeFill="background1" w:themeFillShade="D9"/>
            <w:vAlign w:val="center"/>
            <w:hideMark/>
          </w:tcPr>
          <w:p w:rsidR="003360F7" w:rsidRPr="00820832" w:rsidRDefault="003360F7" w:rsidP="003360F7">
            <w:pPr>
              <w:suppressAutoHyphens w:val="0"/>
              <w:rPr>
                <w:b/>
                <w:bCs/>
                <w:color w:val="000000"/>
                <w:sz w:val="20"/>
                <w:szCs w:val="20"/>
                <w:lang w:eastAsia="pl-PL"/>
              </w:rPr>
            </w:pPr>
            <w:r w:rsidRPr="00820832">
              <w:rPr>
                <w:b/>
                <w:bCs/>
                <w:color w:val="000000"/>
                <w:sz w:val="20"/>
                <w:szCs w:val="20"/>
                <w:lang w:eastAsia="pl-PL"/>
              </w:rPr>
              <w:t>Komputerowa stacja analiz – 1 szt.</w:t>
            </w: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Procesor min. 2 rdzeniowy</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TAK/PODAĆ</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2</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Dysk twardy min. 500GB</w:t>
            </w:r>
          </w:p>
          <w:p w:rsidR="003360F7" w:rsidRPr="00820832" w:rsidRDefault="003360F7" w:rsidP="003360F7">
            <w:pPr>
              <w:suppressAutoHyphens w:val="0"/>
              <w:rPr>
                <w:color w:val="000000"/>
                <w:sz w:val="20"/>
                <w:szCs w:val="20"/>
                <w:lang w:eastAsia="pl-PL"/>
              </w:rPr>
            </w:pPr>
          </w:p>
          <w:p w:rsidR="003360F7" w:rsidRPr="00820832" w:rsidRDefault="003360F7" w:rsidP="003360F7">
            <w:pPr>
              <w:rPr>
                <w:b/>
                <w:color w:val="000000"/>
                <w:sz w:val="20"/>
                <w:szCs w:val="20"/>
                <w:lang w:eastAsia="pl-PL"/>
              </w:rPr>
            </w:pPr>
            <w:r w:rsidRPr="00820832">
              <w:rPr>
                <w:b/>
                <w:color w:val="000000"/>
                <w:sz w:val="20"/>
                <w:szCs w:val="20"/>
                <w:lang w:eastAsia="pl-PL"/>
              </w:rPr>
              <w:t>-500GB-0pkt</w:t>
            </w:r>
          </w:p>
          <w:p w:rsidR="003360F7" w:rsidRPr="00820832" w:rsidRDefault="003360F7" w:rsidP="003360F7">
            <w:pPr>
              <w:suppressAutoHyphens w:val="0"/>
              <w:rPr>
                <w:color w:val="000000"/>
                <w:sz w:val="20"/>
                <w:szCs w:val="20"/>
                <w:lang w:eastAsia="pl-PL"/>
              </w:rPr>
            </w:pPr>
            <w:r w:rsidRPr="00820832">
              <w:rPr>
                <w:b/>
                <w:color w:val="000000"/>
                <w:sz w:val="20"/>
                <w:szCs w:val="20"/>
                <w:lang w:eastAsia="pl-PL"/>
              </w:rPr>
              <w:t>-&gt;500GB-5pkt</w:t>
            </w:r>
          </w:p>
        </w:tc>
        <w:tc>
          <w:tcPr>
            <w:tcW w:w="1557" w:type="dxa"/>
            <w:shd w:val="clear" w:color="auto" w:fill="auto"/>
            <w:vAlign w:val="center"/>
            <w:hideMark/>
          </w:tcPr>
          <w:p w:rsidR="003360F7" w:rsidRPr="00820832" w:rsidRDefault="003360F7" w:rsidP="003360F7">
            <w:pPr>
              <w:jc w:val="center"/>
              <w:rPr>
                <w:b/>
                <w:color w:val="000000"/>
                <w:sz w:val="20"/>
                <w:szCs w:val="20"/>
                <w:lang w:eastAsia="pl-PL"/>
              </w:rPr>
            </w:pPr>
            <w:r w:rsidRPr="00820832">
              <w:rPr>
                <w:b/>
                <w:color w:val="000000"/>
                <w:sz w:val="20"/>
                <w:szCs w:val="20"/>
                <w:lang w:eastAsia="pl-PL"/>
              </w:rPr>
              <w:t>TAK/PODAĆ</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3</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Pamięć operacyjna RAM min. 4GB</w:t>
            </w:r>
          </w:p>
          <w:p w:rsidR="003360F7" w:rsidRPr="00820832" w:rsidRDefault="003360F7" w:rsidP="003360F7">
            <w:pPr>
              <w:suppressAutoHyphens w:val="0"/>
              <w:rPr>
                <w:color w:val="000000"/>
                <w:sz w:val="20"/>
                <w:szCs w:val="20"/>
                <w:lang w:eastAsia="pl-PL"/>
              </w:rPr>
            </w:pPr>
          </w:p>
          <w:p w:rsidR="003360F7" w:rsidRPr="00820832" w:rsidRDefault="003360F7" w:rsidP="003360F7">
            <w:pPr>
              <w:rPr>
                <w:b/>
                <w:color w:val="000000"/>
                <w:sz w:val="20"/>
                <w:szCs w:val="20"/>
                <w:lang w:eastAsia="pl-PL"/>
              </w:rPr>
            </w:pPr>
            <w:r w:rsidRPr="00820832">
              <w:rPr>
                <w:b/>
                <w:color w:val="000000"/>
                <w:sz w:val="20"/>
                <w:szCs w:val="20"/>
                <w:lang w:eastAsia="pl-PL"/>
              </w:rPr>
              <w:t>-4GB-0pkt</w:t>
            </w:r>
          </w:p>
          <w:p w:rsidR="003360F7" w:rsidRPr="00820832" w:rsidRDefault="003360F7" w:rsidP="003360F7">
            <w:pPr>
              <w:suppressAutoHyphens w:val="0"/>
              <w:rPr>
                <w:color w:val="000000"/>
                <w:sz w:val="20"/>
                <w:szCs w:val="20"/>
                <w:lang w:eastAsia="pl-PL"/>
              </w:rPr>
            </w:pPr>
            <w:r w:rsidRPr="00820832">
              <w:rPr>
                <w:b/>
                <w:color w:val="000000"/>
                <w:sz w:val="20"/>
                <w:szCs w:val="20"/>
                <w:lang w:eastAsia="pl-PL"/>
              </w:rPr>
              <w:t>-&gt;4GB-5pkt</w:t>
            </w:r>
          </w:p>
        </w:tc>
        <w:tc>
          <w:tcPr>
            <w:tcW w:w="1557" w:type="dxa"/>
            <w:shd w:val="clear" w:color="auto" w:fill="auto"/>
            <w:vAlign w:val="center"/>
            <w:hideMark/>
          </w:tcPr>
          <w:p w:rsidR="003360F7" w:rsidRPr="00820832" w:rsidRDefault="003360F7" w:rsidP="003360F7">
            <w:pPr>
              <w:jc w:val="center"/>
              <w:rPr>
                <w:b/>
                <w:color w:val="000000"/>
                <w:sz w:val="20"/>
                <w:szCs w:val="20"/>
                <w:lang w:eastAsia="pl-PL"/>
              </w:rPr>
            </w:pPr>
            <w:r w:rsidRPr="00820832">
              <w:rPr>
                <w:b/>
                <w:color w:val="000000"/>
                <w:sz w:val="20"/>
                <w:szCs w:val="20"/>
                <w:lang w:eastAsia="pl-PL"/>
              </w:rPr>
              <w:t>TAK/PODAĆ</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4</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Porty USB min.6</w:t>
            </w:r>
          </w:p>
        </w:tc>
        <w:tc>
          <w:tcPr>
            <w:tcW w:w="1557" w:type="dxa"/>
            <w:shd w:val="clear" w:color="auto" w:fill="auto"/>
            <w:hideMark/>
          </w:tcPr>
          <w:p w:rsidR="003360F7" w:rsidRPr="00820832" w:rsidRDefault="003360F7" w:rsidP="003360F7">
            <w:pPr>
              <w:jc w:val="center"/>
              <w:rPr>
                <w:b/>
                <w:sz w:val="20"/>
                <w:szCs w:val="20"/>
              </w:rPr>
            </w:pPr>
            <w:r w:rsidRPr="00820832">
              <w:rPr>
                <w:b/>
                <w:color w:val="000000"/>
                <w:sz w:val="20"/>
                <w:szCs w:val="20"/>
                <w:lang w:eastAsia="pl-PL"/>
              </w:rPr>
              <w:t>TAK/PODAĆ</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5</w:t>
            </w:r>
          </w:p>
        </w:tc>
        <w:tc>
          <w:tcPr>
            <w:tcW w:w="5637" w:type="dxa"/>
            <w:shd w:val="clear" w:color="auto" w:fill="auto"/>
            <w:vAlign w:val="center"/>
            <w:hideMark/>
          </w:tcPr>
          <w:p w:rsidR="003360F7" w:rsidRPr="00820832" w:rsidRDefault="003360F7" w:rsidP="003360F7">
            <w:pPr>
              <w:suppressAutoHyphens w:val="0"/>
              <w:rPr>
                <w:color w:val="000000"/>
                <w:sz w:val="20"/>
                <w:szCs w:val="20"/>
                <w:lang w:val="en-US" w:eastAsia="pl-PL"/>
              </w:rPr>
            </w:pPr>
            <w:r w:rsidRPr="00820832">
              <w:rPr>
                <w:color w:val="000000"/>
                <w:sz w:val="20"/>
                <w:szCs w:val="20"/>
                <w:lang w:val="en-US" w:eastAsia="pl-PL"/>
              </w:rPr>
              <w:t>Monitor LCD min. 21,5” Full HD</w:t>
            </w:r>
          </w:p>
        </w:tc>
        <w:tc>
          <w:tcPr>
            <w:tcW w:w="1557" w:type="dxa"/>
            <w:shd w:val="clear" w:color="auto" w:fill="auto"/>
            <w:hideMark/>
          </w:tcPr>
          <w:p w:rsidR="003360F7" w:rsidRPr="00820832" w:rsidRDefault="003360F7" w:rsidP="003360F7">
            <w:pPr>
              <w:jc w:val="center"/>
              <w:rPr>
                <w:b/>
                <w:sz w:val="20"/>
                <w:szCs w:val="20"/>
              </w:rPr>
            </w:pPr>
            <w:r w:rsidRPr="00820832">
              <w:rPr>
                <w:b/>
                <w:color w:val="000000"/>
                <w:sz w:val="20"/>
                <w:szCs w:val="20"/>
                <w:lang w:eastAsia="pl-PL"/>
              </w:rPr>
              <w:t>TAK/PODAĆ</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6</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Drukarka laserowa monochromatyczna A4</w:t>
            </w:r>
          </w:p>
          <w:p w:rsidR="003360F7" w:rsidRPr="00820832" w:rsidRDefault="003360F7" w:rsidP="003360F7">
            <w:pPr>
              <w:suppressAutoHyphens w:val="0"/>
              <w:rPr>
                <w:color w:val="000000"/>
                <w:sz w:val="20"/>
                <w:szCs w:val="20"/>
                <w:lang w:eastAsia="pl-PL"/>
              </w:rPr>
            </w:pPr>
            <w:r w:rsidRPr="00820832">
              <w:rPr>
                <w:color w:val="000000"/>
                <w:sz w:val="20"/>
                <w:szCs w:val="20"/>
                <w:lang w:eastAsia="pl-PL"/>
              </w:rPr>
              <w:t>- szybkość wydruku- do 28 stron/min,</w:t>
            </w:r>
          </w:p>
          <w:p w:rsidR="003360F7" w:rsidRPr="00820832" w:rsidRDefault="003360F7" w:rsidP="003360F7">
            <w:pPr>
              <w:suppressAutoHyphens w:val="0"/>
              <w:rPr>
                <w:color w:val="000000"/>
                <w:sz w:val="20"/>
                <w:szCs w:val="20"/>
                <w:lang w:eastAsia="pl-PL"/>
              </w:rPr>
            </w:pPr>
            <w:r w:rsidRPr="00820832">
              <w:rPr>
                <w:color w:val="000000"/>
                <w:sz w:val="20"/>
                <w:szCs w:val="20"/>
                <w:lang w:eastAsia="pl-PL"/>
              </w:rPr>
              <w:t>- pojemność tacy (podajnika) –min 250 arkuszy,</w:t>
            </w:r>
          </w:p>
          <w:p w:rsidR="003360F7" w:rsidRPr="00820832" w:rsidRDefault="003360F7" w:rsidP="003360F7">
            <w:pPr>
              <w:suppressAutoHyphens w:val="0"/>
              <w:rPr>
                <w:color w:val="000000"/>
                <w:sz w:val="20"/>
                <w:szCs w:val="20"/>
                <w:lang w:eastAsia="pl-PL"/>
              </w:rPr>
            </w:pPr>
            <w:r w:rsidRPr="00820832">
              <w:rPr>
                <w:color w:val="000000"/>
                <w:sz w:val="20"/>
                <w:szCs w:val="20"/>
                <w:lang w:eastAsia="pl-PL"/>
              </w:rPr>
              <w:t>- kartridż min 1500 stron  oraz  wkład bębna min 10000 stron (w zestawie z drukarką),</w:t>
            </w:r>
          </w:p>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 kabel zasilający, kabel USB, </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TAK/PODAĆ</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7</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Mysz, klawiatura, listwa zasilająca</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8</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Napęd DVD Multi</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9</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 xml:space="preserve">Karta sieciowa LAN 10/100/1000 </w:t>
            </w:r>
            <w:proofErr w:type="spellStart"/>
            <w:r w:rsidRPr="00820832">
              <w:rPr>
                <w:color w:val="000000"/>
                <w:sz w:val="20"/>
                <w:szCs w:val="20"/>
                <w:lang w:eastAsia="pl-PL"/>
              </w:rPr>
              <w:t>Mbit</w:t>
            </w:r>
            <w:proofErr w:type="spellEnd"/>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10</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Karta graficzna obsługująca standard Full HD</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r w:rsidR="003360F7" w:rsidRPr="00820832" w:rsidTr="003360F7">
        <w:trPr>
          <w:trHeight w:val="315"/>
        </w:trPr>
        <w:tc>
          <w:tcPr>
            <w:tcW w:w="899" w:type="dxa"/>
            <w:shd w:val="clear" w:color="auto" w:fill="auto"/>
            <w:vAlign w:val="center"/>
            <w:hideMark/>
          </w:tcPr>
          <w:p w:rsidR="003360F7" w:rsidRPr="00820832" w:rsidRDefault="003360F7" w:rsidP="003360F7">
            <w:pPr>
              <w:suppressAutoHyphens w:val="0"/>
              <w:jc w:val="center"/>
              <w:rPr>
                <w:color w:val="000000"/>
                <w:sz w:val="20"/>
                <w:szCs w:val="20"/>
                <w:lang w:eastAsia="pl-PL"/>
              </w:rPr>
            </w:pPr>
            <w:r w:rsidRPr="00820832">
              <w:rPr>
                <w:color w:val="000000"/>
                <w:sz w:val="20"/>
                <w:szCs w:val="20"/>
                <w:lang w:eastAsia="pl-PL"/>
              </w:rPr>
              <w:t>11</w:t>
            </w:r>
          </w:p>
        </w:tc>
        <w:tc>
          <w:tcPr>
            <w:tcW w:w="5637" w:type="dxa"/>
            <w:shd w:val="clear" w:color="auto" w:fill="auto"/>
            <w:vAlign w:val="center"/>
            <w:hideMark/>
          </w:tcPr>
          <w:p w:rsidR="003360F7" w:rsidRPr="00820832" w:rsidRDefault="003360F7" w:rsidP="003360F7">
            <w:pPr>
              <w:suppressAutoHyphens w:val="0"/>
              <w:rPr>
                <w:color w:val="000000"/>
                <w:sz w:val="20"/>
                <w:szCs w:val="20"/>
                <w:lang w:eastAsia="pl-PL"/>
              </w:rPr>
            </w:pPr>
            <w:r w:rsidRPr="00820832">
              <w:rPr>
                <w:color w:val="000000"/>
                <w:sz w:val="20"/>
                <w:szCs w:val="20"/>
                <w:lang w:eastAsia="pl-PL"/>
              </w:rPr>
              <w:t>Zainstalowany i aktywowany system operacyjny Windows 10 lub równoważny</w:t>
            </w:r>
          </w:p>
        </w:tc>
        <w:tc>
          <w:tcPr>
            <w:tcW w:w="1557" w:type="dxa"/>
            <w:shd w:val="clear" w:color="auto" w:fill="auto"/>
            <w:vAlign w:val="center"/>
            <w:hideMark/>
          </w:tcPr>
          <w:p w:rsidR="003360F7" w:rsidRPr="00820832" w:rsidRDefault="003360F7" w:rsidP="003360F7">
            <w:pPr>
              <w:jc w:val="center"/>
              <w:rPr>
                <w:b/>
                <w:sz w:val="20"/>
                <w:szCs w:val="20"/>
              </w:rPr>
            </w:pPr>
            <w:r w:rsidRPr="00820832">
              <w:rPr>
                <w:b/>
                <w:color w:val="000000"/>
                <w:sz w:val="20"/>
                <w:szCs w:val="20"/>
                <w:lang w:eastAsia="pl-PL"/>
              </w:rPr>
              <w:t>TAK</w:t>
            </w:r>
          </w:p>
        </w:tc>
        <w:tc>
          <w:tcPr>
            <w:tcW w:w="2270" w:type="dxa"/>
          </w:tcPr>
          <w:p w:rsidR="003360F7" w:rsidRPr="00820832" w:rsidRDefault="003360F7" w:rsidP="003360F7">
            <w:pPr>
              <w:rPr>
                <w:color w:val="000000"/>
                <w:sz w:val="20"/>
                <w:szCs w:val="20"/>
                <w:lang w:eastAsia="pl-PL"/>
              </w:rPr>
            </w:pPr>
          </w:p>
        </w:tc>
      </w:tr>
    </w:tbl>
    <w:p w:rsidR="003360F7" w:rsidRPr="00820832" w:rsidRDefault="003360F7" w:rsidP="003360F7">
      <w:pPr>
        <w:spacing w:after="200" w:line="276" w:lineRule="auto"/>
        <w:ind w:right="118"/>
        <w:jc w:val="both"/>
        <w:rPr>
          <w:b/>
          <w:bCs/>
          <w:sz w:val="20"/>
          <w:szCs w:val="20"/>
          <w:lang w:eastAsia="pl-PL"/>
        </w:rPr>
      </w:pPr>
      <w:r w:rsidRPr="00820832">
        <w:rPr>
          <w:rFonts w:eastAsia="Calibri"/>
          <w:sz w:val="20"/>
          <w:szCs w:val="20"/>
        </w:rPr>
        <w:lastRenderedPageBreak/>
        <w:t xml:space="preserve">UWAGA: Niespełnienie wymaganych parametrów i warunków spowoduje odrzucenie oferty. Parametry muszą być potwierdzone folderami lub kartami katalogowymi oferowanego wyrobu.  </w:t>
      </w:r>
    </w:p>
    <w:p w:rsidR="003360F7" w:rsidRPr="00820832" w:rsidRDefault="003360F7" w:rsidP="003360F7">
      <w:pPr>
        <w:ind w:right="118"/>
        <w:jc w:val="center"/>
        <w:rPr>
          <w:sz w:val="20"/>
          <w:szCs w:val="20"/>
        </w:rPr>
      </w:pPr>
      <w:r w:rsidRPr="00820832">
        <w:rPr>
          <w:b/>
          <w:bCs/>
          <w:sz w:val="20"/>
          <w:szCs w:val="20"/>
        </w:rPr>
        <w:t xml:space="preserve">Brak odpowiedniego wpisu przez wykonawcę w kolumnie </w:t>
      </w:r>
      <w:r w:rsidRPr="00820832">
        <w:rPr>
          <w:b/>
          <w:bCs/>
          <w:i/>
          <w:sz w:val="20"/>
          <w:szCs w:val="20"/>
        </w:rPr>
        <w:t>parametr oferowany</w:t>
      </w:r>
      <w:r w:rsidRPr="00820832">
        <w:rPr>
          <w:b/>
          <w:bCs/>
          <w:sz w:val="20"/>
          <w:szCs w:val="20"/>
        </w:rPr>
        <w:t xml:space="preserve"> będzie traktowany jako brak danego parametru/warunku w oferowanej konfiguracji urządzenia i będzie podstawą odrzucenia oferty.</w:t>
      </w:r>
    </w:p>
    <w:p w:rsidR="003360F7" w:rsidRPr="00820832" w:rsidRDefault="003360F7" w:rsidP="003360F7">
      <w:pPr>
        <w:ind w:right="118"/>
        <w:jc w:val="both"/>
        <w:rPr>
          <w:sz w:val="20"/>
          <w:szCs w:val="20"/>
        </w:rPr>
      </w:pPr>
    </w:p>
    <w:p w:rsidR="003360F7" w:rsidRPr="00820832" w:rsidRDefault="003360F7" w:rsidP="003360F7">
      <w:pPr>
        <w:spacing w:after="200" w:line="276" w:lineRule="auto"/>
        <w:ind w:right="118"/>
        <w:jc w:val="both"/>
        <w:rPr>
          <w:sz w:val="20"/>
          <w:szCs w:val="20"/>
        </w:rPr>
      </w:pPr>
      <w:r w:rsidRPr="00820832">
        <w:rPr>
          <w:rFonts w:eastAsia="Calibri"/>
          <w:sz w:val="20"/>
          <w:szCs w:val="20"/>
        </w:rPr>
        <w:t xml:space="preserve">Oświadczam, że oferowane urządzenie (sprzęt) spełnia wymagania techniczne zawarte w SIWZ, jest kompletne i będzie gotowe do użytku bez żadnych dodatkowych zakupów i inwestycji (poza materiałami eksploatacyjnymi) oraz </w:t>
      </w:r>
      <w:r w:rsidRPr="00820832">
        <w:rPr>
          <w:rFonts w:eastAsia="Calibri"/>
          <w:b/>
          <w:bCs/>
          <w:sz w:val="20"/>
          <w:szCs w:val="20"/>
        </w:rPr>
        <w:t xml:space="preserve"> </w:t>
      </w:r>
      <w:r w:rsidRPr="00820832">
        <w:rPr>
          <w:rFonts w:eastAsia="Calibri"/>
          <w:sz w:val="20"/>
          <w:szCs w:val="20"/>
        </w:rPr>
        <w:t>gwarantuje bezpieczeństwo pacjentów i personelu medycznego i zapewnia wymagany poziom usług medycznych.</w:t>
      </w:r>
    </w:p>
    <w:p w:rsidR="003360F7" w:rsidRPr="00820832" w:rsidRDefault="003360F7" w:rsidP="003360F7">
      <w:pPr>
        <w:ind w:right="118"/>
        <w:rPr>
          <w:sz w:val="20"/>
          <w:szCs w:val="20"/>
        </w:rPr>
      </w:pPr>
    </w:p>
    <w:p w:rsidR="003360F7" w:rsidRPr="00820832" w:rsidRDefault="003360F7" w:rsidP="003360F7">
      <w:pPr>
        <w:ind w:right="118"/>
        <w:rPr>
          <w:sz w:val="20"/>
          <w:szCs w:val="20"/>
        </w:rPr>
      </w:pPr>
    </w:p>
    <w:p w:rsidR="003360F7" w:rsidRPr="00820832" w:rsidRDefault="003360F7" w:rsidP="003360F7">
      <w:pPr>
        <w:ind w:right="118"/>
        <w:rPr>
          <w:sz w:val="20"/>
          <w:szCs w:val="20"/>
        </w:rPr>
      </w:pPr>
    </w:p>
    <w:p w:rsidR="003360F7" w:rsidRPr="00820832" w:rsidRDefault="003360F7" w:rsidP="003360F7">
      <w:pPr>
        <w:ind w:right="118" w:firstLine="708"/>
        <w:rPr>
          <w:sz w:val="20"/>
          <w:szCs w:val="20"/>
        </w:rPr>
      </w:pPr>
      <w:r w:rsidRPr="00820832">
        <w:rPr>
          <w:sz w:val="20"/>
          <w:szCs w:val="20"/>
        </w:rPr>
        <w:t>……………….., dnia……………….</w:t>
      </w:r>
      <w:r w:rsidRPr="00820832">
        <w:rPr>
          <w:sz w:val="20"/>
          <w:szCs w:val="20"/>
        </w:rPr>
        <w:tab/>
      </w:r>
      <w:r w:rsidRPr="00820832">
        <w:rPr>
          <w:sz w:val="20"/>
          <w:szCs w:val="20"/>
        </w:rPr>
        <w:tab/>
      </w:r>
      <w:r w:rsidRPr="00820832">
        <w:rPr>
          <w:sz w:val="20"/>
          <w:szCs w:val="20"/>
        </w:rPr>
        <w:tab/>
      </w:r>
      <w:r w:rsidRPr="00820832">
        <w:rPr>
          <w:sz w:val="20"/>
          <w:szCs w:val="20"/>
        </w:rPr>
        <w:tab/>
      </w:r>
      <w:r w:rsidRPr="00820832">
        <w:rPr>
          <w:sz w:val="20"/>
          <w:szCs w:val="20"/>
        </w:rPr>
        <w:tab/>
        <w:t>…………………………………</w:t>
      </w:r>
    </w:p>
    <w:p w:rsidR="003360F7" w:rsidRPr="00820832" w:rsidRDefault="003360F7" w:rsidP="003360F7">
      <w:pPr>
        <w:ind w:left="7080" w:right="118" w:hanging="5664"/>
        <w:rPr>
          <w:sz w:val="20"/>
          <w:szCs w:val="20"/>
        </w:rPr>
      </w:pPr>
      <w:r w:rsidRPr="00820832">
        <w:rPr>
          <w:sz w:val="20"/>
          <w:szCs w:val="20"/>
        </w:rPr>
        <w:t>(Miejsce i data)</w:t>
      </w:r>
      <w:r w:rsidRPr="00820832">
        <w:rPr>
          <w:sz w:val="20"/>
          <w:szCs w:val="20"/>
        </w:rPr>
        <w:tab/>
        <w:t>(podpis i pieczęć osoby/ osób upoważnionych do reprezentowania Wykonawcy)</w:t>
      </w:r>
    </w:p>
    <w:p w:rsidR="003360F7" w:rsidRPr="00820832" w:rsidRDefault="003360F7" w:rsidP="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Default="003360F7">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FB5E66" w:rsidRDefault="00FB5E66">
      <w:pPr>
        <w:rPr>
          <w:sz w:val="20"/>
          <w:szCs w:val="20"/>
        </w:rPr>
      </w:pPr>
    </w:p>
    <w:p w:rsidR="00FB5E66" w:rsidRDefault="00FB5E66">
      <w:pPr>
        <w:rPr>
          <w:sz w:val="20"/>
          <w:szCs w:val="20"/>
        </w:rPr>
      </w:pPr>
    </w:p>
    <w:p w:rsidR="00FB5E66" w:rsidRDefault="00FB5E66">
      <w:pPr>
        <w:rPr>
          <w:sz w:val="20"/>
          <w:szCs w:val="20"/>
        </w:rPr>
      </w:pPr>
    </w:p>
    <w:p w:rsidR="00FB5E66" w:rsidRDefault="00FB5E66">
      <w:pPr>
        <w:rPr>
          <w:sz w:val="20"/>
          <w:szCs w:val="20"/>
        </w:rPr>
      </w:pPr>
    </w:p>
    <w:p w:rsidR="00FB5E66" w:rsidRDefault="00FB5E66">
      <w:pPr>
        <w:rPr>
          <w:sz w:val="20"/>
          <w:szCs w:val="20"/>
        </w:rPr>
      </w:pPr>
    </w:p>
    <w:p w:rsidR="00FB5E66" w:rsidRDefault="00FB5E66">
      <w:pPr>
        <w:rPr>
          <w:sz w:val="20"/>
          <w:szCs w:val="20"/>
        </w:rPr>
      </w:pPr>
    </w:p>
    <w:p w:rsidR="00FB5E66" w:rsidRDefault="00FB5E66">
      <w:pPr>
        <w:rPr>
          <w:sz w:val="20"/>
          <w:szCs w:val="20"/>
        </w:rPr>
      </w:pPr>
    </w:p>
    <w:p w:rsidR="00FB5E66" w:rsidRDefault="00FB5E66">
      <w:pPr>
        <w:rPr>
          <w:sz w:val="20"/>
          <w:szCs w:val="20"/>
        </w:rPr>
      </w:pPr>
    </w:p>
    <w:p w:rsidR="00FB5E66" w:rsidRDefault="00FB5E66">
      <w:pPr>
        <w:rPr>
          <w:sz w:val="20"/>
          <w:szCs w:val="20"/>
        </w:rPr>
      </w:pPr>
    </w:p>
    <w:p w:rsidR="00FB5E66" w:rsidRDefault="00FB5E66">
      <w:pPr>
        <w:rPr>
          <w:sz w:val="20"/>
          <w:szCs w:val="20"/>
        </w:rPr>
      </w:pPr>
    </w:p>
    <w:p w:rsidR="00FB5E66" w:rsidRDefault="00FB5E66">
      <w:pPr>
        <w:rPr>
          <w:sz w:val="20"/>
          <w:szCs w:val="20"/>
        </w:rPr>
      </w:pPr>
    </w:p>
    <w:p w:rsidR="00820832" w:rsidRDefault="00820832">
      <w:pPr>
        <w:rPr>
          <w:sz w:val="20"/>
          <w:szCs w:val="20"/>
        </w:rPr>
      </w:pPr>
    </w:p>
    <w:p w:rsidR="003360F7" w:rsidRPr="00820832" w:rsidRDefault="003360F7">
      <w:pPr>
        <w:rPr>
          <w:sz w:val="20"/>
          <w:szCs w:val="20"/>
        </w:rPr>
      </w:pPr>
    </w:p>
    <w:p w:rsidR="003360F7" w:rsidRPr="00820832" w:rsidRDefault="003360F7" w:rsidP="003360F7">
      <w:pPr>
        <w:tabs>
          <w:tab w:val="left" w:pos="426"/>
          <w:tab w:val="left" w:pos="8364"/>
        </w:tabs>
        <w:suppressAutoHyphens w:val="0"/>
        <w:snapToGrid w:val="0"/>
        <w:rPr>
          <w:b/>
          <w:color w:val="FF0000"/>
          <w:sz w:val="20"/>
          <w:szCs w:val="20"/>
          <w:lang w:eastAsia="pl-PL"/>
        </w:rPr>
      </w:pPr>
      <w:r w:rsidRPr="00820832">
        <w:rPr>
          <w:b/>
          <w:color w:val="FF0000"/>
          <w:sz w:val="20"/>
          <w:szCs w:val="20"/>
          <w:lang w:eastAsia="pl-PL"/>
        </w:rPr>
        <w:lastRenderedPageBreak/>
        <w:t xml:space="preserve">Część nr 2 </w:t>
      </w:r>
      <w:r w:rsidRPr="00820832">
        <w:rPr>
          <w:b/>
          <w:color w:val="FF0000"/>
          <w:sz w:val="20"/>
          <w:szCs w:val="20"/>
          <w:lang w:eastAsia="pl-PL"/>
        </w:rPr>
        <w:tab/>
        <w:t>Załącznik nr 1 do SIWZ</w:t>
      </w:r>
    </w:p>
    <w:p w:rsidR="003360F7" w:rsidRPr="00820832" w:rsidRDefault="003360F7" w:rsidP="003360F7">
      <w:pPr>
        <w:tabs>
          <w:tab w:val="left" w:pos="426"/>
        </w:tabs>
        <w:suppressAutoHyphens w:val="0"/>
        <w:snapToGrid w:val="0"/>
        <w:rPr>
          <w:b/>
          <w:color w:val="FF0000"/>
          <w:sz w:val="20"/>
          <w:szCs w:val="20"/>
          <w:lang w:eastAsia="pl-PL"/>
        </w:rPr>
      </w:pPr>
      <w:r w:rsidRPr="00820832">
        <w:rPr>
          <w:b/>
          <w:color w:val="FF0000"/>
          <w:sz w:val="20"/>
          <w:szCs w:val="20"/>
          <w:lang w:eastAsia="pl-PL"/>
        </w:rPr>
        <w:t>Stymulatory zewnętrzne serca (przenośne) – 5 szt.</w:t>
      </w:r>
    </w:p>
    <w:p w:rsidR="003360F7" w:rsidRPr="00820832" w:rsidRDefault="003360F7" w:rsidP="003360F7">
      <w:pPr>
        <w:tabs>
          <w:tab w:val="left" w:pos="426"/>
        </w:tabs>
        <w:suppressAutoHyphens w:val="0"/>
        <w:snapToGrid w:val="0"/>
        <w:rPr>
          <w:sz w:val="20"/>
          <w:szCs w:val="20"/>
          <w:lang w:eastAsia="pl-PL"/>
        </w:rPr>
      </w:pPr>
    </w:p>
    <w:tbl>
      <w:tblPr>
        <w:tblStyle w:val="Tabela-Siatka"/>
        <w:tblW w:w="10838" w:type="dxa"/>
        <w:tblLayout w:type="fixed"/>
        <w:tblLook w:val="04A0" w:firstRow="1" w:lastRow="0" w:firstColumn="1" w:lastColumn="0" w:noHBand="0" w:noVBand="1"/>
      </w:tblPr>
      <w:tblGrid>
        <w:gridCol w:w="534"/>
        <w:gridCol w:w="6520"/>
        <w:gridCol w:w="1446"/>
        <w:gridCol w:w="2325"/>
        <w:gridCol w:w="13"/>
      </w:tblGrid>
      <w:tr w:rsidR="003360F7" w:rsidRPr="00820832" w:rsidTr="00FB5E66">
        <w:trPr>
          <w:gridAfter w:val="1"/>
          <w:wAfter w:w="13" w:type="dxa"/>
          <w:trHeight w:val="1726"/>
        </w:trPr>
        <w:tc>
          <w:tcPr>
            <w:tcW w:w="534" w:type="dxa"/>
            <w:shd w:val="clear" w:color="auto" w:fill="D9D9D9" w:themeFill="background1" w:themeFillShade="D9"/>
            <w:vAlign w:val="center"/>
          </w:tcPr>
          <w:p w:rsidR="003360F7" w:rsidRPr="00820832" w:rsidRDefault="003360F7" w:rsidP="003360F7">
            <w:pPr>
              <w:ind w:left="-75" w:firstLine="75"/>
              <w:jc w:val="center"/>
              <w:rPr>
                <w:b/>
                <w:sz w:val="20"/>
                <w:szCs w:val="20"/>
              </w:rPr>
            </w:pPr>
            <w:r w:rsidRPr="00820832">
              <w:rPr>
                <w:b/>
                <w:sz w:val="20"/>
                <w:szCs w:val="20"/>
              </w:rPr>
              <w:t>Lp.</w:t>
            </w:r>
          </w:p>
        </w:tc>
        <w:tc>
          <w:tcPr>
            <w:tcW w:w="6520" w:type="dxa"/>
            <w:shd w:val="clear" w:color="auto" w:fill="D9D9D9" w:themeFill="background1" w:themeFillShade="D9"/>
            <w:vAlign w:val="center"/>
          </w:tcPr>
          <w:p w:rsidR="003360F7" w:rsidRPr="00820832" w:rsidRDefault="003360F7" w:rsidP="003360F7">
            <w:pPr>
              <w:jc w:val="center"/>
              <w:rPr>
                <w:b/>
                <w:sz w:val="20"/>
                <w:szCs w:val="20"/>
              </w:rPr>
            </w:pPr>
            <w:r w:rsidRPr="00820832">
              <w:rPr>
                <w:b/>
                <w:sz w:val="20"/>
                <w:szCs w:val="20"/>
              </w:rPr>
              <w:t>Parametry</w:t>
            </w:r>
          </w:p>
        </w:tc>
        <w:tc>
          <w:tcPr>
            <w:tcW w:w="1446" w:type="dxa"/>
            <w:shd w:val="clear" w:color="auto" w:fill="D9D9D9" w:themeFill="background1" w:themeFillShade="D9"/>
            <w:vAlign w:val="center"/>
          </w:tcPr>
          <w:p w:rsidR="003360F7" w:rsidRPr="00820832" w:rsidRDefault="003360F7" w:rsidP="003360F7">
            <w:pPr>
              <w:jc w:val="center"/>
              <w:rPr>
                <w:b/>
                <w:sz w:val="20"/>
                <w:szCs w:val="20"/>
              </w:rPr>
            </w:pPr>
            <w:r w:rsidRPr="00820832">
              <w:rPr>
                <w:b/>
                <w:sz w:val="20"/>
                <w:szCs w:val="20"/>
              </w:rPr>
              <w:t>Wartość graniczna parametru /parametr podlegający ocenie</w:t>
            </w:r>
          </w:p>
        </w:tc>
        <w:tc>
          <w:tcPr>
            <w:tcW w:w="2325" w:type="dxa"/>
            <w:shd w:val="clear" w:color="auto" w:fill="D9D9D9" w:themeFill="background1" w:themeFillShade="D9"/>
          </w:tcPr>
          <w:p w:rsidR="003360F7" w:rsidRPr="00820832" w:rsidRDefault="003360F7" w:rsidP="003360F7">
            <w:pPr>
              <w:jc w:val="center"/>
              <w:rPr>
                <w:b/>
                <w:sz w:val="20"/>
                <w:szCs w:val="20"/>
              </w:rPr>
            </w:pPr>
            <w:r w:rsidRPr="00820832">
              <w:rPr>
                <w:b/>
                <w:sz w:val="20"/>
                <w:szCs w:val="20"/>
              </w:rPr>
              <w:t>PARAMETRY OFEROWANE: Potwierdzenie Wykonawcy TAK lub opis parametrów oferowanych/ podać</w:t>
            </w:r>
            <w:r w:rsidRPr="00820832">
              <w:rPr>
                <w:bCs/>
                <w:sz w:val="20"/>
                <w:szCs w:val="20"/>
              </w:rPr>
              <w:t xml:space="preserve"> </w:t>
            </w:r>
            <w:r w:rsidRPr="00820832">
              <w:rPr>
                <w:b/>
                <w:bCs/>
                <w:sz w:val="20"/>
                <w:szCs w:val="20"/>
              </w:rPr>
              <w:t>zakresy</w:t>
            </w:r>
            <w:r w:rsidRPr="00820832">
              <w:rPr>
                <w:sz w:val="20"/>
                <w:szCs w:val="20"/>
              </w:rPr>
              <w:t xml:space="preserve">/ </w:t>
            </w:r>
            <w:r w:rsidRPr="00820832">
              <w:rPr>
                <w:b/>
                <w:bCs/>
                <w:sz w:val="20"/>
                <w:szCs w:val="20"/>
              </w:rPr>
              <w:t xml:space="preserve">opisać/ </w:t>
            </w:r>
          </w:p>
        </w:tc>
      </w:tr>
      <w:tr w:rsidR="003360F7" w:rsidRPr="00820832" w:rsidTr="00FB5E66">
        <w:trPr>
          <w:gridAfter w:val="1"/>
          <w:wAfter w:w="13" w:type="dxa"/>
        </w:trPr>
        <w:tc>
          <w:tcPr>
            <w:tcW w:w="534" w:type="dxa"/>
            <w:vAlign w:val="center"/>
          </w:tcPr>
          <w:p w:rsidR="003360F7" w:rsidRPr="00820832" w:rsidRDefault="003360F7" w:rsidP="003360F7">
            <w:pPr>
              <w:jc w:val="center"/>
              <w:rPr>
                <w:b/>
                <w:sz w:val="20"/>
                <w:szCs w:val="20"/>
              </w:rPr>
            </w:pPr>
            <w:r w:rsidRPr="00820832">
              <w:rPr>
                <w:b/>
                <w:sz w:val="20"/>
                <w:szCs w:val="20"/>
              </w:rPr>
              <w:t>1.</w:t>
            </w:r>
          </w:p>
        </w:tc>
        <w:tc>
          <w:tcPr>
            <w:tcW w:w="6520" w:type="dxa"/>
            <w:vAlign w:val="center"/>
          </w:tcPr>
          <w:p w:rsidR="003360F7" w:rsidRPr="00820832" w:rsidRDefault="003360F7" w:rsidP="003360F7">
            <w:pPr>
              <w:rPr>
                <w:sz w:val="20"/>
                <w:szCs w:val="20"/>
              </w:rPr>
            </w:pPr>
            <w:r w:rsidRPr="00820832">
              <w:rPr>
                <w:sz w:val="20"/>
                <w:szCs w:val="20"/>
              </w:rPr>
              <w:t>Producent/kraj</w:t>
            </w:r>
          </w:p>
        </w:tc>
        <w:tc>
          <w:tcPr>
            <w:tcW w:w="1446" w:type="dxa"/>
            <w:vAlign w:val="center"/>
          </w:tcPr>
          <w:p w:rsidR="003360F7" w:rsidRPr="00820832" w:rsidRDefault="003360F7" w:rsidP="003360F7">
            <w:pPr>
              <w:jc w:val="center"/>
              <w:rPr>
                <w:b/>
                <w:sz w:val="20"/>
                <w:szCs w:val="20"/>
              </w:rPr>
            </w:pPr>
            <w:r w:rsidRPr="00820832">
              <w:rPr>
                <w:b/>
                <w:sz w:val="20"/>
                <w:szCs w:val="20"/>
              </w:rPr>
              <w:t>PODAĆ</w:t>
            </w:r>
          </w:p>
        </w:tc>
        <w:tc>
          <w:tcPr>
            <w:tcW w:w="2325" w:type="dxa"/>
          </w:tcPr>
          <w:p w:rsidR="003360F7" w:rsidRPr="00820832" w:rsidRDefault="003360F7" w:rsidP="003360F7">
            <w:pPr>
              <w:jc w:val="center"/>
              <w:rPr>
                <w:sz w:val="20"/>
                <w:szCs w:val="20"/>
              </w:rPr>
            </w:pPr>
          </w:p>
        </w:tc>
      </w:tr>
      <w:tr w:rsidR="003360F7" w:rsidRPr="00820832" w:rsidTr="00FB5E66">
        <w:trPr>
          <w:gridAfter w:val="1"/>
          <w:wAfter w:w="13" w:type="dxa"/>
        </w:trPr>
        <w:tc>
          <w:tcPr>
            <w:tcW w:w="534" w:type="dxa"/>
            <w:vAlign w:val="center"/>
          </w:tcPr>
          <w:p w:rsidR="003360F7" w:rsidRPr="00820832" w:rsidRDefault="003360F7" w:rsidP="003360F7">
            <w:pPr>
              <w:jc w:val="center"/>
              <w:rPr>
                <w:b/>
                <w:sz w:val="20"/>
                <w:szCs w:val="20"/>
              </w:rPr>
            </w:pPr>
            <w:r w:rsidRPr="00820832">
              <w:rPr>
                <w:b/>
                <w:sz w:val="20"/>
                <w:szCs w:val="20"/>
              </w:rPr>
              <w:t>2.</w:t>
            </w:r>
          </w:p>
        </w:tc>
        <w:tc>
          <w:tcPr>
            <w:tcW w:w="6520" w:type="dxa"/>
            <w:vAlign w:val="center"/>
          </w:tcPr>
          <w:p w:rsidR="003360F7" w:rsidRPr="00820832" w:rsidRDefault="003360F7" w:rsidP="003360F7">
            <w:pPr>
              <w:rPr>
                <w:sz w:val="20"/>
                <w:szCs w:val="20"/>
              </w:rPr>
            </w:pPr>
            <w:r w:rsidRPr="00820832">
              <w:rPr>
                <w:sz w:val="20"/>
                <w:szCs w:val="20"/>
              </w:rPr>
              <w:t>Typ/model/nr katalogowy</w:t>
            </w:r>
          </w:p>
        </w:tc>
        <w:tc>
          <w:tcPr>
            <w:tcW w:w="1446" w:type="dxa"/>
            <w:vAlign w:val="center"/>
          </w:tcPr>
          <w:p w:rsidR="003360F7" w:rsidRPr="00820832" w:rsidRDefault="003360F7" w:rsidP="003360F7">
            <w:pPr>
              <w:jc w:val="center"/>
              <w:rPr>
                <w:b/>
                <w:sz w:val="20"/>
                <w:szCs w:val="20"/>
              </w:rPr>
            </w:pPr>
            <w:r w:rsidRPr="00820832">
              <w:rPr>
                <w:b/>
                <w:sz w:val="20"/>
                <w:szCs w:val="20"/>
              </w:rPr>
              <w:t xml:space="preserve">PODAĆ </w:t>
            </w:r>
          </w:p>
        </w:tc>
        <w:tc>
          <w:tcPr>
            <w:tcW w:w="2325" w:type="dxa"/>
          </w:tcPr>
          <w:p w:rsidR="003360F7" w:rsidRPr="00820832" w:rsidRDefault="003360F7" w:rsidP="003360F7">
            <w:pPr>
              <w:jc w:val="center"/>
              <w:rPr>
                <w:sz w:val="20"/>
                <w:szCs w:val="20"/>
              </w:rPr>
            </w:pPr>
          </w:p>
        </w:tc>
      </w:tr>
      <w:tr w:rsidR="003360F7" w:rsidRPr="00820832" w:rsidTr="00FB5E66">
        <w:trPr>
          <w:gridAfter w:val="1"/>
          <w:wAfter w:w="13" w:type="dxa"/>
        </w:trPr>
        <w:tc>
          <w:tcPr>
            <w:tcW w:w="534" w:type="dxa"/>
            <w:tcBorders>
              <w:bottom w:val="single" w:sz="4" w:space="0" w:color="auto"/>
            </w:tcBorders>
            <w:vAlign w:val="center"/>
          </w:tcPr>
          <w:p w:rsidR="003360F7" w:rsidRPr="00820832" w:rsidRDefault="003360F7" w:rsidP="003360F7">
            <w:pPr>
              <w:jc w:val="center"/>
              <w:rPr>
                <w:b/>
                <w:sz w:val="20"/>
                <w:szCs w:val="20"/>
              </w:rPr>
            </w:pPr>
            <w:r w:rsidRPr="00820832">
              <w:rPr>
                <w:b/>
                <w:sz w:val="20"/>
                <w:szCs w:val="20"/>
              </w:rPr>
              <w:t>3.</w:t>
            </w:r>
          </w:p>
        </w:tc>
        <w:tc>
          <w:tcPr>
            <w:tcW w:w="6520" w:type="dxa"/>
            <w:tcBorders>
              <w:bottom w:val="single" w:sz="4" w:space="0" w:color="auto"/>
            </w:tcBorders>
            <w:vAlign w:val="center"/>
          </w:tcPr>
          <w:p w:rsidR="003360F7" w:rsidRPr="00820832" w:rsidRDefault="003360F7" w:rsidP="003360F7">
            <w:pPr>
              <w:rPr>
                <w:sz w:val="20"/>
                <w:szCs w:val="20"/>
              </w:rPr>
            </w:pPr>
            <w:r w:rsidRPr="00820832">
              <w:rPr>
                <w:sz w:val="20"/>
                <w:szCs w:val="20"/>
              </w:rPr>
              <w:t>Rok produkcji min 2018 r.</w:t>
            </w:r>
          </w:p>
        </w:tc>
        <w:tc>
          <w:tcPr>
            <w:tcW w:w="1446" w:type="dxa"/>
            <w:tcBorders>
              <w:bottom w:val="single" w:sz="4" w:space="0" w:color="auto"/>
            </w:tcBorders>
            <w:vAlign w:val="center"/>
          </w:tcPr>
          <w:p w:rsidR="003360F7" w:rsidRPr="00820832" w:rsidRDefault="003360F7" w:rsidP="003360F7">
            <w:pPr>
              <w:jc w:val="center"/>
              <w:rPr>
                <w:b/>
                <w:sz w:val="20"/>
                <w:szCs w:val="20"/>
              </w:rPr>
            </w:pPr>
            <w:r w:rsidRPr="00820832">
              <w:rPr>
                <w:b/>
                <w:sz w:val="20"/>
                <w:szCs w:val="20"/>
              </w:rPr>
              <w:t>TAK/PODAĆ</w:t>
            </w:r>
          </w:p>
        </w:tc>
        <w:tc>
          <w:tcPr>
            <w:tcW w:w="2325" w:type="dxa"/>
            <w:tcBorders>
              <w:bottom w:val="single" w:sz="4" w:space="0" w:color="auto"/>
            </w:tcBorders>
          </w:tcPr>
          <w:p w:rsidR="003360F7" w:rsidRPr="00820832" w:rsidRDefault="003360F7" w:rsidP="003360F7">
            <w:pPr>
              <w:tabs>
                <w:tab w:val="left" w:pos="426"/>
              </w:tabs>
              <w:suppressAutoHyphens w:val="0"/>
              <w:snapToGrid w:val="0"/>
              <w:jc w:val="center"/>
              <w:rPr>
                <w:b/>
                <w:sz w:val="20"/>
                <w:szCs w:val="20"/>
                <w:lang w:eastAsia="pl-PL"/>
              </w:rPr>
            </w:pPr>
          </w:p>
        </w:tc>
      </w:tr>
      <w:tr w:rsidR="003360F7" w:rsidRPr="00820832" w:rsidTr="00FB5E66">
        <w:tc>
          <w:tcPr>
            <w:tcW w:w="10838" w:type="dxa"/>
            <w:gridSpan w:val="5"/>
            <w:shd w:val="clear" w:color="auto" w:fill="D9D9D9" w:themeFill="background1" w:themeFillShade="D9"/>
            <w:vAlign w:val="center"/>
          </w:tcPr>
          <w:p w:rsidR="003360F7" w:rsidRPr="00820832" w:rsidRDefault="003360F7" w:rsidP="003360F7">
            <w:pPr>
              <w:tabs>
                <w:tab w:val="left" w:pos="426"/>
              </w:tabs>
              <w:suppressAutoHyphens w:val="0"/>
              <w:snapToGrid w:val="0"/>
              <w:rPr>
                <w:b/>
                <w:sz w:val="20"/>
                <w:szCs w:val="20"/>
                <w:lang w:eastAsia="pl-PL"/>
              </w:rPr>
            </w:pPr>
            <w:r w:rsidRPr="00820832">
              <w:rPr>
                <w:b/>
                <w:sz w:val="20"/>
                <w:szCs w:val="20"/>
                <w:lang w:eastAsia="pl-PL"/>
              </w:rPr>
              <w:t>Stymulator zewnętrzny serca</w:t>
            </w: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1</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Stymulacja VVI z nastawami standardowymi po naciśnięciu jednego przycisku</w:t>
            </w:r>
          </w:p>
        </w:tc>
        <w:tc>
          <w:tcPr>
            <w:tcW w:w="1446" w:type="dxa"/>
            <w:vAlign w:val="center"/>
          </w:tcPr>
          <w:p w:rsidR="003360F7" w:rsidRPr="00820832" w:rsidRDefault="003360F7" w:rsidP="003360F7">
            <w:pPr>
              <w:tabs>
                <w:tab w:val="left" w:pos="426"/>
              </w:tabs>
              <w:suppressAutoHyphens w:val="0"/>
              <w:snapToGrid w:val="0"/>
              <w:jc w:val="center"/>
              <w:rPr>
                <w:b/>
                <w:sz w:val="20"/>
                <w:szCs w:val="20"/>
                <w:lang w:eastAsia="pl-PL"/>
              </w:rPr>
            </w:pPr>
            <w:r w:rsidRPr="00820832">
              <w:rPr>
                <w:b/>
                <w:sz w:val="20"/>
                <w:szCs w:val="20"/>
                <w:lang w:eastAsia="pl-PL"/>
              </w:rPr>
              <w:t>TAK</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2</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Funkcja „EMERGENCY” dostępna w każdej sytuacji</w:t>
            </w:r>
          </w:p>
        </w:tc>
        <w:tc>
          <w:tcPr>
            <w:tcW w:w="1446" w:type="dxa"/>
            <w:vAlign w:val="center"/>
          </w:tcPr>
          <w:p w:rsidR="003360F7" w:rsidRPr="00820832" w:rsidRDefault="003360F7" w:rsidP="003360F7">
            <w:pPr>
              <w:jc w:val="center"/>
              <w:rPr>
                <w:b/>
                <w:sz w:val="20"/>
                <w:szCs w:val="20"/>
              </w:rPr>
            </w:pPr>
            <w:r w:rsidRPr="00820832">
              <w:rPr>
                <w:b/>
                <w:sz w:val="20"/>
                <w:szCs w:val="20"/>
                <w:lang w:eastAsia="pl-PL"/>
              </w:rPr>
              <w:t>TAK</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3</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Automatyczny test stymulatora i obwodu elektrody w momencie załączenia</w:t>
            </w:r>
          </w:p>
        </w:tc>
        <w:tc>
          <w:tcPr>
            <w:tcW w:w="1446" w:type="dxa"/>
            <w:vAlign w:val="center"/>
          </w:tcPr>
          <w:p w:rsidR="003360F7" w:rsidRPr="00820832" w:rsidRDefault="003360F7" w:rsidP="003360F7">
            <w:pPr>
              <w:jc w:val="center"/>
              <w:rPr>
                <w:b/>
                <w:sz w:val="20"/>
                <w:szCs w:val="20"/>
              </w:rPr>
            </w:pPr>
            <w:r w:rsidRPr="00820832">
              <w:rPr>
                <w:b/>
                <w:sz w:val="20"/>
                <w:szCs w:val="20"/>
                <w:lang w:eastAsia="pl-PL"/>
              </w:rPr>
              <w:t>TAK</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4</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Akustyczna sygnalizacja zwarcia lub przerwy w obwodzie elektrody</w:t>
            </w:r>
          </w:p>
        </w:tc>
        <w:tc>
          <w:tcPr>
            <w:tcW w:w="1446" w:type="dxa"/>
            <w:vAlign w:val="center"/>
          </w:tcPr>
          <w:p w:rsidR="003360F7" w:rsidRPr="00820832" w:rsidRDefault="003360F7" w:rsidP="003360F7">
            <w:pPr>
              <w:jc w:val="center"/>
              <w:rPr>
                <w:b/>
                <w:sz w:val="20"/>
                <w:szCs w:val="20"/>
              </w:rPr>
            </w:pPr>
            <w:r w:rsidRPr="00820832">
              <w:rPr>
                <w:b/>
                <w:sz w:val="20"/>
                <w:szCs w:val="20"/>
                <w:lang w:eastAsia="pl-PL"/>
              </w:rPr>
              <w:t>TAK</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5</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Krokowa, dwustopniowa zmiana wartości wszystkich parametrów</w:t>
            </w:r>
          </w:p>
        </w:tc>
        <w:tc>
          <w:tcPr>
            <w:tcW w:w="1446" w:type="dxa"/>
            <w:vAlign w:val="center"/>
          </w:tcPr>
          <w:p w:rsidR="003360F7" w:rsidRPr="00820832" w:rsidRDefault="003360F7" w:rsidP="003360F7">
            <w:pPr>
              <w:jc w:val="center"/>
              <w:rPr>
                <w:b/>
                <w:sz w:val="20"/>
                <w:szCs w:val="20"/>
              </w:rPr>
            </w:pPr>
            <w:r w:rsidRPr="00820832">
              <w:rPr>
                <w:b/>
                <w:sz w:val="20"/>
                <w:szCs w:val="20"/>
                <w:lang w:eastAsia="pl-PL"/>
              </w:rPr>
              <w:t>TAK</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6</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Możliwość zablokowania nastaw parametrów przed przypadkowymi zmianami</w:t>
            </w:r>
          </w:p>
        </w:tc>
        <w:tc>
          <w:tcPr>
            <w:tcW w:w="1446" w:type="dxa"/>
            <w:vAlign w:val="center"/>
          </w:tcPr>
          <w:p w:rsidR="003360F7" w:rsidRPr="00820832" w:rsidRDefault="003360F7" w:rsidP="003360F7">
            <w:pPr>
              <w:jc w:val="center"/>
              <w:rPr>
                <w:b/>
                <w:sz w:val="20"/>
                <w:szCs w:val="20"/>
              </w:rPr>
            </w:pPr>
            <w:r w:rsidRPr="00820832">
              <w:rPr>
                <w:b/>
                <w:sz w:val="20"/>
                <w:szCs w:val="20"/>
                <w:lang w:eastAsia="pl-PL"/>
              </w:rPr>
              <w:t>TAK</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7</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Zabezpieczenie przed zewnętrzną defibrylacją</w:t>
            </w:r>
          </w:p>
        </w:tc>
        <w:tc>
          <w:tcPr>
            <w:tcW w:w="1446" w:type="dxa"/>
            <w:vAlign w:val="center"/>
          </w:tcPr>
          <w:p w:rsidR="003360F7" w:rsidRPr="00820832" w:rsidRDefault="003360F7" w:rsidP="003360F7">
            <w:pPr>
              <w:jc w:val="center"/>
              <w:rPr>
                <w:b/>
                <w:sz w:val="20"/>
                <w:szCs w:val="20"/>
              </w:rPr>
            </w:pPr>
            <w:r w:rsidRPr="00820832">
              <w:rPr>
                <w:b/>
                <w:sz w:val="20"/>
                <w:szCs w:val="20"/>
                <w:lang w:eastAsia="pl-PL"/>
              </w:rPr>
              <w:t>TAK</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8</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Funkcje pomiarowe: napięcia impulsu, impedancji obwodu elektrody oraz amplitudy R lub P</w:t>
            </w:r>
          </w:p>
        </w:tc>
        <w:tc>
          <w:tcPr>
            <w:tcW w:w="1446" w:type="dxa"/>
            <w:vAlign w:val="center"/>
          </w:tcPr>
          <w:p w:rsidR="003360F7" w:rsidRPr="00820832" w:rsidRDefault="003360F7" w:rsidP="003360F7">
            <w:pPr>
              <w:jc w:val="center"/>
              <w:rPr>
                <w:b/>
                <w:sz w:val="20"/>
                <w:szCs w:val="20"/>
              </w:rPr>
            </w:pPr>
            <w:r w:rsidRPr="00820832">
              <w:rPr>
                <w:b/>
                <w:sz w:val="20"/>
                <w:szCs w:val="20"/>
                <w:lang w:eastAsia="pl-PL"/>
              </w:rPr>
              <w:t>TAK</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9</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Oszczędne gospodarowanie energią baterii (np. automatyczne wygaszanie ekranu)</w:t>
            </w:r>
          </w:p>
        </w:tc>
        <w:tc>
          <w:tcPr>
            <w:tcW w:w="1446" w:type="dxa"/>
            <w:vAlign w:val="center"/>
          </w:tcPr>
          <w:p w:rsidR="003360F7" w:rsidRPr="00820832" w:rsidRDefault="003360F7" w:rsidP="003360F7">
            <w:pPr>
              <w:jc w:val="center"/>
              <w:rPr>
                <w:b/>
                <w:sz w:val="20"/>
                <w:szCs w:val="20"/>
              </w:rPr>
            </w:pPr>
            <w:r w:rsidRPr="00820832">
              <w:rPr>
                <w:b/>
                <w:sz w:val="20"/>
                <w:szCs w:val="20"/>
                <w:lang w:eastAsia="pl-PL"/>
              </w:rPr>
              <w:t>TAK</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10</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Funkcje stymulacyjne: min. VVI, V00, AAI, A00</w:t>
            </w:r>
          </w:p>
          <w:p w:rsidR="003360F7" w:rsidRPr="00820832" w:rsidRDefault="003360F7" w:rsidP="003360F7">
            <w:pPr>
              <w:tabs>
                <w:tab w:val="left" w:pos="426"/>
              </w:tabs>
              <w:suppressAutoHyphens w:val="0"/>
              <w:snapToGrid w:val="0"/>
              <w:rPr>
                <w:sz w:val="20"/>
                <w:szCs w:val="20"/>
                <w:lang w:eastAsia="pl-PL"/>
              </w:rPr>
            </w:pPr>
          </w:p>
          <w:p w:rsidR="003360F7" w:rsidRPr="00820832" w:rsidRDefault="003360F7" w:rsidP="003360F7">
            <w:pPr>
              <w:tabs>
                <w:tab w:val="left" w:pos="426"/>
              </w:tabs>
              <w:suppressAutoHyphens w:val="0"/>
              <w:snapToGrid w:val="0"/>
              <w:rPr>
                <w:b/>
                <w:sz w:val="20"/>
                <w:szCs w:val="20"/>
                <w:lang w:eastAsia="pl-PL"/>
              </w:rPr>
            </w:pPr>
            <w:r w:rsidRPr="00820832">
              <w:rPr>
                <w:b/>
                <w:sz w:val="20"/>
                <w:szCs w:val="20"/>
                <w:lang w:eastAsia="pl-PL"/>
              </w:rPr>
              <w:t>Ilość funkcji stymulacyjnych:</w:t>
            </w:r>
          </w:p>
          <w:p w:rsidR="003360F7" w:rsidRPr="00820832" w:rsidRDefault="003360F7" w:rsidP="003360F7">
            <w:pPr>
              <w:tabs>
                <w:tab w:val="left" w:pos="426"/>
              </w:tabs>
              <w:suppressAutoHyphens w:val="0"/>
              <w:snapToGrid w:val="0"/>
              <w:rPr>
                <w:b/>
                <w:sz w:val="20"/>
                <w:szCs w:val="20"/>
                <w:lang w:eastAsia="pl-PL"/>
              </w:rPr>
            </w:pPr>
            <w:r w:rsidRPr="00820832">
              <w:rPr>
                <w:b/>
                <w:sz w:val="20"/>
                <w:szCs w:val="20"/>
                <w:lang w:eastAsia="pl-PL"/>
              </w:rPr>
              <w:t>- 4 funkcje – 0 pkt.</w:t>
            </w:r>
          </w:p>
          <w:p w:rsidR="003360F7" w:rsidRPr="00820832" w:rsidRDefault="003360F7" w:rsidP="003360F7">
            <w:pPr>
              <w:tabs>
                <w:tab w:val="left" w:pos="426"/>
              </w:tabs>
              <w:suppressAutoHyphens w:val="0"/>
              <w:snapToGrid w:val="0"/>
              <w:rPr>
                <w:sz w:val="20"/>
                <w:szCs w:val="20"/>
                <w:lang w:eastAsia="pl-PL"/>
              </w:rPr>
            </w:pPr>
            <w:r w:rsidRPr="00820832">
              <w:rPr>
                <w:b/>
                <w:sz w:val="20"/>
                <w:szCs w:val="20"/>
                <w:lang w:eastAsia="pl-PL"/>
              </w:rPr>
              <w:t>- powyżej 4 funkcji – 10 pkt.</w:t>
            </w:r>
          </w:p>
        </w:tc>
        <w:tc>
          <w:tcPr>
            <w:tcW w:w="1446" w:type="dxa"/>
            <w:vAlign w:val="center"/>
          </w:tcPr>
          <w:p w:rsidR="003360F7" w:rsidRPr="00820832" w:rsidRDefault="003360F7" w:rsidP="003360F7">
            <w:pPr>
              <w:jc w:val="center"/>
              <w:rPr>
                <w:b/>
                <w:sz w:val="20"/>
                <w:szCs w:val="20"/>
              </w:rPr>
            </w:pPr>
            <w:r w:rsidRPr="00820832">
              <w:rPr>
                <w:b/>
                <w:sz w:val="20"/>
                <w:szCs w:val="20"/>
              </w:rPr>
              <w:t>TAK/PODAĆ</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11</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Częstość podstawowa: min. 30 ÷ 180 1/min.</w:t>
            </w:r>
          </w:p>
        </w:tc>
        <w:tc>
          <w:tcPr>
            <w:tcW w:w="1446" w:type="dxa"/>
            <w:vAlign w:val="center"/>
          </w:tcPr>
          <w:p w:rsidR="003360F7" w:rsidRPr="00820832" w:rsidRDefault="003360F7" w:rsidP="003360F7">
            <w:pPr>
              <w:rPr>
                <w:b/>
                <w:sz w:val="20"/>
                <w:szCs w:val="20"/>
              </w:rPr>
            </w:pPr>
            <w:r w:rsidRPr="00820832">
              <w:rPr>
                <w:b/>
                <w:sz w:val="20"/>
                <w:szCs w:val="20"/>
              </w:rPr>
              <w:t>TAK/PODAĆ</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12</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Częstość stymulacji szybkiej: min. 100 ÷ 990 1/min.</w:t>
            </w:r>
          </w:p>
        </w:tc>
        <w:tc>
          <w:tcPr>
            <w:tcW w:w="1446" w:type="dxa"/>
            <w:vAlign w:val="center"/>
          </w:tcPr>
          <w:p w:rsidR="003360F7" w:rsidRPr="00820832" w:rsidRDefault="003360F7" w:rsidP="003360F7">
            <w:pPr>
              <w:rPr>
                <w:b/>
                <w:sz w:val="20"/>
                <w:szCs w:val="20"/>
              </w:rPr>
            </w:pPr>
            <w:r w:rsidRPr="00820832">
              <w:rPr>
                <w:b/>
                <w:sz w:val="20"/>
                <w:szCs w:val="20"/>
              </w:rPr>
              <w:t>TAK/PODAĆ</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13</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 xml:space="preserve">Amplituda impulsu: min. 0,1 ÷ 20 </w:t>
            </w:r>
            <w:proofErr w:type="spellStart"/>
            <w:r w:rsidRPr="00820832">
              <w:rPr>
                <w:sz w:val="20"/>
                <w:szCs w:val="20"/>
                <w:lang w:eastAsia="pl-PL"/>
              </w:rPr>
              <w:t>mA</w:t>
            </w:r>
            <w:proofErr w:type="spellEnd"/>
          </w:p>
        </w:tc>
        <w:tc>
          <w:tcPr>
            <w:tcW w:w="1446" w:type="dxa"/>
            <w:vAlign w:val="center"/>
          </w:tcPr>
          <w:p w:rsidR="003360F7" w:rsidRPr="00820832" w:rsidRDefault="003360F7" w:rsidP="003360F7">
            <w:pPr>
              <w:rPr>
                <w:b/>
                <w:sz w:val="20"/>
                <w:szCs w:val="20"/>
              </w:rPr>
            </w:pPr>
            <w:r w:rsidRPr="00820832">
              <w:rPr>
                <w:b/>
                <w:sz w:val="20"/>
                <w:szCs w:val="20"/>
              </w:rPr>
              <w:t>TAK/PODAĆ</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14</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Szerokość impulsu: min. 0,2 ÷ 1,5 ms</w:t>
            </w:r>
          </w:p>
        </w:tc>
        <w:tc>
          <w:tcPr>
            <w:tcW w:w="1446" w:type="dxa"/>
            <w:vAlign w:val="center"/>
          </w:tcPr>
          <w:p w:rsidR="003360F7" w:rsidRPr="00820832" w:rsidRDefault="003360F7" w:rsidP="003360F7">
            <w:pPr>
              <w:rPr>
                <w:b/>
                <w:sz w:val="20"/>
                <w:szCs w:val="20"/>
              </w:rPr>
            </w:pPr>
            <w:r w:rsidRPr="00820832">
              <w:rPr>
                <w:b/>
                <w:sz w:val="20"/>
                <w:szCs w:val="20"/>
              </w:rPr>
              <w:t>TAK/PODAĆ</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15</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Kształt impulsu prostokątny z kompensacją ładunku</w:t>
            </w:r>
          </w:p>
        </w:tc>
        <w:tc>
          <w:tcPr>
            <w:tcW w:w="1446" w:type="dxa"/>
            <w:vAlign w:val="center"/>
          </w:tcPr>
          <w:p w:rsidR="003360F7" w:rsidRPr="00820832" w:rsidRDefault="003360F7" w:rsidP="003360F7">
            <w:pPr>
              <w:jc w:val="center"/>
              <w:rPr>
                <w:b/>
                <w:sz w:val="20"/>
                <w:szCs w:val="20"/>
              </w:rPr>
            </w:pPr>
            <w:r w:rsidRPr="00820832">
              <w:rPr>
                <w:b/>
                <w:sz w:val="20"/>
                <w:szCs w:val="20"/>
                <w:lang w:eastAsia="pl-PL"/>
              </w:rPr>
              <w:t>TAK</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16</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Czas refrakcji: min. 200 ÷ 500 ms</w:t>
            </w:r>
          </w:p>
        </w:tc>
        <w:tc>
          <w:tcPr>
            <w:tcW w:w="1446" w:type="dxa"/>
            <w:vAlign w:val="center"/>
          </w:tcPr>
          <w:p w:rsidR="003360F7" w:rsidRPr="00820832" w:rsidRDefault="003360F7" w:rsidP="003360F7">
            <w:pPr>
              <w:rPr>
                <w:b/>
                <w:sz w:val="20"/>
                <w:szCs w:val="20"/>
              </w:rPr>
            </w:pPr>
            <w:r w:rsidRPr="00820832">
              <w:rPr>
                <w:b/>
                <w:sz w:val="20"/>
                <w:szCs w:val="20"/>
              </w:rPr>
              <w:t>TAK/PODAĆ</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17</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 xml:space="preserve">Czułość wejściowa: min. 0,5 ÷ 21 </w:t>
            </w:r>
            <w:proofErr w:type="spellStart"/>
            <w:r w:rsidRPr="00820832">
              <w:rPr>
                <w:sz w:val="20"/>
                <w:szCs w:val="20"/>
                <w:lang w:eastAsia="pl-PL"/>
              </w:rPr>
              <w:t>mV</w:t>
            </w:r>
            <w:proofErr w:type="spellEnd"/>
          </w:p>
        </w:tc>
        <w:tc>
          <w:tcPr>
            <w:tcW w:w="1446" w:type="dxa"/>
            <w:vAlign w:val="center"/>
          </w:tcPr>
          <w:p w:rsidR="003360F7" w:rsidRPr="00820832" w:rsidRDefault="003360F7" w:rsidP="003360F7">
            <w:pPr>
              <w:rPr>
                <w:b/>
                <w:sz w:val="20"/>
                <w:szCs w:val="20"/>
              </w:rPr>
            </w:pPr>
            <w:r w:rsidRPr="00820832">
              <w:rPr>
                <w:b/>
                <w:sz w:val="20"/>
                <w:szCs w:val="20"/>
              </w:rPr>
              <w:t>TAK/PODAĆ</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18</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Pomiar amplitudy napięcia impulsu: min. 0,2 ÷ 12 V</w:t>
            </w:r>
          </w:p>
        </w:tc>
        <w:tc>
          <w:tcPr>
            <w:tcW w:w="1446" w:type="dxa"/>
            <w:vAlign w:val="center"/>
          </w:tcPr>
          <w:p w:rsidR="003360F7" w:rsidRPr="00820832" w:rsidRDefault="003360F7" w:rsidP="003360F7">
            <w:pPr>
              <w:jc w:val="center"/>
              <w:rPr>
                <w:b/>
                <w:sz w:val="20"/>
                <w:szCs w:val="20"/>
              </w:rPr>
            </w:pPr>
            <w:r w:rsidRPr="00820832">
              <w:rPr>
                <w:b/>
                <w:sz w:val="20"/>
                <w:szCs w:val="20"/>
              </w:rPr>
              <w:t>TAK/PODAĆ</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19</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Dwustopniowa sygnalizacja stanu baterii: akustyczna i optyczna</w:t>
            </w:r>
          </w:p>
        </w:tc>
        <w:tc>
          <w:tcPr>
            <w:tcW w:w="1446" w:type="dxa"/>
            <w:vAlign w:val="center"/>
          </w:tcPr>
          <w:p w:rsidR="003360F7" w:rsidRPr="00820832" w:rsidRDefault="003360F7" w:rsidP="003360F7">
            <w:pPr>
              <w:jc w:val="center"/>
              <w:rPr>
                <w:b/>
                <w:sz w:val="20"/>
                <w:szCs w:val="20"/>
              </w:rPr>
            </w:pPr>
            <w:r w:rsidRPr="00820832">
              <w:rPr>
                <w:b/>
                <w:sz w:val="20"/>
                <w:szCs w:val="20"/>
                <w:lang w:eastAsia="pl-PL"/>
              </w:rPr>
              <w:t>TAK</w:t>
            </w:r>
          </w:p>
        </w:tc>
        <w:tc>
          <w:tcPr>
            <w:tcW w:w="2325" w:type="dxa"/>
          </w:tcPr>
          <w:p w:rsidR="003360F7" w:rsidRPr="00820832" w:rsidRDefault="003360F7" w:rsidP="003360F7">
            <w:pPr>
              <w:tabs>
                <w:tab w:val="left" w:pos="426"/>
              </w:tabs>
              <w:suppressAutoHyphens w:val="0"/>
              <w:snapToGrid w:val="0"/>
              <w:rPr>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color w:val="000000"/>
                <w:sz w:val="20"/>
                <w:szCs w:val="20"/>
                <w:lang w:eastAsia="pl-PL"/>
              </w:rPr>
            </w:pPr>
            <w:r w:rsidRPr="00820832">
              <w:rPr>
                <w:color w:val="000000"/>
                <w:sz w:val="20"/>
                <w:szCs w:val="20"/>
                <w:lang w:eastAsia="pl-PL"/>
              </w:rPr>
              <w:t>20</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color w:val="000000"/>
                <w:sz w:val="20"/>
                <w:szCs w:val="20"/>
                <w:lang w:eastAsia="pl-PL"/>
              </w:rPr>
              <w:t>Zasilanie z baterii 9 V</w:t>
            </w:r>
          </w:p>
        </w:tc>
        <w:tc>
          <w:tcPr>
            <w:tcW w:w="1446" w:type="dxa"/>
            <w:vAlign w:val="center"/>
          </w:tcPr>
          <w:p w:rsidR="003360F7" w:rsidRPr="00820832" w:rsidRDefault="003360F7" w:rsidP="003360F7">
            <w:pPr>
              <w:jc w:val="center"/>
              <w:rPr>
                <w:b/>
                <w:sz w:val="20"/>
                <w:szCs w:val="20"/>
              </w:rPr>
            </w:pPr>
            <w:r w:rsidRPr="00820832">
              <w:rPr>
                <w:b/>
                <w:sz w:val="20"/>
                <w:szCs w:val="20"/>
                <w:lang w:eastAsia="pl-PL"/>
              </w:rPr>
              <w:t>TAK</w:t>
            </w:r>
          </w:p>
        </w:tc>
        <w:tc>
          <w:tcPr>
            <w:tcW w:w="2325" w:type="dxa"/>
          </w:tcPr>
          <w:p w:rsidR="003360F7" w:rsidRPr="00820832" w:rsidRDefault="003360F7" w:rsidP="003360F7">
            <w:pPr>
              <w:tabs>
                <w:tab w:val="left" w:pos="426"/>
              </w:tabs>
              <w:suppressAutoHyphens w:val="0"/>
              <w:snapToGrid w:val="0"/>
              <w:rPr>
                <w:color w:val="000000"/>
                <w:sz w:val="20"/>
                <w:szCs w:val="20"/>
                <w:lang w:eastAsia="pl-PL"/>
              </w:rPr>
            </w:pPr>
          </w:p>
        </w:tc>
      </w:tr>
      <w:tr w:rsidR="003360F7" w:rsidRPr="00820832" w:rsidTr="00FB5E66">
        <w:trPr>
          <w:gridAfter w:val="1"/>
          <w:wAfter w:w="13" w:type="dxa"/>
        </w:trPr>
        <w:tc>
          <w:tcPr>
            <w:tcW w:w="534" w:type="dxa"/>
            <w:vAlign w:val="center"/>
          </w:tcPr>
          <w:p w:rsidR="003360F7" w:rsidRPr="00820832" w:rsidRDefault="003360F7" w:rsidP="003360F7">
            <w:pPr>
              <w:tabs>
                <w:tab w:val="left" w:pos="426"/>
              </w:tabs>
              <w:suppressAutoHyphens w:val="0"/>
              <w:snapToGrid w:val="0"/>
              <w:jc w:val="center"/>
              <w:rPr>
                <w:sz w:val="20"/>
                <w:szCs w:val="20"/>
                <w:lang w:eastAsia="pl-PL"/>
              </w:rPr>
            </w:pPr>
            <w:r w:rsidRPr="00820832">
              <w:rPr>
                <w:sz w:val="20"/>
                <w:szCs w:val="20"/>
                <w:lang w:eastAsia="pl-PL"/>
              </w:rPr>
              <w:t>21</w:t>
            </w:r>
          </w:p>
        </w:tc>
        <w:tc>
          <w:tcPr>
            <w:tcW w:w="6520" w:type="dxa"/>
            <w:vAlign w:val="center"/>
          </w:tcPr>
          <w:p w:rsidR="003360F7" w:rsidRPr="00820832" w:rsidRDefault="003360F7" w:rsidP="003360F7">
            <w:pPr>
              <w:tabs>
                <w:tab w:val="left" w:pos="426"/>
              </w:tabs>
              <w:suppressAutoHyphens w:val="0"/>
              <w:snapToGrid w:val="0"/>
              <w:rPr>
                <w:sz w:val="20"/>
                <w:szCs w:val="20"/>
                <w:lang w:eastAsia="pl-PL"/>
              </w:rPr>
            </w:pPr>
            <w:r w:rsidRPr="00820832">
              <w:rPr>
                <w:sz w:val="20"/>
                <w:szCs w:val="20"/>
                <w:lang w:eastAsia="pl-PL"/>
              </w:rPr>
              <w:t>Czas pracy z baterii minimum 15 dni</w:t>
            </w:r>
          </w:p>
          <w:p w:rsidR="003360F7" w:rsidRPr="00820832" w:rsidRDefault="003360F7" w:rsidP="003360F7">
            <w:pPr>
              <w:tabs>
                <w:tab w:val="left" w:pos="426"/>
              </w:tabs>
              <w:suppressAutoHyphens w:val="0"/>
              <w:snapToGrid w:val="0"/>
              <w:rPr>
                <w:sz w:val="20"/>
                <w:szCs w:val="20"/>
                <w:lang w:eastAsia="pl-PL"/>
              </w:rPr>
            </w:pPr>
          </w:p>
          <w:p w:rsidR="003360F7" w:rsidRPr="00820832" w:rsidRDefault="003360F7" w:rsidP="003360F7">
            <w:pPr>
              <w:tabs>
                <w:tab w:val="left" w:pos="426"/>
              </w:tabs>
              <w:suppressAutoHyphens w:val="0"/>
              <w:snapToGrid w:val="0"/>
              <w:rPr>
                <w:b/>
                <w:sz w:val="20"/>
                <w:szCs w:val="20"/>
                <w:lang w:eastAsia="pl-PL"/>
              </w:rPr>
            </w:pPr>
            <w:r w:rsidRPr="00820832">
              <w:rPr>
                <w:b/>
                <w:sz w:val="20"/>
                <w:szCs w:val="20"/>
                <w:lang w:eastAsia="pl-PL"/>
              </w:rPr>
              <w:t xml:space="preserve">Czas pracy: </w:t>
            </w:r>
          </w:p>
          <w:p w:rsidR="003360F7" w:rsidRPr="00820832" w:rsidRDefault="003360F7" w:rsidP="003360F7">
            <w:pPr>
              <w:tabs>
                <w:tab w:val="left" w:pos="426"/>
              </w:tabs>
              <w:suppressAutoHyphens w:val="0"/>
              <w:snapToGrid w:val="0"/>
              <w:rPr>
                <w:b/>
                <w:sz w:val="20"/>
                <w:szCs w:val="20"/>
                <w:lang w:eastAsia="pl-PL"/>
              </w:rPr>
            </w:pPr>
            <w:r w:rsidRPr="00820832">
              <w:rPr>
                <w:b/>
                <w:sz w:val="20"/>
                <w:szCs w:val="20"/>
                <w:lang w:eastAsia="pl-PL"/>
              </w:rPr>
              <w:t>- 15-20 dni – 0 pkt.</w:t>
            </w:r>
          </w:p>
          <w:p w:rsidR="003360F7" w:rsidRPr="00820832" w:rsidRDefault="003360F7" w:rsidP="003360F7">
            <w:pPr>
              <w:tabs>
                <w:tab w:val="left" w:pos="426"/>
              </w:tabs>
              <w:suppressAutoHyphens w:val="0"/>
              <w:snapToGrid w:val="0"/>
              <w:rPr>
                <w:sz w:val="20"/>
                <w:szCs w:val="20"/>
                <w:lang w:eastAsia="pl-PL"/>
              </w:rPr>
            </w:pPr>
            <w:r w:rsidRPr="00820832">
              <w:rPr>
                <w:b/>
                <w:sz w:val="20"/>
                <w:szCs w:val="20"/>
                <w:lang w:eastAsia="pl-PL"/>
              </w:rPr>
              <w:t>- powyżej 21 dni – 10 pkt.</w:t>
            </w:r>
          </w:p>
        </w:tc>
        <w:tc>
          <w:tcPr>
            <w:tcW w:w="1446" w:type="dxa"/>
            <w:vAlign w:val="center"/>
          </w:tcPr>
          <w:p w:rsidR="003360F7" w:rsidRPr="00820832" w:rsidRDefault="003360F7" w:rsidP="003360F7">
            <w:pPr>
              <w:jc w:val="center"/>
              <w:rPr>
                <w:b/>
                <w:sz w:val="20"/>
                <w:szCs w:val="20"/>
              </w:rPr>
            </w:pPr>
            <w:r w:rsidRPr="00820832">
              <w:rPr>
                <w:b/>
                <w:sz w:val="20"/>
                <w:szCs w:val="20"/>
              </w:rPr>
              <w:t>TAK/PODAĆ</w:t>
            </w:r>
          </w:p>
        </w:tc>
        <w:tc>
          <w:tcPr>
            <w:tcW w:w="2325" w:type="dxa"/>
          </w:tcPr>
          <w:p w:rsidR="003360F7" w:rsidRPr="00820832" w:rsidRDefault="003360F7" w:rsidP="003360F7">
            <w:pPr>
              <w:tabs>
                <w:tab w:val="left" w:pos="426"/>
              </w:tabs>
              <w:suppressAutoHyphens w:val="0"/>
              <w:snapToGrid w:val="0"/>
              <w:rPr>
                <w:sz w:val="20"/>
                <w:szCs w:val="20"/>
                <w:lang w:eastAsia="pl-PL"/>
              </w:rPr>
            </w:pPr>
          </w:p>
        </w:tc>
      </w:tr>
    </w:tbl>
    <w:p w:rsidR="003360F7" w:rsidRPr="00820832" w:rsidRDefault="003360F7" w:rsidP="003360F7">
      <w:pPr>
        <w:suppressAutoHyphens w:val="0"/>
        <w:ind w:left="284"/>
        <w:contextualSpacing/>
        <w:jc w:val="both"/>
        <w:rPr>
          <w:sz w:val="20"/>
          <w:szCs w:val="20"/>
          <w:highlight w:val="yellow"/>
          <w:lang w:eastAsia="pl-PL"/>
        </w:rPr>
      </w:pPr>
    </w:p>
    <w:p w:rsidR="003360F7" w:rsidRPr="00820832" w:rsidRDefault="003360F7" w:rsidP="003360F7">
      <w:pPr>
        <w:spacing w:after="200" w:line="276" w:lineRule="auto"/>
        <w:ind w:left="-142" w:right="-86"/>
        <w:jc w:val="both"/>
        <w:rPr>
          <w:b/>
          <w:bCs/>
          <w:sz w:val="20"/>
          <w:szCs w:val="20"/>
          <w:lang w:eastAsia="pl-PL"/>
        </w:rPr>
      </w:pPr>
      <w:r w:rsidRPr="00820832">
        <w:rPr>
          <w:rFonts w:eastAsia="Calibri"/>
          <w:sz w:val="20"/>
          <w:szCs w:val="20"/>
        </w:rPr>
        <w:t xml:space="preserve">UWAGA: Niespełnienie wymaganych parametrów i warunków spowoduje odrzucenie oferty. Parametry muszą być potwierdzone folderami lub kartami katalogowymi oferowanego wyrobu.  </w:t>
      </w:r>
    </w:p>
    <w:p w:rsidR="00FB5E66" w:rsidRDefault="003360F7" w:rsidP="00FB5E66">
      <w:pPr>
        <w:ind w:left="-142" w:right="-86"/>
        <w:jc w:val="center"/>
        <w:rPr>
          <w:sz w:val="20"/>
          <w:szCs w:val="20"/>
        </w:rPr>
      </w:pPr>
      <w:r w:rsidRPr="00820832">
        <w:rPr>
          <w:b/>
          <w:bCs/>
          <w:sz w:val="20"/>
          <w:szCs w:val="20"/>
        </w:rPr>
        <w:t xml:space="preserve">Brak odpowiedniego wpisu przez wykonawcę w kolumnie </w:t>
      </w:r>
      <w:r w:rsidRPr="00820832">
        <w:rPr>
          <w:b/>
          <w:bCs/>
          <w:i/>
          <w:sz w:val="20"/>
          <w:szCs w:val="20"/>
        </w:rPr>
        <w:t>parametr oferowany</w:t>
      </w:r>
      <w:r w:rsidRPr="00820832">
        <w:rPr>
          <w:b/>
          <w:bCs/>
          <w:sz w:val="20"/>
          <w:szCs w:val="20"/>
        </w:rPr>
        <w:t xml:space="preserve"> będzie traktowany jako brak danego parametru/warunku w oferowanej konfiguracji urządzenia i będzie podstawą odrzucenia oferty.</w:t>
      </w:r>
    </w:p>
    <w:p w:rsidR="00FB5E66" w:rsidRPr="00FB5E66" w:rsidRDefault="00FB5E66" w:rsidP="00FB5E66">
      <w:pPr>
        <w:ind w:left="-142" w:right="-86"/>
        <w:jc w:val="center"/>
        <w:rPr>
          <w:sz w:val="20"/>
          <w:szCs w:val="20"/>
        </w:rPr>
      </w:pPr>
    </w:p>
    <w:p w:rsidR="00FB5E66" w:rsidRDefault="003360F7" w:rsidP="00FB5E66">
      <w:pPr>
        <w:spacing w:after="200" w:line="276" w:lineRule="auto"/>
        <w:ind w:left="-142" w:right="-86"/>
        <w:jc w:val="both"/>
        <w:rPr>
          <w:rFonts w:eastAsia="Calibri"/>
          <w:sz w:val="20"/>
          <w:szCs w:val="20"/>
        </w:rPr>
      </w:pPr>
      <w:r w:rsidRPr="00820832">
        <w:rPr>
          <w:rFonts w:eastAsia="Calibri"/>
          <w:sz w:val="20"/>
          <w:szCs w:val="20"/>
        </w:rPr>
        <w:t xml:space="preserve">Oświadczam, że oferowane urządzenie (sprzęt) spełnia wymagania techniczne zawarte w SIWZ, jest kompletne i będzie gotowe do użytku bez żadnych dodatkowych zakupów i inwestycji (poza materiałami eksploatacyjnymi) oraz </w:t>
      </w:r>
      <w:r w:rsidRPr="00820832">
        <w:rPr>
          <w:rFonts w:eastAsia="Calibri"/>
          <w:b/>
          <w:bCs/>
          <w:sz w:val="20"/>
          <w:szCs w:val="20"/>
        </w:rPr>
        <w:t xml:space="preserve"> </w:t>
      </w:r>
      <w:r w:rsidRPr="00820832">
        <w:rPr>
          <w:rFonts w:eastAsia="Calibri"/>
          <w:sz w:val="20"/>
          <w:szCs w:val="20"/>
        </w:rPr>
        <w:t>gwarantuje bezpieczeństwo pacjentów i personelu medycznego i zapewnia wymagany poziom usług medycznych.</w:t>
      </w:r>
    </w:p>
    <w:p w:rsidR="00FB5E66" w:rsidRPr="00FB5E66" w:rsidRDefault="00FB5E66" w:rsidP="00FB5E66">
      <w:pPr>
        <w:spacing w:after="200" w:line="276" w:lineRule="auto"/>
        <w:ind w:left="-142" w:right="-86"/>
        <w:jc w:val="both"/>
        <w:rPr>
          <w:rFonts w:eastAsia="Calibri"/>
          <w:sz w:val="20"/>
          <w:szCs w:val="20"/>
        </w:rPr>
      </w:pPr>
    </w:p>
    <w:p w:rsidR="003360F7" w:rsidRPr="00820832" w:rsidRDefault="003360F7" w:rsidP="003360F7">
      <w:pPr>
        <w:ind w:left="-142" w:right="-86" w:firstLine="850"/>
        <w:rPr>
          <w:sz w:val="20"/>
          <w:szCs w:val="20"/>
        </w:rPr>
      </w:pPr>
      <w:r w:rsidRPr="00820832">
        <w:rPr>
          <w:sz w:val="20"/>
          <w:szCs w:val="20"/>
        </w:rPr>
        <w:t>……………….., dnia……………….</w:t>
      </w:r>
      <w:r w:rsidRPr="00820832">
        <w:rPr>
          <w:sz w:val="20"/>
          <w:szCs w:val="20"/>
        </w:rPr>
        <w:tab/>
      </w:r>
      <w:r w:rsidRPr="00820832">
        <w:rPr>
          <w:sz w:val="20"/>
          <w:szCs w:val="20"/>
        </w:rPr>
        <w:tab/>
      </w:r>
      <w:r w:rsidRPr="00820832">
        <w:rPr>
          <w:sz w:val="20"/>
          <w:szCs w:val="20"/>
        </w:rPr>
        <w:tab/>
      </w:r>
      <w:r w:rsidRPr="00820832">
        <w:rPr>
          <w:sz w:val="20"/>
          <w:szCs w:val="20"/>
        </w:rPr>
        <w:tab/>
      </w:r>
      <w:r w:rsidRPr="00820832">
        <w:rPr>
          <w:sz w:val="20"/>
          <w:szCs w:val="20"/>
        </w:rPr>
        <w:tab/>
        <w:t>…………………………………</w:t>
      </w:r>
    </w:p>
    <w:p w:rsidR="003360F7" w:rsidRPr="00820832" w:rsidRDefault="003360F7" w:rsidP="003360F7">
      <w:pPr>
        <w:ind w:left="7080" w:right="-86" w:hanging="5664"/>
        <w:rPr>
          <w:sz w:val="20"/>
          <w:szCs w:val="20"/>
        </w:rPr>
      </w:pPr>
      <w:r w:rsidRPr="00820832">
        <w:rPr>
          <w:sz w:val="20"/>
          <w:szCs w:val="20"/>
        </w:rPr>
        <w:t>(Miejsce i data)</w:t>
      </w:r>
      <w:r w:rsidRPr="00820832">
        <w:rPr>
          <w:sz w:val="20"/>
          <w:szCs w:val="20"/>
        </w:rPr>
        <w:tab/>
        <w:t>(podpis i pieczęć osoby/ osób upoważnionych do reprezentowania Wykonawcy)</w:t>
      </w:r>
    </w:p>
    <w:p w:rsidR="00820832" w:rsidRDefault="00820832" w:rsidP="003360F7">
      <w:pPr>
        <w:pStyle w:val="Stopka"/>
        <w:tabs>
          <w:tab w:val="clear" w:pos="4536"/>
          <w:tab w:val="clear" w:pos="9072"/>
          <w:tab w:val="left" w:pos="7513"/>
        </w:tabs>
        <w:rPr>
          <w:rFonts w:cs="Times New Roman"/>
          <w:b/>
          <w:bCs/>
        </w:rPr>
      </w:pPr>
    </w:p>
    <w:p w:rsidR="003360F7" w:rsidRPr="00820832" w:rsidRDefault="003360F7" w:rsidP="003360F7">
      <w:pPr>
        <w:pStyle w:val="Stopka"/>
        <w:tabs>
          <w:tab w:val="clear" w:pos="4536"/>
          <w:tab w:val="clear" w:pos="9072"/>
          <w:tab w:val="left" w:pos="7513"/>
        </w:tabs>
        <w:rPr>
          <w:rFonts w:cs="Times New Roman"/>
          <w:b/>
          <w:bCs/>
          <w:color w:val="FF0000"/>
        </w:rPr>
      </w:pPr>
      <w:r w:rsidRPr="00820832">
        <w:rPr>
          <w:rFonts w:cs="Times New Roman"/>
          <w:b/>
          <w:bCs/>
          <w:color w:val="FF0000"/>
        </w:rPr>
        <w:lastRenderedPageBreak/>
        <w:t>Część nr 3</w:t>
      </w:r>
      <w:r w:rsidRPr="00820832">
        <w:rPr>
          <w:rFonts w:cs="Times New Roman"/>
          <w:b/>
          <w:bCs/>
          <w:color w:val="FF0000"/>
        </w:rPr>
        <w:tab/>
        <w:t>Załącznik nr 1 do SIWZ</w:t>
      </w:r>
    </w:p>
    <w:p w:rsidR="003360F7" w:rsidRPr="00820832" w:rsidRDefault="003360F7" w:rsidP="003360F7">
      <w:pPr>
        <w:pStyle w:val="Stopka"/>
        <w:tabs>
          <w:tab w:val="clear" w:pos="4536"/>
          <w:tab w:val="clear" w:pos="9072"/>
        </w:tabs>
        <w:rPr>
          <w:rFonts w:cs="Times New Roman"/>
          <w:color w:val="FF0000"/>
        </w:rPr>
      </w:pPr>
      <w:r w:rsidRPr="00820832">
        <w:rPr>
          <w:rFonts w:cs="Times New Roman"/>
          <w:b/>
          <w:bCs/>
          <w:color w:val="FF0000"/>
        </w:rPr>
        <w:t>Diatermia - 1szt.</w:t>
      </w:r>
    </w:p>
    <w:p w:rsidR="003360F7" w:rsidRPr="00820832" w:rsidRDefault="003360F7" w:rsidP="003360F7">
      <w:pPr>
        <w:rPr>
          <w:sz w:val="20"/>
          <w:szCs w:val="20"/>
        </w:rPr>
      </w:pPr>
    </w:p>
    <w:tbl>
      <w:tblPr>
        <w:tblW w:w="9924" w:type="dxa"/>
        <w:tblInd w:w="-77" w:type="dxa"/>
        <w:tblLayout w:type="fixed"/>
        <w:tblCellMar>
          <w:left w:w="70" w:type="dxa"/>
          <w:right w:w="70" w:type="dxa"/>
        </w:tblCellMar>
        <w:tblLook w:val="0000" w:firstRow="0" w:lastRow="0" w:firstColumn="0" w:lastColumn="0" w:noHBand="0" w:noVBand="0"/>
      </w:tblPr>
      <w:tblGrid>
        <w:gridCol w:w="431"/>
        <w:gridCol w:w="4115"/>
        <w:gridCol w:w="1560"/>
        <w:gridCol w:w="3809"/>
        <w:gridCol w:w="9"/>
      </w:tblGrid>
      <w:tr w:rsidR="003360F7" w:rsidRPr="00820832" w:rsidTr="003360F7">
        <w:trPr>
          <w:gridAfter w:val="1"/>
          <w:wAfter w:w="9" w:type="dxa"/>
          <w:trHeight w:val="435"/>
        </w:trPr>
        <w:tc>
          <w:tcPr>
            <w:tcW w:w="431" w:type="dxa"/>
            <w:tcBorders>
              <w:top w:val="single" w:sz="4" w:space="0" w:color="000000"/>
              <w:left w:val="single" w:sz="4" w:space="0" w:color="000000"/>
              <w:bottom w:val="single" w:sz="4" w:space="0" w:color="000000"/>
            </w:tcBorders>
            <w:shd w:val="clear" w:color="auto" w:fill="BFBFBF"/>
            <w:vAlign w:val="center"/>
          </w:tcPr>
          <w:p w:rsidR="003360F7" w:rsidRPr="00820832" w:rsidRDefault="003360F7" w:rsidP="003360F7">
            <w:pPr>
              <w:ind w:left="-75" w:firstLine="75"/>
              <w:jc w:val="center"/>
              <w:rPr>
                <w:b/>
                <w:sz w:val="20"/>
                <w:szCs w:val="20"/>
              </w:rPr>
            </w:pPr>
            <w:r w:rsidRPr="00820832">
              <w:rPr>
                <w:b/>
                <w:sz w:val="20"/>
                <w:szCs w:val="20"/>
              </w:rPr>
              <w:t>Lp.</w:t>
            </w:r>
          </w:p>
        </w:tc>
        <w:tc>
          <w:tcPr>
            <w:tcW w:w="4115" w:type="dxa"/>
            <w:tcBorders>
              <w:top w:val="single" w:sz="4" w:space="0" w:color="000000"/>
              <w:left w:val="single" w:sz="4" w:space="0" w:color="000000"/>
              <w:bottom w:val="single" w:sz="4" w:space="0" w:color="000000"/>
            </w:tcBorders>
            <w:shd w:val="clear" w:color="auto" w:fill="BFBFBF"/>
            <w:vAlign w:val="center"/>
          </w:tcPr>
          <w:p w:rsidR="003360F7" w:rsidRPr="00820832" w:rsidRDefault="003360F7" w:rsidP="003360F7">
            <w:pPr>
              <w:jc w:val="center"/>
              <w:rPr>
                <w:b/>
                <w:sz w:val="20"/>
                <w:szCs w:val="20"/>
              </w:rPr>
            </w:pPr>
            <w:r w:rsidRPr="00820832">
              <w:rPr>
                <w:b/>
                <w:sz w:val="20"/>
                <w:szCs w:val="20"/>
              </w:rPr>
              <w:t>Parametry</w:t>
            </w:r>
          </w:p>
        </w:tc>
        <w:tc>
          <w:tcPr>
            <w:tcW w:w="1560" w:type="dxa"/>
            <w:tcBorders>
              <w:top w:val="single" w:sz="4" w:space="0" w:color="000000"/>
              <w:left w:val="single" w:sz="4" w:space="0" w:color="000000"/>
              <w:bottom w:val="single" w:sz="4" w:space="0" w:color="000000"/>
            </w:tcBorders>
            <w:shd w:val="clear" w:color="auto" w:fill="BFBFBF"/>
            <w:vAlign w:val="center"/>
          </w:tcPr>
          <w:p w:rsidR="003360F7" w:rsidRPr="00820832" w:rsidRDefault="003360F7" w:rsidP="003360F7">
            <w:pPr>
              <w:jc w:val="center"/>
              <w:rPr>
                <w:b/>
                <w:sz w:val="20"/>
                <w:szCs w:val="20"/>
              </w:rPr>
            </w:pPr>
            <w:r w:rsidRPr="00820832">
              <w:rPr>
                <w:b/>
                <w:sz w:val="20"/>
                <w:szCs w:val="20"/>
              </w:rPr>
              <w:t>Wartość graniczna parametru /parametr podlegający ocenie</w:t>
            </w:r>
          </w:p>
        </w:tc>
        <w:tc>
          <w:tcPr>
            <w:tcW w:w="3809" w:type="dxa"/>
            <w:tcBorders>
              <w:top w:val="single" w:sz="4" w:space="0" w:color="000000"/>
              <w:left w:val="single" w:sz="4" w:space="0" w:color="000000"/>
              <w:bottom w:val="single" w:sz="4" w:space="0" w:color="000000"/>
              <w:right w:val="single" w:sz="4" w:space="0" w:color="000000"/>
            </w:tcBorders>
            <w:shd w:val="clear" w:color="auto" w:fill="BFBFBF"/>
          </w:tcPr>
          <w:p w:rsidR="003360F7" w:rsidRPr="00820832" w:rsidRDefault="003360F7" w:rsidP="003360F7">
            <w:pPr>
              <w:jc w:val="center"/>
              <w:rPr>
                <w:b/>
                <w:sz w:val="20"/>
                <w:szCs w:val="20"/>
              </w:rPr>
            </w:pPr>
            <w:r w:rsidRPr="00820832">
              <w:rPr>
                <w:b/>
                <w:sz w:val="20"/>
                <w:szCs w:val="20"/>
              </w:rPr>
              <w:t>PARAMETRY OFEROWANE: Potwierdzenie Wykonawcy TAK lub opis parametrów oferowanych/ podać</w:t>
            </w:r>
            <w:r w:rsidRPr="00820832">
              <w:rPr>
                <w:bCs/>
                <w:sz w:val="20"/>
                <w:szCs w:val="20"/>
              </w:rPr>
              <w:t xml:space="preserve"> </w:t>
            </w:r>
            <w:r w:rsidRPr="00820832">
              <w:rPr>
                <w:b/>
                <w:bCs/>
                <w:sz w:val="20"/>
                <w:szCs w:val="20"/>
              </w:rPr>
              <w:t>zakresy</w:t>
            </w:r>
            <w:r w:rsidRPr="00820832">
              <w:rPr>
                <w:sz w:val="20"/>
                <w:szCs w:val="20"/>
              </w:rPr>
              <w:t xml:space="preserve">/ </w:t>
            </w:r>
            <w:r w:rsidRPr="00820832">
              <w:rPr>
                <w:b/>
                <w:bCs/>
                <w:sz w:val="20"/>
                <w:szCs w:val="20"/>
              </w:rPr>
              <w:t xml:space="preserve">opisać/ </w:t>
            </w:r>
          </w:p>
        </w:tc>
      </w:tr>
      <w:tr w:rsidR="003360F7" w:rsidRPr="00820832" w:rsidTr="003360F7">
        <w:trPr>
          <w:gridAfter w:val="1"/>
          <w:wAfter w:w="9" w:type="dxa"/>
          <w:trHeight w:val="384"/>
        </w:trPr>
        <w:tc>
          <w:tcPr>
            <w:tcW w:w="431"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b/>
                <w:sz w:val="20"/>
                <w:szCs w:val="20"/>
              </w:rPr>
            </w:pPr>
            <w:r w:rsidRPr="00820832">
              <w:rPr>
                <w:b/>
                <w:sz w:val="20"/>
                <w:szCs w:val="20"/>
              </w:rPr>
              <w:t>1.</w:t>
            </w:r>
          </w:p>
        </w:tc>
        <w:tc>
          <w:tcPr>
            <w:tcW w:w="4115" w:type="dxa"/>
            <w:tcBorders>
              <w:top w:val="single" w:sz="4" w:space="0" w:color="000000"/>
              <w:left w:val="single" w:sz="4" w:space="0" w:color="000000"/>
              <w:bottom w:val="single" w:sz="4" w:space="0" w:color="000000"/>
            </w:tcBorders>
            <w:vAlign w:val="center"/>
          </w:tcPr>
          <w:p w:rsidR="003360F7" w:rsidRPr="00820832" w:rsidRDefault="003360F7" w:rsidP="003360F7">
            <w:pPr>
              <w:rPr>
                <w:sz w:val="20"/>
                <w:szCs w:val="20"/>
              </w:rPr>
            </w:pPr>
            <w:r w:rsidRPr="00820832">
              <w:rPr>
                <w:sz w:val="20"/>
                <w:szCs w:val="20"/>
              </w:rPr>
              <w:t>Producent/kraj</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b/>
                <w:sz w:val="20"/>
                <w:szCs w:val="20"/>
              </w:rPr>
            </w:pPr>
            <w:r w:rsidRPr="00820832">
              <w:rPr>
                <w:b/>
                <w:sz w:val="20"/>
                <w:szCs w:val="20"/>
              </w:rPr>
              <w:t>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jc w:val="center"/>
              <w:rPr>
                <w:sz w:val="20"/>
                <w:szCs w:val="20"/>
              </w:rPr>
            </w:pPr>
          </w:p>
        </w:tc>
      </w:tr>
      <w:tr w:rsidR="003360F7" w:rsidRPr="00820832" w:rsidTr="003360F7">
        <w:trPr>
          <w:gridAfter w:val="1"/>
          <w:wAfter w:w="9" w:type="dxa"/>
          <w:trHeight w:val="404"/>
        </w:trPr>
        <w:tc>
          <w:tcPr>
            <w:tcW w:w="431"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b/>
                <w:sz w:val="20"/>
                <w:szCs w:val="20"/>
              </w:rPr>
            </w:pPr>
            <w:r w:rsidRPr="00820832">
              <w:rPr>
                <w:b/>
                <w:sz w:val="20"/>
                <w:szCs w:val="20"/>
              </w:rPr>
              <w:t>2.</w:t>
            </w:r>
          </w:p>
        </w:tc>
        <w:tc>
          <w:tcPr>
            <w:tcW w:w="4115" w:type="dxa"/>
            <w:tcBorders>
              <w:top w:val="single" w:sz="4" w:space="0" w:color="000000"/>
              <w:left w:val="single" w:sz="4" w:space="0" w:color="000000"/>
              <w:bottom w:val="single" w:sz="4" w:space="0" w:color="000000"/>
            </w:tcBorders>
            <w:vAlign w:val="center"/>
          </w:tcPr>
          <w:p w:rsidR="003360F7" w:rsidRPr="00820832" w:rsidRDefault="003360F7" w:rsidP="003360F7">
            <w:pPr>
              <w:rPr>
                <w:sz w:val="20"/>
                <w:szCs w:val="20"/>
              </w:rPr>
            </w:pPr>
            <w:r w:rsidRPr="00820832">
              <w:rPr>
                <w:sz w:val="20"/>
                <w:szCs w:val="20"/>
              </w:rPr>
              <w:t>Typ/model/nr katalogowy</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b/>
                <w:sz w:val="20"/>
                <w:szCs w:val="20"/>
              </w:rPr>
            </w:pPr>
            <w:r w:rsidRPr="00820832">
              <w:rPr>
                <w:b/>
                <w:sz w:val="20"/>
                <w:szCs w:val="20"/>
              </w:rPr>
              <w:t xml:space="preserve">PODAĆ </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jc w:val="center"/>
              <w:rPr>
                <w:sz w:val="20"/>
                <w:szCs w:val="20"/>
              </w:rPr>
            </w:pPr>
          </w:p>
        </w:tc>
      </w:tr>
      <w:tr w:rsidR="003360F7" w:rsidRPr="00820832" w:rsidTr="003360F7">
        <w:trPr>
          <w:gridAfter w:val="1"/>
          <w:wAfter w:w="9" w:type="dxa"/>
          <w:trHeight w:val="423"/>
        </w:trPr>
        <w:tc>
          <w:tcPr>
            <w:tcW w:w="431"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b/>
                <w:sz w:val="20"/>
                <w:szCs w:val="20"/>
              </w:rPr>
            </w:pPr>
            <w:r w:rsidRPr="00820832">
              <w:rPr>
                <w:b/>
                <w:sz w:val="20"/>
                <w:szCs w:val="20"/>
              </w:rPr>
              <w:t>3.</w:t>
            </w:r>
          </w:p>
        </w:tc>
        <w:tc>
          <w:tcPr>
            <w:tcW w:w="4115" w:type="dxa"/>
            <w:tcBorders>
              <w:top w:val="single" w:sz="4" w:space="0" w:color="000000"/>
              <w:left w:val="single" w:sz="4" w:space="0" w:color="000000"/>
              <w:bottom w:val="single" w:sz="4" w:space="0" w:color="000000"/>
            </w:tcBorders>
            <w:vAlign w:val="center"/>
          </w:tcPr>
          <w:p w:rsidR="003360F7" w:rsidRPr="00820832" w:rsidRDefault="003360F7" w:rsidP="003360F7">
            <w:pPr>
              <w:rPr>
                <w:sz w:val="20"/>
                <w:szCs w:val="20"/>
              </w:rPr>
            </w:pPr>
            <w:r w:rsidRPr="00820832">
              <w:rPr>
                <w:sz w:val="20"/>
                <w:szCs w:val="20"/>
              </w:rPr>
              <w:t>Rok produkcji min 2018 r.</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b/>
                <w:sz w:val="20"/>
                <w:szCs w:val="20"/>
              </w:rPr>
            </w:pPr>
            <w:r w:rsidRPr="00820832">
              <w:rPr>
                <w:b/>
                <w:sz w:val="20"/>
                <w:szCs w:val="20"/>
              </w:rPr>
              <w:t>TAK/PODAĆ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jc w:val="center"/>
              <w:rPr>
                <w:sz w:val="20"/>
                <w:szCs w:val="20"/>
              </w:rPr>
            </w:pPr>
          </w:p>
        </w:tc>
      </w:tr>
      <w:tr w:rsidR="003360F7" w:rsidRPr="00820832" w:rsidTr="003360F7">
        <w:trPr>
          <w:trHeight w:val="259"/>
        </w:trPr>
        <w:tc>
          <w:tcPr>
            <w:tcW w:w="9924"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3360F7" w:rsidRPr="00820832" w:rsidRDefault="003360F7" w:rsidP="003360F7">
            <w:pPr>
              <w:tabs>
                <w:tab w:val="left" w:pos="567"/>
              </w:tabs>
              <w:snapToGrid w:val="0"/>
              <w:rPr>
                <w:b/>
                <w:bCs/>
                <w:sz w:val="20"/>
                <w:szCs w:val="20"/>
              </w:rPr>
            </w:pPr>
            <w:r w:rsidRPr="00820832">
              <w:rPr>
                <w:b/>
                <w:bCs/>
                <w:sz w:val="20"/>
                <w:szCs w:val="20"/>
              </w:rPr>
              <w:t>Diatermia</w:t>
            </w: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b/>
                <w:bCs/>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r w:rsidRPr="00820832">
              <w:rPr>
                <w:sz w:val="20"/>
                <w:szCs w:val="20"/>
              </w:rPr>
              <w:t xml:space="preserve">Diatermia chirurgiczna mono- i bipolarna przystosowana do wykonywania zabiegów ogólnochirurgicznych </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pStyle w:val="Stopka"/>
              <w:tabs>
                <w:tab w:val="clear" w:pos="4536"/>
                <w:tab w:val="clear" w:pos="9072"/>
                <w:tab w:val="left" w:pos="567"/>
              </w:tabs>
              <w:snapToGrid w:val="0"/>
              <w:rPr>
                <w:rFonts w:cs="Times New Roman"/>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r w:rsidRPr="00820832">
              <w:rPr>
                <w:sz w:val="20"/>
                <w:szCs w:val="20"/>
              </w:rPr>
              <w:t xml:space="preserve">Cięcie </w:t>
            </w:r>
            <w:proofErr w:type="spellStart"/>
            <w:r w:rsidRPr="00820832">
              <w:rPr>
                <w:sz w:val="20"/>
                <w:szCs w:val="20"/>
              </w:rPr>
              <w:t>monopolarne</w:t>
            </w:r>
            <w:proofErr w:type="spellEnd"/>
            <w:r w:rsidRPr="00820832">
              <w:rPr>
                <w:sz w:val="20"/>
                <w:szCs w:val="20"/>
              </w:rPr>
              <w:t xml:space="preserve"> regulowane w zakresie co najmniej 1 –100 W dla wszystkich dostępnych trybów pracy</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pStyle w:val="Stopka"/>
              <w:tabs>
                <w:tab w:val="clear" w:pos="4536"/>
                <w:tab w:val="clear" w:pos="9072"/>
              </w:tabs>
              <w:rPr>
                <w:rFonts w:cs="Times New Roman"/>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r w:rsidRPr="00820832">
              <w:rPr>
                <w:sz w:val="20"/>
                <w:szCs w:val="20"/>
              </w:rPr>
              <w:t xml:space="preserve">Cięcie </w:t>
            </w:r>
            <w:proofErr w:type="spellStart"/>
            <w:r w:rsidRPr="00820832">
              <w:rPr>
                <w:sz w:val="20"/>
                <w:szCs w:val="20"/>
              </w:rPr>
              <w:t>monopolarne</w:t>
            </w:r>
            <w:proofErr w:type="spellEnd"/>
            <w:r w:rsidRPr="00820832">
              <w:rPr>
                <w:sz w:val="20"/>
                <w:szCs w:val="20"/>
              </w:rPr>
              <w:t xml:space="preserve"> w trybie delikatnym i hemostatycznym</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pStyle w:val="Stopka"/>
              <w:tabs>
                <w:tab w:val="clear" w:pos="4536"/>
                <w:tab w:val="clear" w:pos="9072"/>
              </w:tabs>
              <w:rPr>
                <w:rFonts w:cs="Times New Roman"/>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r w:rsidRPr="00820832">
              <w:rPr>
                <w:sz w:val="20"/>
                <w:szCs w:val="20"/>
              </w:rPr>
              <w:t xml:space="preserve">Koagulacja </w:t>
            </w:r>
            <w:proofErr w:type="spellStart"/>
            <w:r w:rsidRPr="00820832">
              <w:rPr>
                <w:sz w:val="20"/>
                <w:szCs w:val="20"/>
              </w:rPr>
              <w:t>monopolarna</w:t>
            </w:r>
            <w:proofErr w:type="spellEnd"/>
            <w:r w:rsidRPr="00820832">
              <w:rPr>
                <w:sz w:val="20"/>
                <w:szCs w:val="20"/>
              </w:rPr>
              <w:t xml:space="preserve"> regulowana w zakresie co najmniej 1-50 W dla wszystkich dostępnych trybów pracy</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pStyle w:val="Stopka"/>
              <w:tabs>
                <w:tab w:val="clear" w:pos="4536"/>
                <w:tab w:val="clear" w:pos="9072"/>
              </w:tabs>
              <w:rPr>
                <w:rFonts w:cs="Times New Roman"/>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r w:rsidRPr="00820832">
              <w:rPr>
                <w:sz w:val="20"/>
                <w:szCs w:val="20"/>
              </w:rPr>
              <w:t xml:space="preserve">Koagulacja </w:t>
            </w:r>
            <w:proofErr w:type="spellStart"/>
            <w:r w:rsidRPr="00820832">
              <w:rPr>
                <w:sz w:val="20"/>
                <w:szCs w:val="20"/>
              </w:rPr>
              <w:t>monopolarna</w:t>
            </w:r>
            <w:proofErr w:type="spellEnd"/>
            <w:r w:rsidRPr="00820832">
              <w:rPr>
                <w:sz w:val="20"/>
                <w:szCs w:val="20"/>
              </w:rPr>
              <w:t xml:space="preserve"> w trybie łagodnym i intensywnym</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ind w:left="360" w:hanging="360"/>
              <w:jc w:val="center"/>
              <w:rPr>
                <w:b/>
                <w:sz w:val="20"/>
                <w:szCs w:val="20"/>
              </w:rPr>
            </w:pPr>
            <w:r w:rsidRPr="00820832">
              <w:rPr>
                <w:b/>
                <w:sz w:val="20"/>
                <w:szCs w:val="20"/>
              </w:rPr>
              <w:t>TAK</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widowControl w:val="0"/>
              <w:numPr>
                <w:ilvl w:val="0"/>
                <w:numId w:val="9"/>
              </w:numPr>
              <w:ind w:left="360" w:hanging="360"/>
              <w:rPr>
                <w:sz w:val="20"/>
                <w:szCs w:val="20"/>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r w:rsidRPr="00820832">
              <w:rPr>
                <w:sz w:val="20"/>
                <w:szCs w:val="20"/>
              </w:rPr>
              <w:t xml:space="preserve">Koagulacja bipolarna regulowana w zakresie co najmniej 1-50 W </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jc w:val="right"/>
              <w:rPr>
                <w:sz w:val="20"/>
                <w:szCs w:val="20"/>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r w:rsidRPr="00820832">
              <w:rPr>
                <w:sz w:val="20"/>
                <w:szCs w:val="20"/>
              </w:rPr>
              <w:t>Regulacja mocy wszystkich funkcji z odpowiednim krokiem w całym dostępnym zakresie</w:t>
            </w:r>
          </w:p>
          <w:p w:rsidR="003360F7" w:rsidRPr="00820832" w:rsidRDefault="003360F7" w:rsidP="003360F7">
            <w:pPr>
              <w:snapToGrid w:val="0"/>
              <w:rPr>
                <w:sz w:val="20"/>
                <w:szCs w:val="20"/>
              </w:rPr>
            </w:pPr>
          </w:p>
          <w:p w:rsidR="003360F7" w:rsidRPr="00820832" w:rsidRDefault="003360F7" w:rsidP="003360F7">
            <w:pPr>
              <w:snapToGrid w:val="0"/>
              <w:rPr>
                <w:b/>
                <w:sz w:val="20"/>
                <w:szCs w:val="20"/>
              </w:rPr>
            </w:pPr>
            <w:r w:rsidRPr="00820832">
              <w:rPr>
                <w:b/>
                <w:sz w:val="20"/>
                <w:szCs w:val="20"/>
              </w:rPr>
              <w:t>- zakres podzielony na 2 podzakresy  regulacja mocy kolejno w tych podzakresach co 5W i 1W - 0pkt.</w:t>
            </w:r>
          </w:p>
          <w:p w:rsidR="003360F7" w:rsidRPr="00820832" w:rsidRDefault="003360F7" w:rsidP="003360F7">
            <w:pPr>
              <w:snapToGrid w:val="0"/>
              <w:rPr>
                <w:sz w:val="20"/>
                <w:szCs w:val="20"/>
              </w:rPr>
            </w:pPr>
            <w:r w:rsidRPr="00820832">
              <w:rPr>
                <w:b/>
                <w:sz w:val="20"/>
                <w:szCs w:val="20"/>
              </w:rPr>
              <w:t>-regulacja mocy w całym zakresie  co 1W - 10pkt</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pStyle w:val="Stopka"/>
              <w:tabs>
                <w:tab w:val="clear" w:pos="4536"/>
                <w:tab w:val="clear" w:pos="9072"/>
                <w:tab w:val="left" w:pos="567"/>
              </w:tabs>
              <w:snapToGrid w:val="0"/>
              <w:rPr>
                <w:rFonts w:cs="Times New Roman"/>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r w:rsidRPr="00820832">
              <w:rPr>
                <w:sz w:val="20"/>
                <w:szCs w:val="20"/>
              </w:rPr>
              <w:t>Funkcja auto-start dla koagulacji bipolarnej</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tabs>
                <w:tab w:val="left" w:pos="567"/>
              </w:tabs>
              <w:snapToGrid w:val="0"/>
              <w:rPr>
                <w:sz w:val="20"/>
                <w:szCs w:val="20"/>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r w:rsidRPr="00820832">
              <w:rPr>
                <w:sz w:val="20"/>
                <w:szCs w:val="20"/>
              </w:rPr>
              <w:t xml:space="preserve">Diatermia wyposażona w gniazdo wyjściowe </w:t>
            </w:r>
            <w:proofErr w:type="spellStart"/>
            <w:r w:rsidRPr="00820832">
              <w:rPr>
                <w:sz w:val="20"/>
                <w:szCs w:val="20"/>
              </w:rPr>
              <w:t>monopolarne</w:t>
            </w:r>
            <w:proofErr w:type="spellEnd"/>
            <w:r w:rsidRPr="00820832">
              <w:rPr>
                <w:sz w:val="20"/>
                <w:szCs w:val="20"/>
              </w:rPr>
              <w:t xml:space="preserve"> umożliwiające przyłączenie kabli wyjściowych</w:t>
            </w:r>
          </w:p>
          <w:p w:rsidR="003360F7" w:rsidRPr="00820832" w:rsidRDefault="003360F7" w:rsidP="003360F7">
            <w:pPr>
              <w:snapToGrid w:val="0"/>
              <w:rPr>
                <w:sz w:val="20"/>
                <w:szCs w:val="20"/>
              </w:rPr>
            </w:pPr>
          </w:p>
          <w:p w:rsidR="003360F7" w:rsidRPr="00820832" w:rsidRDefault="003360F7" w:rsidP="003360F7">
            <w:pPr>
              <w:snapToGrid w:val="0"/>
              <w:rPr>
                <w:b/>
                <w:sz w:val="20"/>
                <w:szCs w:val="20"/>
              </w:rPr>
            </w:pPr>
            <w:r w:rsidRPr="00820832">
              <w:rPr>
                <w:b/>
                <w:sz w:val="20"/>
                <w:szCs w:val="20"/>
              </w:rPr>
              <w:t>-w standardzie3pin i1pin 5mm-10pkt.</w:t>
            </w:r>
          </w:p>
          <w:p w:rsidR="003360F7" w:rsidRPr="00820832" w:rsidRDefault="003360F7" w:rsidP="003360F7">
            <w:pPr>
              <w:snapToGrid w:val="0"/>
              <w:rPr>
                <w:b/>
                <w:sz w:val="20"/>
                <w:szCs w:val="20"/>
              </w:rPr>
            </w:pPr>
            <w:r w:rsidRPr="00820832">
              <w:rPr>
                <w:b/>
                <w:sz w:val="20"/>
                <w:szCs w:val="20"/>
              </w:rPr>
              <w:t>-inne gniazda-0pkt.</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 xml:space="preserve">TAK/ PODAĆ </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tabs>
                <w:tab w:val="left" w:pos="567"/>
              </w:tabs>
              <w:snapToGrid w:val="0"/>
              <w:rPr>
                <w:sz w:val="20"/>
                <w:szCs w:val="20"/>
              </w:rPr>
            </w:pPr>
          </w:p>
          <w:p w:rsidR="003360F7" w:rsidRPr="00820832" w:rsidRDefault="003360F7" w:rsidP="003360F7">
            <w:pPr>
              <w:tabs>
                <w:tab w:val="left" w:pos="567"/>
              </w:tabs>
              <w:snapToGrid w:val="0"/>
              <w:rPr>
                <w:sz w:val="20"/>
                <w:szCs w:val="20"/>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r w:rsidRPr="00820832">
              <w:rPr>
                <w:sz w:val="20"/>
                <w:szCs w:val="20"/>
              </w:rPr>
              <w:t xml:space="preserve">Diatermia wyposażona w gniazdo wyjściowe bipolarne umożliwiające przyłączenie kabli wyjściowych </w:t>
            </w:r>
          </w:p>
          <w:p w:rsidR="003360F7" w:rsidRPr="00820832" w:rsidRDefault="003360F7" w:rsidP="003360F7">
            <w:pPr>
              <w:snapToGrid w:val="0"/>
              <w:rPr>
                <w:sz w:val="20"/>
                <w:szCs w:val="20"/>
              </w:rPr>
            </w:pPr>
          </w:p>
          <w:p w:rsidR="003360F7" w:rsidRPr="00820832" w:rsidRDefault="003360F7" w:rsidP="003360F7">
            <w:pPr>
              <w:snapToGrid w:val="0"/>
              <w:rPr>
                <w:b/>
                <w:sz w:val="20"/>
                <w:szCs w:val="20"/>
              </w:rPr>
            </w:pPr>
            <w:r w:rsidRPr="00820832">
              <w:rPr>
                <w:b/>
                <w:sz w:val="20"/>
                <w:szCs w:val="20"/>
              </w:rPr>
              <w:t>-w standardzie2pin i1pin 4mm-10pkt.</w:t>
            </w:r>
          </w:p>
          <w:p w:rsidR="003360F7" w:rsidRPr="00820832" w:rsidRDefault="003360F7" w:rsidP="003360F7">
            <w:pPr>
              <w:snapToGrid w:val="0"/>
              <w:rPr>
                <w:b/>
                <w:sz w:val="20"/>
                <w:szCs w:val="20"/>
              </w:rPr>
            </w:pPr>
            <w:r w:rsidRPr="00820832">
              <w:rPr>
                <w:b/>
                <w:sz w:val="20"/>
                <w:szCs w:val="20"/>
              </w:rPr>
              <w:t>-inne gniazdo-0pkt.</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 xml:space="preserve">TAK/ PODAĆ </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tabs>
                <w:tab w:val="left" w:pos="567"/>
              </w:tabs>
              <w:snapToGrid w:val="0"/>
              <w:rPr>
                <w:sz w:val="20"/>
                <w:szCs w:val="20"/>
              </w:rPr>
            </w:pPr>
          </w:p>
        </w:tc>
      </w:tr>
      <w:tr w:rsidR="003360F7" w:rsidRPr="00820832" w:rsidTr="003360F7">
        <w:trPr>
          <w:gridAfter w:val="1"/>
          <w:wAfter w:w="9" w:type="dxa"/>
          <w:trHeight w:val="829"/>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bookmarkStart w:id="0" w:name="OLE_LINK8"/>
            <w:r w:rsidRPr="00820832">
              <w:rPr>
                <w:sz w:val="20"/>
                <w:szCs w:val="20"/>
              </w:rPr>
              <w:t>Parametry wyjściowe ustawiane i zapamiętywane dla każdego gniazda niezależnie</w:t>
            </w:r>
            <w:bookmarkEnd w:id="0"/>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tabs>
                <w:tab w:val="left" w:pos="567"/>
              </w:tabs>
              <w:snapToGrid w:val="0"/>
              <w:rPr>
                <w:sz w:val="20"/>
                <w:szCs w:val="20"/>
              </w:rPr>
            </w:pPr>
          </w:p>
        </w:tc>
      </w:tr>
      <w:tr w:rsidR="003360F7" w:rsidRPr="00820832" w:rsidTr="003360F7">
        <w:trPr>
          <w:gridAfter w:val="1"/>
          <w:wAfter w:w="9" w:type="dxa"/>
          <w:trHeight w:val="824"/>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r w:rsidRPr="00820832">
              <w:rPr>
                <w:sz w:val="20"/>
                <w:szCs w:val="20"/>
              </w:rPr>
              <w:t>Możliwość ustawienia i zapamiętania odrębnych nastaw dla cięcia i odrębnych dla koagulacji – min. 4 pozycje w pamięci aparatu</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tabs>
                <w:tab w:val="left" w:pos="567"/>
              </w:tabs>
              <w:snapToGrid w:val="0"/>
              <w:rPr>
                <w:sz w:val="20"/>
                <w:szCs w:val="20"/>
              </w:rPr>
            </w:pPr>
          </w:p>
        </w:tc>
      </w:tr>
      <w:tr w:rsidR="003360F7" w:rsidRPr="00820832" w:rsidTr="003360F7">
        <w:trPr>
          <w:gridAfter w:val="1"/>
          <w:wAfter w:w="9" w:type="dxa"/>
          <w:trHeight w:val="821"/>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pStyle w:val="Stopka"/>
              <w:tabs>
                <w:tab w:val="clear" w:pos="4536"/>
                <w:tab w:val="clear" w:pos="9072"/>
              </w:tabs>
              <w:snapToGrid w:val="0"/>
              <w:rPr>
                <w:rFonts w:cs="Times New Roman"/>
              </w:rPr>
            </w:pPr>
            <w:r w:rsidRPr="00820832">
              <w:rPr>
                <w:rFonts w:cs="Times New Roman"/>
              </w:rPr>
              <w:t>Aparat wyposażony w układy monitorujące jakość połączenia elektrody neutralnej z ciałem pacjenta</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tabs>
                <w:tab w:val="left" w:pos="567"/>
              </w:tabs>
              <w:snapToGrid w:val="0"/>
              <w:rPr>
                <w:sz w:val="20"/>
                <w:szCs w:val="20"/>
              </w:rPr>
            </w:pPr>
          </w:p>
        </w:tc>
      </w:tr>
      <w:tr w:rsidR="003360F7" w:rsidRPr="00820832" w:rsidTr="00FB5E66">
        <w:trPr>
          <w:gridAfter w:val="1"/>
          <w:wAfter w:w="9" w:type="dxa"/>
          <w:trHeight w:val="887"/>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r w:rsidRPr="00820832">
              <w:rPr>
                <w:sz w:val="20"/>
                <w:szCs w:val="20"/>
              </w:rPr>
              <w:t>Układy kontroli:</w:t>
            </w:r>
            <w:r w:rsidRPr="00820832">
              <w:rPr>
                <w:sz w:val="20"/>
                <w:szCs w:val="20"/>
              </w:rPr>
              <w:br/>
              <w:t>- prawidłowej aplikacji elektrody neutralnej względem elektrody czynnej</w:t>
            </w:r>
          </w:p>
          <w:p w:rsidR="003360F7" w:rsidRPr="00820832" w:rsidRDefault="003360F7" w:rsidP="003360F7">
            <w:pPr>
              <w:rPr>
                <w:sz w:val="20"/>
                <w:szCs w:val="20"/>
              </w:rPr>
            </w:pPr>
            <w:r w:rsidRPr="00820832">
              <w:rPr>
                <w:sz w:val="20"/>
                <w:szCs w:val="20"/>
              </w:rPr>
              <w:t>- prawidłowego przylegania całej elektrody do skóry pacjenta,</w:t>
            </w:r>
            <w:r w:rsidRPr="00820832">
              <w:rPr>
                <w:sz w:val="20"/>
                <w:szCs w:val="20"/>
              </w:rPr>
              <w:br/>
              <w:t>- układ kontroli czasu aktywacji</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tabs>
                <w:tab w:val="left" w:pos="567"/>
              </w:tabs>
              <w:snapToGrid w:val="0"/>
              <w:rPr>
                <w:sz w:val="20"/>
                <w:szCs w:val="20"/>
              </w:rPr>
            </w:pPr>
          </w:p>
        </w:tc>
      </w:tr>
      <w:tr w:rsidR="003360F7" w:rsidRPr="00820832" w:rsidTr="003360F7">
        <w:trPr>
          <w:gridAfter w:val="1"/>
          <w:wAfter w:w="9" w:type="dxa"/>
          <w:trHeight w:val="345"/>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BFBFBF"/>
          </w:tcPr>
          <w:p w:rsidR="003360F7" w:rsidRPr="00820832" w:rsidRDefault="003360F7" w:rsidP="003360F7">
            <w:pPr>
              <w:tabs>
                <w:tab w:val="left" w:pos="567"/>
              </w:tabs>
              <w:snapToGrid w:val="0"/>
              <w:rPr>
                <w:sz w:val="20"/>
                <w:szCs w:val="20"/>
              </w:rPr>
            </w:pPr>
            <w:r w:rsidRPr="00820832">
              <w:rPr>
                <w:b/>
                <w:bCs/>
                <w:sz w:val="20"/>
                <w:szCs w:val="20"/>
              </w:rPr>
              <w:t xml:space="preserve">Wyposażenie  </w:t>
            </w:r>
          </w:p>
        </w:tc>
      </w:tr>
      <w:tr w:rsidR="003360F7" w:rsidRPr="00820832" w:rsidTr="003360F7">
        <w:trPr>
          <w:gridAfter w:val="1"/>
          <w:wAfter w:w="9" w:type="dxa"/>
          <w:trHeight w:val="281"/>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tcPr>
          <w:p w:rsidR="003360F7" w:rsidRPr="00820832" w:rsidRDefault="003360F7" w:rsidP="003360F7">
            <w:pPr>
              <w:snapToGrid w:val="0"/>
              <w:rPr>
                <w:sz w:val="20"/>
                <w:szCs w:val="20"/>
              </w:rPr>
            </w:pPr>
            <w:r w:rsidRPr="00820832">
              <w:rPr>
                <w:sz w:val="20"/>
                <w:szCs w:val="20"/>
              </w:rPr>
              <w:t>Włącznik nożny podwójny-1szt</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rPr>
                <w:sz w:val="20"/>
                <w:szCs w:val="20"/>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vAlign w:val="bottom"/>
          </w:tcPr>
          <w:p w:rsidR="003360F7" w:rsidRPr="00820832" w:rsidRDefault="003360F7" w:rsidP="003360F7">
            <w:pPr>
              <w:snapToGrid w:val="0"/>
              <w:rPr>
                <w:sz w:val="20"/>
                <w:szCs w:val="20"/>
              </w:rPr>
            </w:pPr>
            <w:r w:rsidRPr="00820832">
              <w:rPr>
                <w:sz w:val="20"/>
                <w:szCs w:val="20"/>
              </w:rPr>
              <w:t xml:space="preserve">Uchwyt elektrod </w:t>
            </w:r>
            <w:proofErr w:type="spellStart"/>
            <w:r w:rsidRPr="00820832">
              <w:rPr>
                <w:sz w:val="20"/>
                <w:szCs w:val="20"/>
              </w:rPr>
              <w:t>monopolarnych</w:t>
            </w:r>
            <w:proofErr w:type="spellEnd"/>
            <w:r w:rsidRPr="00820832">
              <w:rPr>
                <w:sz w:val="20"/>
                <w:szCs w:val="20"/>
              </w:rPr>
              <w:t xml:space="preserve"> śr. trzpienia 4mm z kablem </w:t>
            </w:r>
            <w:proofErr w:type="spellStart"/>
            <w:r w:rsidRPr="00820832">
              <w:rPr>
                <w:sz w:val="20"/>
                <w:szCs w:val="20"/>
              </w:rPr>
              <w:t>dł.min</w:t>
            </w:r>
            <w:proofErr w:type="spellEnd"/>
            <w:r w:rsidRPr="00820832">
              <w:rPr>
                <w:sz w:val="20"/>
                <w:szCs w:val="20"/>
              </w:rPr>
              <w:t xml:space="preserve"> 4m-2szt</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rPr>
                <w:sz w:val="20"/>
                <w:szCs w:val="20"/>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vAlign w:val="bottom"/>
          </w:tcPr>
          <w:p w:rsidR="003360F7" w:rsidRPr="00820832" w:rsidRDefault="003360F7" w:rsidP="003360F7">
            <w:pPr>
              <w:snapToGrid w:val="0"/>
              <w:rPr>
                <w:sz w:val="20"/>
                <w:szCs w:val="20"/>
              </w:rPr>
            </w:pPr>
            <w:r w:rsidRPr="00820832">
              <w:rPr>
                <w:sz w:val="20"/>
                <w:szCs w:val="20"/>
              </w:rPr>
              <w:t xml:space="preserve">Elektroda nożowa prosta 1,5x17mm </w:t>
            </w:r>
            <w:proofErr w:type="spellStart"/>
            <w:r w:rsidRPr="00820832">
              <w:rPr>
                <w:sz w:val="20"/>
                <w:szCs w:val="20"/>
              </w:rPr>
              <w:t>śr.trzpienia</w:t>
            </w:r>
            <w:proofErr w:type="spellEnd"/>
            <w:r w:rsidRPr="00820832">
              <w:rPr>
                <w:sz w:val="20"/>
                <w:szCs w:val="20"/>
              </w:rPr>
              <w:t xml:space="preserve"> 4mm, dł.40-50mm</w:t>
            </w:r>
          </w:p>
          <w:p w:rsidR="003360F7" w:rsidRPr="00820832" w:rsidRDefault="003360F7" w:rsidP="003360F7">
            <w:pPr>
              <w:snapToGrid w:val="0"/>
              <w:rPr>
                <w:sz w:val="20"/>
                <w:szCs w:val="20"/>
              </w:rPr>
            </w:pPr>
            <w:r w:rsidRPr="00820832">
              <w:rPr>
                <w:sz w:val="20"/>
                <w:szCs w:val="20"/>
              </w:rPr>
              <w:t>- 2szt</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rPr>
                <w:sz w:val="20"/>
                <w:szCs w:val="20"/>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vAlign w:val="bottom"/>
          </w:tcPr>
          <w:p w:rsidR="003360F7" w:rsidRPr="00820832" w:rsidRDefault="003360F7" w:rsidP="003360F7">
            <w:pPr>
              <w:snapToGrid w:val="0"/>
              <w:rPr>
                <w:sz w:val="20"/>
                <w:szCs w:val="20"/>
              </w:rPr>
            </w:pPr>
            <w:r w:rsidRPr="00820832">
              <w:rPr>
                <w:sz w:val="20"/>
                <w:szCs w:val="20"/>
              </w:rPr>
              <w:t xml:space="preserve">Elektroda </w:t>
            </w:r>
            <w:proofErr w:type="spellStart"/>
            <w:r w:rsidRPr="00820832">
              <w:rPr>
                <w:sz w:val="20"/>
                <w:szCs w:val="20"/>
              </w:rPr>
              <w:t>szpatułkowa</w:t>
            </w:r>
            <w:proofErr w:type="spellEnd"/>
            <w:r w:rsidRPr="00820832">
              <w:rPr>
                <w:sz w:val="20"/>
                <w:szCs w:val="20"/>
              </w:rPr>
              <w:t xml:space="preserve"> prosta 2,3x19mm </w:t>
            </w:r>
            <w:proofErr w:type="spellStart"/>
            <w:r w:rsidRPr="00820832">
              <w:rPr>
                <w:sz w:val="20"/>
                <w:szCs w:val="20"/>
              </w:rPr>
              <w:t>śr.trzpienia</w:t>
            </w:r>
            <w:proofErr w:type="spellEnd"/>
            <w:r w:rsidRPr="00820832">
              <w:rPr>
                <w:sz w:val="20"/>
                <w:szCs w:val="20"/>
              </w:rPr>
              <w:t xml:space="preserve"> 4mm, dł.40-50mm</w:t>
            </w:r>
          </w:p>
          <w:p w:rsidR="003360F7" w:rsidRPr="00820832" w:rsidRDefault="003360F7" w:rsidP="003360F7">
            <w:pPr>
              <w:snapToGrid w:val="0"/>
              <w:rPr>
                <w:sz w:val="20"/>
                <w:szCs w:val="20"/>
              </w:rPr>
            </w:pPr>
            <w:r w:rsidRPr="00820832">
              <w:rPr>
                <w:sz w:val="20"/>
                <w:szCs w:val="20"/>
              </w:rPr>
              <w:t>- 2szt</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rPr>
                <w:sz w:val="20"/>
                <w:szCs w:val="20"/>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vAlign w:val="bottom"/>
          </w:tcPr>
          <w:p w:rsidR="003360F7" w:rsidRPr="00820832" w:rsidRDefault="003360F7" w:rsidP="003360F7">
            <w:pPr>
              <w:snapToGrid w:val="0"/>
              <w:rPr>
                <w:sz w:val="20"/>
                <w:szCs w:val="20"/>
              </w:rPr>
            </w:pPr>
            <w:r w:rsidRPr="00820832">
              <w:rPr>
                <w:sz w:val="20"/>
                <w:szCs w:val="20"/>
              </w:rPr>
              <w:t xml:space="preserve">Elektroda </w:t>
            </w:r>
            <w:proofErr w:type="spellStart"/>
            <w:r w:rsidRPr="00820832">
              <w:rPr>
                <w:sz w:val="20"/>
                <w:szCs w:val="20"/>
              </w:rPr>
              <w:t>szpatułkowa</w:t>
            </w:r>
            <w:proofErr w:type="spellEnd"/>
            <w:r w:rsidRPr="00820832">
              <w:rPr>
                <w:sz w:val="20"/>
                <w:szCs w:val="20"/>
              </w:rPr>
              <w:t xml:space="preserve"> prosta elastyczna 2x6mm </w:t>
            </w:r>
            <w:proofErr w:type="spellStart"/>
            <w:r w:rsidRPr="00820832">
              <w:rPr>
                <w:sz w:val="20"/>
                <w:szCs w:val="20"/>
              </w:rPr>
              <w:t>śr.trzpienia</w:t>
            </w:r>
            <w:proofErr w:type="spellEnd"/>
            <w:r w:rsidRPr="00820832">
              <w:rPr>
                <w:sz w:val="20"/>
                <w:szCs w:val="20"/>
              </w:rPr>
              <w:t xml:space="preserve"> 4mm, dł.40-50mm</w:t>
            </w:r>
          </w:p>
          <w:p w:rsidR="003360F7" w:rsidRPr="00820832" w:rsidRDefault="003360F7" w:rsidP="003360F7">
            <w:pPr>
              <w:snapToGrid w:val="0"/>
              <w:rPr>
                <w:sz w:val="20"/>
                <w:szCs w:val="20"/>
              </w:rPr>
            </w:pPr>
            <w:r w:rsidRPr="00820832">
              <w:rPr>
                <w:sz w:val="20"/>
                <w:szCs w:val="20"/>
              </w:rPr>
              <w:t>- 2szt</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rPr>
                <w:sz w:val="20"/>
                <w:szCs w:val="20"/>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vAlign w:val="bottom"/>
          </w:tcPr>
          <w:p w:rsidR="003360F7" w:rsidRPr="00820832" w:rsidRDefault="003360F7" w:rsidP="003360F7">
            <w:pPr>
              <w:snapToGrid w:val="0"/>
              <w:rPr>
                <w:sz w:val="20"/>
                <w:szCs w:val="20"/>
              </w:rPr>
            </w:pPr>
            <w:r w:rsidRPr="00820832">
              <w:rPr>
                <w:sz w:val="20"/>
                <w:szCs w:val="20"/>
              </w:rPr>
              <w:t xml:space="preserve">Pinceta bipolarna prosta,dł.190-200mm, </w:t>
            </w:r>
            <w:proofErr w:type="spellStart"/>
            <w:r w:rsidRPr="00820832">
              <w:rPr>
                <w:sz w:val="20"/>
                <w:szCs w:val="20"/>
              </w:rPr>
              <w:t>tip</w:t>
            </w:r>
            <w:proofErr w:type="spellEnd"/>
            <w:r w:rsidRPr="00820832">
              <w:rPr>
                <w:sz w:val="20"/>
                <w:szCs w:val="20"/>
              </w:rPr>
              <w:t xml:space="preserve"> 1mm, </w:t>
            </w:r>
            <w:proofErr w:type="spellStart"/>
            <w:r w:rsidRPr="00820832">
              <w:rPr>
                <w:sz w:val="20"/>
                <w:szCs w:val="20"/>
              </w:rPr>
              <w:t>dł.końcówki</w:t>
            </w:r>
            <w:proofErr w:type="spellEnd"/>
            <w:r w:rsidRPr="00820832">
              <w:rPr>
                <w:sz w:val="20"/>
                <w:szCs w:val="20"/>
              </w:rPr>
              <w:t xml:space="preserve"> 8-10mm, -2szt</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rPr>
                <w:sz w:val="20"/>
                <w:szCs w:val="20"/>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vAlign w:val="bottom"/>
          </w:tcPr>
          <w:p w:rsidR="003360F7" w:rsidRPr="00820832" w:rsidRDefault="003360F7" w:rsidP="003360F7">
            <w:pPr>
              <w:snapToGrid w:val="0"/>
              <w:rPr>
                <w:sz w:val="20"/>
                <w:szCs w:val="20"/>
              </w:rPr>
            </w:pPr>
            <w:r w:rsidRPr="00820832">
              <w:rPr>
                <w:sz w:val="20"/>
                <w:szCs w:val="20"/>
              </w:rPr>
              <w:t xml:space="preserve">Pinceta bipolarna prosta,dł.160-170mm, </w:t>
            </w:r>
            <w:proofErr w:type="spellStart"/>
            <w:r w:rsidRPr="00820832">
              <w:rPr>
                <w:sz w:val="20"/>
                <w:szCs w:val="20"/>
              </w:rPr>
              <w:t>tip</w:t>
            </w:r>
            <w:proofErr w:type="spellEnd"/>
            <w:r w:rsidRPr="00820832">
              <w:rPr>
                <w:sz w:val="20"/>
                <w:szCs w:val="20"/>
              </w:rPr>
              <w:t xml:space="preserve"> 1mm, </w:t>
            </w:r>
            <w:proofErr w:type="spellStart"/>
            <w:r w:rsidRPr="00820832">
              <w:rPr>
                <w:sz w:val="20"/>
                <w:szCs w:val="20"/>
              </w:rPr>
              <w:t>dł.końcówki</w:t>
            </w:r>
            <w:proofErr w:type="spellEnd"/>
            <w:r w:rsidRPr="00820832">
              <w:rPr>
                <w:sz w:val="20"/>
                <w:szCs w:val="20"/>
              </w:rPr>
              <w:t xml:space="preserve"> 6-8mm,-2szt</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rPr>
                <w:sz w:val="20"/>
                <w:szCs w:val="20"/>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vAlign w:val="bottom"/>
          </w:tcPr>
          <w:p w:rsidR="003360F7" w:rsidRPr="00820832" w:rsidRDefault="003360F7" w:rsidP="003360F7">
            <w:pPr>
              <w:snapToGrid w:val="0"/>
              <w:rPr>
                <w:sz w:val="20"/>
                <w:szCs w:val="20"/>
              </w:rPr>
            </w:pPr>
            <w:r w:rsidRPr="00820832">
              <w:rPr>
                <w:sz w:val="20"/>
                <w:szCs w:val="20"/>
              </w:rPr>
              <w:t>Kabel do pincet bipolarnych dł.min.5m-4szt</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rPr>
                <w:sz w:val="20"/>
                <w:szCs w:val="20"/>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vAlign w:val="bottom"/>
          </w:tcPr>
          <w:p w:rsidR="003360F7" w:rsidRPr="00820832" w:rsidRDefault="003360F7" w:rsidP="003360F7">
            <w:pPr>
              <w:snapToGrid w:val="0"/>
              <w:rPr>
                <w:sz w:val="20"/>
                <w:szCs w:val="20"/>
                <w:lang w:eastAsia="pl-PL"/>
              </w:rPr>
            </w:pPr>
            <w:r w:rsidRPr="00820832">
              <w:rPr>
                <w:sz w:val="20"/>
                <w:szCs w:val="20"/>
              </w:rPr>
              <w:t>Elektroda neutralna jednorazowa dzielona o powierzchni 85 -90cm2 z pierścieniem izolowanym mechanicznie i elektrycznie o powierzchni min. 23-25 cm2-100szt</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rPr>
                <w:sz w:val="20"/>
                <w:szCs w:val="20"/>
              </w:rPr>
            </w:pPr>
          </w:p>
        </w:tc>
      </w:tr>
      <w:tr w:rsidR="003360F7" w:rsidRPr="00820832" w:rsidTr="003360F7">
        <w:trPr>
          <w:gridAfter w:val="1"/>
          <w:wAfter w:w="9" w:type="dxa"/>
        </w:trPr>
        <w:tc>
          <w:tcPr>
            <w:tcW w:w="431" w:type="dxa"/>
            <w:tcBorders>
              <w:top w:val="single" w:sz="4" w:space="0" w:color="000000"/>
              <w:left w:val="single" w:sz="4" w:space="0" w:color="000000"/>
              <w:bottom w:val="single" w:sz="4" w:space="0" w:color="000000"/>
            </w:tcBorders>
          </w:tcPr>
          <w:p w:rsidR="003360F7" w:rsidRPr="00820832" w:rsidRDefault="003360F7" w:rsidP="003360F7">
            <w:pPr>
              <w:widowControl w:val="0"/>
              <w:numPr>
                <w:ilvl w:val="0"/>
                <w:numId w:val="1"/>
              </w:numPr>
              <w:tabs>
                <w:tab w:val="left" w:pos="927"/>
              </w:tabs>
              <w:snapToGrid w:val="0"/>
              <w:rPr>
                <w:sz w:val="20"/>
                <w:szCs w:val="20"/>
              </w:rPr>
            </w:pPr>
          </w:p>
        </w:tc>
        <w:tc>
          <w:tcPr>
            <w:tcW w:w="4115" w:type="dxa"/>
            <w:tcBorders>
              <w:top w:val="single" w:sz="4" w:space="0" w:color="000000"/>
              <w:left w:val="single" w:sz="4" w:space="0" w:color="000000"/>
              <w:bottom w:val="single" w:sz="4" w:space="0" w:color="000000"/>
            </w:tcBorders>
            <w:vAlign w:val="bottom"/>
          </w:tcPr>
          <w:p w:rsidR="003360F7" w:rsidRPr="00820832" w:rsidRDefault="003360F7" w:rsidP="003360F7">
            <w:pPr>
              <w:snapToGrid w:val="0"/>
              <w:rPr>
                <w:sz w:val="20"/>
                <w:szCs w:val="20"/>
              </w:rPr>
            </w:pPr>
            <w:r w:rsidRPr="00820832">
              <w:rPr>
                <w:sz w:val="20"/>
                <w:szCs w:val="20"/>
              </w:rPr>
              <w:t xml:space="preserve">Kabel do elektrod neutralnych jednorazowych dł. min </w:t>
            </w:r>
            <w:smartTag w:uri="urn:schemas-microsoft-com:office:smarttags" w:element="metricconverter">
              <w:smartTagPr>
                <w:attr w:name="ProductID" w:val="5 m"/>
              </w:smartTagPr>
              <w:r w:rsidRPr="00820832">
                <w:rPr>
                  <w:sz w:val="20"/>
                  <w:szCs w:val="20"/>
                </w:rPr>
                <w:t>5 m</w:t>
              </w:r>
            </w:smartTag>
            <w:r w:rsidRPr="00820832">
              <w:rPr>
                <w:sz w:val="20"/>
                <w:szCs w:val="20"/>
              </w:rPr>
              <w:t>, wielorazowy –</w:t>
            </w:r>
          </w:p>
          <w:p w:rsidR="003360F7" w:rsidRPr="00820832" w:rsidRDefault="003360F7" w:rsidP="003360F7">
            <w:pPr>
              <w:snapToGrid w:val="0"/>
              <w:rPr>
                <w:sz w:val="20"/>
                <w:szCs w:val="20"/>
                <w:lang w:eastAsia="pl-PL"/>
              </w:rPr>
            </w:pPr>
            <w:r w:rsidRPr="00820832">
              <w:rPr>
                <w:sz w:val="20"/>
                <w:szCs w:val="20"/>
              </w:rPr>
              <w:t xml:space="preserve"> 1 szt.</w:t>
            </w:r>
          </w:p>
        </w:tc>
        <w:tc>
          <w:tcPr>
            <w:tcW w:w="1560"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sz w:val="20"/>
                <w:szCs w:val="20"/>
              </w:rPr>
            </w:pPr>
            <w:r w:rsidRPr="00820832">
              <w:rPr>
                <w:b/>
                <w:sz w:val="20"/>
                <w:szCs w:val="20"/>
              </w:rPr>
              <w:t>TAK/ PODAĆ</w:t>
            </w:r>
          </w:p>
        </w:tc>
        <w:tc>
          <w:tcPr>
            <w:tcW w:w="3809"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rPr>
                <w:sz w:val="20"/>
                <w:szCs w:val="20"/>
              </w:rPr>
            </w:pPr>
          </w:p>
        </w:tc>
      </w:tr>
    </w:tbl>
    <w:p w:rsidR="003360F7" w:rsidRPr="00820832" w:rsidRDefault="003360F7" w:rsidP="003360F7">
      <w:pPr>
        <w:rPr>
          <w:sz w:val="20"/>
          <w:szCs w:val="20"/>
        </w:rPr>
      </w:pPr>
    </w:p>
    <w:p w:rsidR="003360F7" w:rsidRPr="00820832" w:rsidRDefault="003360F7" w:rsidP="003360F7">
      <w:pPr>
        <w:spacing w:after="200" w:line="276" w:lineRule="auto"/>
        <w:ind w:left="-142" w:right="-144"/>
        <w:jc w:val="both"/>
        <w:rPr>
          <w:b/>
          <w:bCs/>
          <w:sz w:val="20"/>
          <w:szCs w:val="20"/>
          <w:lang w:eastAsia="pl-PL"/>
        </w:rPr>
      </w:pPr>
      <w:r w:rsidRPr="00820832">
        <w:rPr>
          <w:rFonts w:eastAsia="Calibri"/>
          <w:sz w:val="20"/>
          <w:szCs w:val="20"/>
        </w:rPr>
        <w:t xml:space="preserve">UWAGA: Niespełnienie wymaganych parametrów i warunków spowoduje odrzucenie oferty. Parametry muszą być potwierdzone folderami lub kartami katalogowymi oferowanego wyrobu.  </w:t>
      </w:r>
    </w:p>
    <w:p w:rsidR="003360F7" w:rsidRPr="00820832" w:rsidRDefault="003360F7" w:rsidP="003360F7">
      <w:pPr>
        <w:ind w:left="-142" w:right="-144"/>
        <w:jc w:val="center"/>
        <w:rPr>
          <w:sz w:val="20"/>
          <w:szCs w:val="20"/>
        </w:rPr>
      </w:pPr>
      <w:r w:rsidRPr="00820832">
        <w:rPr>
          <w:b/>
          <w:bCs/>
          <w:sz w:val="20"/>
          <w:szCs w:val="20"/>
        </w:rPr>
        <w:t xml:space="preserve">Brak odpowiedniego wpisu przez wykonawcę w kolumnie </w:t>
      </w:r>
      <w:r w:rsidRPr="00820832">
        <w:rPr>
          <w:b/>
          <w:bCs/>
          <w:i/>
          <w:sz w:val="20"/>
          <w:szCs w:val="20"/>
        </w:rPr>
        <w:t>parametr oferowany</w:t>
      </w:r>
      <w:r w:rsidRPr="00820832">
        <w:rPr>
          <w:b/>
          <w:bCs/>
          <w:sz w:val="20"/>
          <w:szCs w:val="20"/>
        </w:rPr>
        <w:t xml:space="preserve"> będzie traktowany jako brak danego parametru/warunku w oferowanej konfiguracji urządzenia i będzie podstawą odrzucenia oferty.</w:t>
      </w:r>
    </w:p>
    <w:p w:rsidR="003360F7" w:rsidRPr="00820832" w:rsidRDefault="003360F7" w:rsidP="003360F7">
      <w:pPr>
        <w:ind w:left="-142" w:right="-144"/>
        <w:jc w:val="both"/>
        <w:rPr>
          <w:sz w:val="20"/>
          <w:szCs w:val="20"/>
        </w:rPr>
      </w:pPr>
    </w:p>
    <w:p w:rsidR="003360F7" w:rsidRPr="00820832" w:rsidRDefault="003360F7" w:rsidP="003360F7">
      <w:pPr>
        <w:spacing w:after="200" w:line="276" w:lineRule="auto"/>
        <w:ind w:left="-142" w:right="-144"/>
        <w:jc w:val="both"/>
        <w:rPr>
          <w:sz w:val="20"/>
          <w:szCs w:val="20"/>
        </w:rPr>
      </w:pPr>
      <w:r w:rsidRPr="00820832">
        <w:rPr>
          <w:rFonts w:eastAsia="Calibri"/>
          <w:sz w:val="20"/>
          <w:szCs w:val="20"/>
        </w:rPr>
        <w:t xml:space="preserve">Oświadczam, że oferowane urządzenie (sprzęt) spełnia wymagania techniczne zawarte w SIWZ, jest kompletne i będzie gotowe do użytku bez żadnych dodatkowych zakupów i inwestycji (poza materiałami eksploatacyjnymi) oraz </w:t>
      </w:r>
      <w:r w:rsidRPr="00820832">
        <w:rPr>
          <w:rFonts w:eastAsia="Calibri"/>
          <w:b/>
          <w:bCs/>
          <w:sz w:val="20"/>
          <w:szCs w:val="20"/>
        </w:rPr>
        <w:t xml:space="preserve"> </w:t>
      </w:r>
      <w:r w:rsidRPr="00820832">
        <w:rPr>
          <w:rFonts w:eastAsia="Calibri"/>
          <w:sz w:val="20"/>
          <w:szCs w:val="20"/>
        </w:rPr>
        <w:t>gwarantuje bezpieczeństwo pacjentów i personelu medycznego i zapewnia wymagany poziom usług medycznych.</w:t>
      </w:r>
    </w:p>
    <w:p w:rsidR="003360F7" w:rsidRPr="00820832" w:rsidRDefault="003360F7" w:rsidP="003360F7">
      <w:pPr>
        <w:ind w:left="-142" w:right="-144"/>
        <w:rPr>
          <w:sz w:val="20"/>
          <w:szCs w:val="20"/>
        </w:rPr>
      </w:pPr>
    </w:p>
    <w:p w:rsidR="003360F7" w:rsidRPr="00820832" w:rsidRDefault="003360F7" w:rsidP="003360F7">
      <w:pPr>
        <w:ind w:left="-142" w:right="-144"/>
        <w:rPr>
          <w:sz w:val="20"/>
          <w:szCs w:val="20"/>
        </w:rPr>
      </w:pPr>
    </w:p>
    <w:p w:rsidR="003360F7" w:rsidRPr="00820832" w:rsidRDefault="003360F7" w:rsidP="003360F7">
      <w:pPr>
        <w:ind w:left="-142" w:right="-144"/>
        <w:rPr>
          <w:sz w:val="20"/>
          <w:szCs w:val="20"/>
        </w:rPr>
      </w:pPr>
    </w:p>
    <w:p w:rsidR="003360F7" w:rsidRPr="00820832" w:rsidRDefault="003360F7" w:rsidP="00FB5E66">
      <w:pPr>
        <w:ind w:right="-144" w:firstLine="708"/>
        <w:rPr>
          <w:sz w:val="20"/>
          <w:szCs w:val="20"/>
        </w:rPr>
      </w:pPr>
      <w:r w:rsidRPr="00820832">
        <w:rPr>
          <w:sz w:val="20"/>
          <w:szCs w:val="20"/>
        </w:rPr>
        <w:t>……………….., dnia……………….</w:t>
      </w:r>
      <w:r w:rsidRPr="00820832">
        <w:rPr>
          <w:sz w:val="20"/>
          <w:szCs w:val="20"/>
        </w:rPr>
        <w:tab/>
      </w:r>
      <w:r w:rsidRPr="00820832">
        <w:rPr>
          <w:sz w:val="20"/>
          <w:szCs w:val="20"/>
        </w:rPr>
        <w:tab/>
      </w:r>
      <w:r w:rsidRPr="00820832">
        <w:rPr>
          <w:sz w:val="20"/>
          <w:szCs w:val="20"/>
        </w:rPr>
        <w:tab/>
      </w:r>
      <w:r w:rsidR="00FB5E66">
        <w:rPr>
          <w:sz w:val="20"/>
          <w:szCs w:val="20"/>
        </w:rPr>
        <w:tab/>
      </w:r>
      <w:r w:rsidRPr="00820832">
        <w:rPr>
          <w:sz w:val="20"/>
          <w:szCs w:val="20"/>
        </w:rPr>
        <w:t>…………………………………</w:t>
      </w:r>
    </w:p>
    <w:p w:rsidR="003360F7" w:rsidRPr="00820832" w:rsidRDefault="003360F7" w:rsidP="00FB5E66">
      <w:pPr>
        <w:ind w:left="6371" w:right="-144" w:hanging="5520"/>
        <w:rPr>
          <w:sz w:val="20"/>
          <w:szCs w:val="20"/>
        </w:rPr>
      </w:pPr>
      <w:r w:rsidRPr="00820832">
        <w:rPr>
          <w:sz w:val="20"/>
          <w:szCs w:val="20"/>
        </w:rPr>
        <w:t>(Miejsce i data)</w:t>
      </w:r>
      <w:r w:rsidRPr="00820832">
        <w:rPr>
          <w:sz w:val="20"/>
          <w:szCs w:val="20"/>
        </w:rPr>
        <w:tab/>
      </w:r>
      <w:r w:rsidR="00FB5E66">
        <w:rPr>
          <w:sz w:val="20"/>
          <w:szCs w:val="20"/>
        </w:rPr>
        <w:tab/>
      </w:r>
      <w:r w:rsidRPr="00820832">
        <w:rPr>
          <w:sz w:val="20"/>
          <w:szCs w:val="20"/>
        </w:rPr>
        <w:t xml:space="preserve">(podpis i pieczęć osoby/ osób </w:t>
      </w:r>
      <w:r w:rsidR="00FB5E66">
        <w:rPr>
          <w:sz w:val="20"/>
          <w:szCs w:val="20"/>
        </w:rPr>
        <w:tab/>
      </w:r>
      <w:r w:rsidR="00FB5E66">
        <w:rPr>
          <w:sz w:val="20"/>
          <w:szCs w:val="20"/>
        </w:rPr>
        <w:tab/>
      </w:r>
      <w:r w:rsidRPr="00820832">
        <w:rPr>
          <w:sz w:val="20"/>
          <w:szCs w:val="20"/>
        </w:rPr>
        <w:t xml:space="preserve">upoważnionych do reprezentowania </w:t>
      </w:r>
      <w:r w:rsidRPr="00820832">
        <w:rPr>
          <w:sz w:val="20"/>
          <w:szCs w:val="20"/>
        </w:rPr>
        <w:tab/>
        <w:t>Wykonawcy)</w:t>
      </w:r>
    </w:p>
    <w:p w:rsidR="003360F7" w:rsidRPr="00820832" w:rsidRDefault="003360F7" w:rsidP="003360F7">
      <w:pPr>
        <w:pStyle w:val="Tekstpodstawowy31"/>
        <w:jc w:val="both"/>
        <w:rPr>
          <w:rFonts w:cs="Times New Roman"/>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Default="003360F7">
      <w:pPr>
        <w:rPr>
          <w:sz w:val="20"/>
          <w:szCs w:val="20"/>
        </w:rPr>
      </w:pPr>
    </w:p>
    <w:p w:rsidR="00820832" w:rsidRDefault="00820832">
      <w:pPr>
        <w:rPr>
          <w:sz w:val="20"/>
          <w:szCs w:val="20"/>
        </w:rPr>
      </w:pPr>
    </w:p>
    <w:p w:rsidR="00FB5E66" w:rsidRDefault="00FB5E66">
      <w:pPr>
        <w:rPr>
          <w:sz w:val="20"/>
          <w:szCs w:val="20"/>
        </w:rPr>
      </w:pPr>
    </w:p>
    <w:p w:rsidR="00820832" w:rsidRDefault="00820832">
      <w:pPr>
        <w:rPr>
          <w:sz w:val="20"/>
          <w:szCs w:val="20"/>
        </w:rPr>
      </w:pPr>
    </w:p>
    <w:p w:rsidR="003360F7" w:rsidRPr="00820832" w:rsidRDefault="003360F7">
      <w:pPr>
        <w:rPr>
          <w:sz w:val="20"/>
          <w:szCs w:val="20"/>
        </w:rPr>
      </w:pPr>
    </w:p>
    <w:p w:rsidR="003360F7" w:rsidRPr="00820832" w:rsidRDefault="003360F7" w:rsidP="003360F7">
      <w:pPr>
        <w:shd w:val="clear" w:color="auto" w:fill="FFFFFF"/>
        <w:tabs>
          <w:tab w:val="left" w:pos="0"/>
          <w:tab w:val="left" w:pos="8222"/>
        </w:tabs>
        <w:rPr>
          <w:b/>
          <w:color w:val="FF0000"/>
          <w:sz w:val="20"/>
          <w:szCs w:val="20"/>
        </w:rPr>
      </w:pPr>
      <w:r w:rsidRPr="00820832">
        <w:rPr>
          <w:b/>
          <w:color w:val="FF0000"/>
          <w:sz w:val="20"/>
          <w:szCs w:val="20"/>
        </w:rPr>
        <w:lastRenderedPageBreak/>
        <w:t>Część nr 4</w:t>
      </w:r>
      <w:r w:rsidRPr="00820832">
        <w:rPr>
          <w:b/>
          <w:color w:val="FF0000"/>
          <w:sz w:val="20"/>
          <w:szCs w:val="20"/>
        </w:rPr>
        <w:tab/>
        <w:t>Załącznik nr 1 do SIWZ</w:t>
      </w:r>
    </w:p>
    <w:p w:rsidR="003360F7" w:rsidRPr="00820832" w:rsidRDefault="003360F7" w:rsidP="003360F7">
      <w:pPr>
        <w:shd w:val="clear" w:color="auto" w:fill="FFFFFF"/>
        <w:tabs>
          <w:tab w:val="left" w:pos="0"/>
        </w:tabs>
        <w:rPr>
          <w:b/>
          <w:color w:val="FF0000"/>
          <w:sz w:val="20"/>
          <w:szCs w:val="20"/>
        </w:rPr>
      </w:pPr>
      <w:r w:rsidRPr="00820832">
        <w:rPr>
          <w:b/>
          <w:color w:val="FF0000"/>
          <w:sz w:val="20"/>
          <w:szCs w:val="20"/>
        </w:rPr>
        <w:t xml:space="preserve">Aparat EKG jezdny -  2 szt.  </w:t>
      </w:r>
    </w:p>
    <w:p w:rsidR="003360F7" w:rsidRPr="00820832" w:rsidRDefault="003360F7" w:rsidP="003360F7">
      <w:pPr>
        <w:rPr>
          <w:b/>
          <w:bCs/>
          <w:sz w:val="20"/>
          <w:szCs w:val="20"/>
          <w:u w:val="single"/>
        </w:rPr>
      </w:pPr>
    </w:p>
    <w:tbl>
      <w:tblPr>
        <w:tblW w:w="6352" w:type="pct"/>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1E0" w:firstRow="1" w:lastRow="1" w:firstColumn="1" w:lastColumn="1" w:noHBand="0" w:noVBand="0"/>
      </w:tblPr>
      <w:tblGrid>
        <w:gridCol w:w="2729"/>
        <w:gridCol w:w="553"/>
        <w:gridCol w:w="932"/>
        <w:gridCol w:w="5074"/>
        <w:gridCol w:w="1668"/>
        <w:gridCol w:w="1344"/>
        <w:gridCol w:w="983"/>
      </w:tblGrid>
      <w:tr w:rsidR="003360F7" w:rsidRPr="00820832" w:rsidTr="003360F7">
        <w:trPr>
          <w:gridBefore w:val="1"/>
          <w:wBefore w:w="1027" w:type="pct"/>
          <w:cantSplit/>
          <w:trHeight w:val="777"/>
        </w:trPr>
        <w:tc>
          <w:tcPr>
            <w:tcW w:w="208" w:type="pct"/>
            <w:shd w:val="clear" w:color="auto" w:fill="BFBFBF"/>
            <w:vAlign w:val="center"/>
          </w:tcPr>
          <w:p w:rsidR="003360F7" w:rsidRPr="00820832" w:rsidRDefault="003360F7" w:rsidP="003360F7">
            <w:pPr>
              <w:jc w:val="center"/>
              <w:rPr>
                <w:b/>
                <w:sz w:val="20"/>
                <w:szCs w:val="20"/>
              </w:rPr>
            </w:pPr>
            <w:r w:rsidRPr="00820832">
              <w:rPr>
                <w:b/>
                <w:sz w:val="20"/>
                <w:szCs w:val="20"/>
              </w:rPr>
              <w:t>Lp.</w:t>
            </w:r>
          </w:p>
        </w:tc>
        <w:tc>
          <w:tcPr>
            <w:tcW w:w="2261" w:type="pct"/>
            <w:gridSpan w:val="2"/>
            <w:shd w:val="clear" w:color="auto" w:fill="BFBFBF"/>
            <w:vAlign w:val="center"/>
          </w:tcPr>
          <w:p w:rsidR="003360F7" w:rsidRPr="00820832" w:rsidRDefault="003360F7" w:rsidP="003360F7">
            <w:pPr>
              <w:jc w:val="center"/>
              <w:rPr>
                <w:b/>
                <w:sz w:val="20"/>
                <w:szCs w:val="20"/>
              </w:rPr>
            </w:pPr>
            <w:r w:rsidRPr="00820832">
              <w:rPr>
                <w:b/>
                <w:sz w:val="20"/>
                <w:szCs w:val="20"/>
              </w:rPr>
              <w:t>Parametry</w:t>
            </w:r>
          </w:p>
        </w:tc>
        <w:tc>
          <w:tcPr>
            <w:tcW w:w="628" w:type="pct"/>
            <w:shd w:val="clear" w:color="auto" w:fill="BFBFBF"/>
            <w:vAlign w:val="center"/>
          </w:tcPr>
          <w:p w:rsidR="003360F7" w:rsidRPr="00820832" w:rsidRDefault="003360F7" w:rsidP="003360F7">
            <w:pPr>
              <w:jc w:val="center"/>
              <w:rPr>
                <w:b/>
                <w:sz w:val="20"/>
                <w:szCs w:val="20"/>
              </w:rPr>
            </w:pPr>
            <w:r w:rsidRPr="00820832">
              <w:rPr>
                <w:b/>
                <w:sz w:val="20"/>
                <w:szCs w:val="20"/>
              </w:rPr>
              <w:t>Wartość graniczna parametru /parametr podlegający ocenie</w:t>
            </w:r>
          </w:p>
        </w:tc>
        <w:tc>
          <w:tcPr>
            <w:tcW w:w="876" w:type="pct"/>
            <w:gridSpan w:val="2"/>
            <w:shd w:val="clear" w:color="auto" w:fill="BFBFBF"/>
          </w:tcPr>
          <w:p w:rsidR="003360F7" w:rsidRPr="00820832" w:rsidRDefault="003360F7" w:rsidP="003360F7">
            <w:pPr>
              <w:jc w:val="center"/>
              <w:rPr>
                <w:b/>
                <w:sz w:val="20"/>
                <w:szCs w:val="20"/>
              </w:rPr>
            </w:pPr>
            <w:r w:rsidRPr="00820832">
              <w:rPr>
                <w:b/>
                <w:sz w:val="20"/>
                <w:szCs w:val="20"/>
              </w:rPr>
              <w:t>PARAMETRY OFEROWANE: Potwierdzenie Wykonawcy TAK lub opis parametrów oferowanych/ podać</w:t>
            </w:r>
            <w:r w:rsidRPr="00820832">
              <w:rPr>
                <w:bCs/>
                <w:sz w:val="20"/>
                <w:szCs w:val="20"/>
              </w:rPr>
              <w:t xml:space="preserve"> </w:t>
            </w:r>
            <w:r w:rsidRPr="00820832">
              <w:rPr>
                <w:b/>
                <w:bCs/>
                <w:sz w:val="20"/>
                <w:szCs w:val="20"/>
              </w:rPr>
              <w:t>zakresy</w:t>
            </w:r>
            <w:r w:rsidRPr="00820832">
              <w:rPr>
                <w:sz w:val="20"/>
                <w:szCs w:val="20"/>
              </w:rPr>
              <w:t xml:space="preserve">/ </w:t>
            </w:r>
            <w:r w:rsidRPr="00820832">
              <w:rPr>
                <w:b/>
                <w:bCs/>
                <w:sz w:val="20"/>
                <w:szCs w:val="20"/>
              </w:rPr>
              <w:t xml:space="preserve">opisać/ </w:t>
            </w:r>
          </w:p>
        </w:tc>
      </w:tr>
      <w:tr w:rsidR="003360F7" w:rsidRPr="00820832" w:rsidTr="003360F7">
        <w:trPr>
          <w:gridBefore w:val="1"/>
          <w:wBefore w:w="1027" w:type="pct"/>
          <w:cantSplit/>
          <w:trHeight w:val="322"/>
        </w:trPr>
        <w:tc>
          <w:tcPr>
            <w:tcW w:w="208" w:type="pct"/>
            <w:shd w:val="clear" w:color="auto" w:fill="auto"/>
            <w:vAlign w:val="center"/>
          </w:tcPr>
          <w:p w:rsidR="003360F7" w:rsidRPr="00820832" w:rsidRDefault="003360F7" w:rsidP="003360F7">
            <w:pPr>
              <w:rPr>
                <w:b/>
                <w:sz w:val="20"/>
                <w:szCs w:val="20"/>
              </w:rPr>
            </w:pPr>
            <w:r w:rsidRPr="00820832">
              <w:rPr>
                <w:b/>
                <w:sz w:val="20"/>
                <w:szCs w:val="20"/>
              </w:rPr>
              <w:t>1.</w:t>
            </w:r>
          </w:p>
        </w:tc>
        <w:tc>
          <w:tcPr>
            <w:tcW w:w="2261" w:type="pct"/>
            <w:gridSpan w:val="2"/>
            <w:shd w:val="clear" w:color="auto" w:fill="auto"/>
            <w:vAlign w:val="center"/>
          </w:tcPr>
          <w:p w:rsidR="003360F7" w:rsidRPr="00820832" w:rsidRDefault="003360F7" w:rsidP="003360F7">
            <w:pPr>
              <w:rPr>
                <w:sz w:val="20"/>
                <w:szCs w:val="20"/>
              </w:rPr>
            </w:pPr>
            <w:r w:rsidRPr="00820832">
              <w:rPr>
                <w:sz w:val="20"/>
                <w:szCs w:val="20"/>
              </w:rPr>
              <w:t>Producent/kraj</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PODAĆ</w:t>
            </w:r>
          </w:p>
        </w:tc>
        <w:tc>
          <w:tcPr>
            <w:tcW w:w="876" w:type="pct"/>
            <w:gridSpan w:val="2"/>
            <w:shd w:val="clear" w:color="auto" w:fill="auto"/>
          </w:tcPr>
          <w:p w:rsidR="003360F7" w:rsidRPr="00820832" w:rsidRDefault="003360F7" w:rsidP="003360F7">
            <w:pPr>
              <w:jc w:val="center"/>
              <w:rPr>
                <w:sz w:val="20"/>
                <w:szCs w:val="20"/>
              </w:rPr>
            </w:pPr>
          </w:p>
        </w:tc>
      </w:tr>
      <w:tr w:rsidR="003360F7" w:rsidRPr="00820832" w:rsidTr="003360F7">
        <w:trPr>
          <w:gridBefore w:val="1"/>
          <w:wBefore w:w="1027" w:type="pct"/>
          <w:cantSplit/>
          <w:trHeight w:val="285"/>
        </w:trPr>
        <w:tc>
          <w:tcPr>
            <w:tcW w:w="208" w:type="pct"/>
            <w:shd w:val="clear" w:color="auto" w:fill="auto"/>
            <w:vAlign w:val="center"/>
          </w:tcPr>
          <w:p w:rsidR="003360F7" w:rsidRPr="00820832" w:rsidRDefault="003360F7" w:rsidP="003360F7">
            <w:pPr>
              <w:rPr>
                <w:b/>
                <w:sz w:val="20"/>
                <w:szCs w:val="20"/>
              </w:rPr>
            </w:pPr>
            <w:r w:rsidRPr="00820832">
              <w:rPr>
                <w:b/>
                <w:sz w:val="20"/>
                <w:szCs w:val="20"/>
              </w:rPr>
              <w:t>2.</w:t>
            </w:r>
          </w:p>
        </w:tc>
        <w:tc>
          <w:tcPr>
            <w:tcW w:w="2261" w:type="pct"/>
            <w:gridSpan w:val="2"/>
            <w:shd w:val="clear" w:color="auto" w:fill="auto"/>
            <w:vAlign w:val="center"/>
          </w:tcPr>
          <w:p w:rsidR="003360F7" w:rsidRPr="00820832" w:rsidRDefault="003360F7" w:rsidP="003360F7">
            <w:pPr>
              <w:rPr>
                <w:sz w:val="20"/>
                <w:szCs w:val="20"/>
              </w:rPr>
            </w:pPr>
            <w:r w:rsidRPr="00820832">
              <w:rPr>
                <w:sz w:val="20"/>
                <w:szCs w:val="20"/>
              </w:rPr>
              <w:t>Typ/model/nr katalogowy</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 xml:space="preserve">PODAĆ </w:t>
            </w:r>
          </w:p>
        </w:tc>
        <w:tc>
          <w:tcPr>
            <w:tcW w:w="876" w:type="pct"/>
            <w:gridSpan w:val="2"/>
            <w:shd w:val="clear" w:color="auto" w:fill="auto"/>
          </w:tcPr>
          <w:p w:rsidR="003360F7" w:rsidRPr="00820832" w:rsidRDefault="003360F7" w:rsidP="003360F7">
            <w:pPr>
              <w:jc w:val="center"/>
              <w:rPr>
                <w:sz w:val="20"/>
                <w:szCs w:val="20"/>
              </w:rPr>
            </w:pPr>
          </w:p>
        </w:tc>
      </w:tr>
      <w:tr w:rsidR="003360F7" w:rsidRPr="00820832" w:rsidTr="003360F7">
        <w:trPr>
          <w:gridBefore w:val="1"/>
          <w:wBefore w:w="1027" w:type="pct"/>
          <w:cantSplit/>
          <w:trHeight w:val="274"/>
        </w:trPr>
        <w:tc>
          <w:tcPr>
            <w:tcW w:w="208" w:type="pct"/>
            <w:shd w:val="clear" w:color="auto" w:fill="auto"/>
            <w:vAlign w:val="center"/>
          </w:tcPr>
          <w:p w:rsidR="003360F7" w:rsidRPr="00820832" w:rsidRDefault="003360F7" w:rsidP="003360F7">
            <w:pPr>
              <w:rPr>
                <w:b/>
                <w:sz w:val="20"/>
                <w:szCs w:val="20"/>
              </w:rPr>
            </w:pPr>
            <w:r w:rsidRPr="00820832">
              <w:rPr>
                <w:b/>
                <w:sz w:val="20"/>
                <w:szCs w:val="20"/>
              </w:rPr>
              <w:t>3.</w:t>
            </w:r>
          </w:p>
        </w:tc>
        <w:tc>
          <w:tcPr>
            <w:tcW w:w="2261" w:type="pct"/>
            <w:gridSpan w:val="2"/>
            <w:shd w:val="clear" w:color="auto" w:fill="auto"/>
            <w:vAlign w:val="center"/>
          </w:tcPr>
          <w:p w:rsidR="003360F7" w:rsidRPr="00820832" w:rsidRDefault="003360F7" w:rsidP="003360F7">
            <w:pPr>
              <w:rPr>
                <w:sz w:val="20"/>
                <w:szCs w:val="20"/>
              </w:rPr>
            </w:pPr>
            <w:r w:rsidRPr="00820832">
              <w:rPr>
                <w:sz w:val="20"/>
                <w:szCs w:val="20"/>
              </w:rPr>
              <w:t>Rok produkcji: min 2018 r.</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876" w:type="pct"/>
            <w:gridSpan w:val="2"/>
            <w:shd w:val="clear" w:color="auto" w:fill="auto"/>
          </w:tcPr>
          <w:p w:rsidR="003360F7" w:rsidRPr="00820832" w:rsidRDefault="003360F7" w:rsidP="003360F7">
            <w:pPr>
              <w:jc w:val="center"/>
              <w:rPr>
                <w:sz w:val="20"/>
                <w:szCs w:val="20"/>
              </w:rPr>
            </w:pPr>
          </w:p>
        </w:tc>
      </w:tr>
      <w:tr w:rsidR="003360F7" w:rsidRPr="00820832" w:rsidTr="003360F7">
        <w:trPr>
          <w:gridBefore w:val="1"/>
          <w:wBefore w:w="1027" w:type="pct"/>
          <w:cantSplit/>
          <w:trHeight w:val="53"/>
        </w:trPr>
        <w:tc>
          <w:tcPr>
            <w:tcW w:w="3973" w:type="pct"/>
            <w:gridSpan w:val="6"/>
            <w:shd w:val="clear" w:color="auto" w:fill="D9D9D9"/>
            <w:vAlign w:val="center"/>
          </w:tcPr>
          <w:p w:rsidR="003360F7" w:rsidRPr="00820832" w:rsidRDefault="003360F7" w:rsidP="003360F7">
            <w:pPr>
              <w:ind w:left="-140" w:firstLine="140"/>
              <w:rPr>
                <w:b/>
                <w:sz w:val="20"/>
                <w:szCs w:val="20"/>
              </w:rPr>
            </w:pPr>
            <w:r w:rsidRPr="00820832">
              <w:rPr>
                <w:b/>
                <w:sz w:val="20"/>
                <w:szCs w:val="20"/>
              </w:rPr>
              <w:t>Aparat EKG jezdny</w:t>
            </w:r>
          </w:p>
        </w:tc>
      </w:tr>
      <w:tr w:rsidR="003360F7" w:rsidRPr="00820832" w:rsidTr="003360F7">
        <w:trPr>
          <w:gridBefore w:val="1"/>
          <w:wBefore w:w="1027" w:type="pct"/>
          <w:cantSplit/>
          <w:trHeight w:val="293"/>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12 kanałowy elektrokardiograf z analizą i interpretacją badań</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b/>
                <w:sz w:val="20"/>
                <w:szCs w:val="20"/>
              </w:rPr>
            </w:pPr>
          </w:p>
        </w:tc>
      </w:tr>
      <w:tr w:rsidR="003360F7" w:rsidRPr="00820832" w:rsidTr="003360F7">
        <w:trPr>
          <w:gridBefore w:val="1"/>
          <w:wBefore w:w="1027" w:type="pct"/>
          <w:cantSplit/>
          <w:trHeight w:val="256"/>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 xml:space="preserve">Zapis w czasie rzeczywistym w trybie 1,3, 6 i 12 </w:t>
            </w:r>
            <w:proofErr w:type="spellStart"/>
            <w:r w:rsidRPr="00820832">
              <w:rPr>
                <w:sz w:val="20"/>
                <w:szCs w:val="20"/>
              </w:rPr>
              <w:t>odprowadzeń</w:t>
            </w:r>
            <w:proofErr w:type="spellEnd"/>
            <w:r w:rsidRPr="00820832">
              <w:rPr>
                <w:sz w:val="20"/>
                <w:szCs w:val="20"/>
              </w:rPr>
              <w:t xml:space="preserve"> EKG</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220"/>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 xml:space="preserve">Równoczesna rejestracja 12 </w:t>
            </w:r>
            <w:proofErr w:type="spellStart"/>
            <w:r w:rsidRPr="00820832">
              <w:rPr>
                <w:sz w:val="20"/>
                <w:szCs w:val="20"/>
              </w:rPr>
              <w:t>odprowadzeń</w:t>
            </w:r>
            <w:proofErr w:type="spellEnd"/>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Analiza sygnału EKG zgodna z EN 60601-2-51</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384"/>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Interpretacja badania zależna od wieku pacjenta podawanego w dniach, miesiącach i latach</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Klawiatura alfanumeryczna oraz funkcyjna do bezpośredniego sterowania podstawowymi funkcjami aparatu</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Detekcja stymulatora serca</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Zapis na papierze termicznym (rolka) o szerokości papieru 210 mm oraz możliwość zastosowania papieru typu składanka</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Prędkość przesuwu papieru co najmniej 5/10/25/ 50mm/s</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Zapis w trybie automatycznym (jednoczasowo i czas rzeczywisty)</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Zapis w trybie ręcznym (manual)</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Zapis wstecznego przebiegu EKG (min. do 10 s)</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 zapis wstecznego przebiegu EKG 10 s. – 0 pkt.</w:t>
            </w:r>
          </w:p>
          <w:p w:rsidR="003360F7" w:rsidRPr="00820832" w:rsidRDefault="003360F7" w:rsidP="003360F7">
            <w:pPr>
              <w:rPr>
                <w:sz w:val="20"/>
                <w:szCs w:val="20"/>
              </w:rPr>
            </w:pPr>
            <w:r w:rsidRPr="00820832">
              <w:rPr>
                <w:b/>
                <w:sz w:val="20"/>
                <w:szCs w:val="20"/>
              </w:rPr>
              <w:t>-powyżej 10 s. – 5 pkt.</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369"/>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 xml:space="preserve">Zapis i odczyt badań z </w:t>
            </w:r>
            <w:proofErr w:type="spellStart"/>
            <w:r w:rsidRPr="00820832">
              <w:rPr>
                <w:sz w:val="20"/>
                <w:szCs w:val="20"/>
              </w:rPr>
              <w:t>PenDriva</w:t>
            </w:r>
            <w:proofErr w:type="spellEnd"/>
            <w:r w:rsidRPr="00820832">
              <w:rPr>
                <w:sz w:val="20"/>
                <w:szCs w:val="20"/>
              </w:rPr>
              <w:t xml:space="preserve"> w standardzie zgodnym z EN 1064</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225"/>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Długi zapis (min. do 10 minut w pamięci aparatu) do oceny arytmii</w:t>
            </w:r>
          </w:p>
          <w:p w:rsidR="003360F7" w:rsidRPr="00820832" w:rsidRDefault="003360F7" w:rsidP="003360F7">
            <w:pPr>
              <w:rPr>
                <w:b/>
                <w:sz w:val="20"/>
                <w:szCs w:val="20"/>
              </w:rPr>
            </w:pPr>
          </w:p>
          <w:p w:rsidR="003360F7" w:rsidRPr="00820832" w:rsidRDefault="003360F7" w:rsidP="003360F7">
            <w:pPr>
              <w:snapToGrid w:val="0"/>
              <w:rPr>
                <w:b/>
                <w:sz w:val="20"/>
                <w:szCs w:val="20"/>
                <w:lang w:eastAsia="zh-CN"/>
              </w:rPr>
            </w:pPr>
            <w:r w:rsidRPr="00820832">
              <w:rPr>
                <w:b/>
                <w:sz w:val="20"/>
                <w:szCs w:val="20"/>
                <w:lang w:eastAsia="zh-CN"/>
              </w:rPr>
              <w:t>- zapis 10 min. – 0 pkt.</w:t>
            </w:r>
          </w:p>
          <w:p w:rsidR="003360F7" w:rsidRPr="00820832" w:rsidRDefault="003360F7" w:rsidP="003360F7">
            <w:pPr>
              <w:rPr>
                <w:sz w:val="20"/>
                <w:szCs w:val="20"/>
              </w:rPr>
            </w:pPr>
            <w:r w:rsidRPr="00820832">
              <w:rPr>
                <w:b/>
                <w:sz w:val="20"/>
                <w:szCs w:val="20"/>
                <w:lang w:eastAsia="zh-CN"/>
              </w:rPr>
              <w:t>- powyżej 10 min. – 5 pkt.</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128"/>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Interfejs komunikacyjny min. 2 x USB</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161"/>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FB5E66" w:rsidRDefault="003360F7" w:rsidP="003360F7">
            <w:pPr>
              <w:rPr>
                <w:b/>
                <w:sz w:val="20"/>
                <w:szCs w:val="20"/>
              </w:rPr>
            </w:pPr>
            <w:r w:rsidRPr="00FB5E66">
              <w:rPr>
                <w:b/>
                <w:sz w:val="20"/>
                <w:szCs w:val="20"/>
              </w:rPr>
              <w:t xml:space="preserve">Przewodowa komunikacja z siecią LAN lub </w:t>
            </w:r>
            <w:proofErr w:type="spellStart"/>
            <w:r w:rsidRPr="00FB5E66">
              <w:rPr>
                <w:b/>
                <w:sz w:val="20"/>
                <w:szCs w:val="20"/>
              </w:rPr>
              <w:t>internet</w:t>
            </w:r>
            <w:proofErr w:type="spellEnd"/>
            <w:r w:rsidRPr="00FB5E66">
              <w:rPr>
                <w:b/>
                <w:sz w:val="20"/>
                <w:szCs w:val="20"/>
              </w:rPr>
              <w:t xml:space="preserve"> – 0 pkt.</w:t>
            </w:r>
          </w:p>
          <w:p w:rsidR="003360F7" w:rsidRPr="00FB5E66" w:rsidRDefault="003360F7" w:rsidP="003360F7">
            <w:pPr>
              <w:rPr>
                <w:b/>
                <w:sz w:val="20"/>
                <w:szCs w:val="20"/>
              </w:rPr>
            </w:pPr>
            <w:r w:rsidRPr="00FB5E66">
              <w:rPr>
                <w:b/>
                <w:sz w:val="20"/>
                <w:szCs w:val="20"/>
              </w:rPr>
              <w:t>Bezprzewodowa komunikacja z komputerem i smartfonem – 5 pkt.</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295"/>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Czułość 2,5/ 5/ 10/ 20 mm/</w:t>
            </w:r>
            <w:proofErr w:type="spellStart"/>
            <w:r w:rsidRPr="00820832">
              <w:rPr>
                <w:sz w:val="20"/>
                <w:szCs w:val="20"/>
              </w:rPr>
              <w:t>mV</w:t>
            </w:r>
            <w:proofErr w:type="spellEnd"/>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368"/>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 xml:space="preserve">Filtr zakłóceń sieciowych 50/60 </w:t>
            </w:r>
            <w:proofErr w:type="spellStart"/>
            <w:r w:rsidRPr="00820832">
              <w:rPr>
                <w:sz w:val="20"/>
                <w:szCs w:val="20"/>
              </w:rPr>
              <w:t>Hz</w:t>
            </w:r>
            <w:proofErr w:type="spellEnd"/>
            <w:r w:rsidRPr="00820832">
              <w:rPr>
                <w:sz w:val="20"/>
                <w:szCs w:val="20"/>
              </w:rPr>
              <w:t xml:space="preserve">, filtr zakłóceń mięśniowych min.25/35/ </w:t>
            </w:r>
            <w:proofErr w:type="spellStart"/>
            <w:r w:rsidRPr="00820832">
              <w:rPr>
                <w:sz w:val="20"/>
                <w:szCs w:val="20"/>
              </w:rPr>
              <w:t>Hz</w:t>
            </w:r>
            <w:proofErr w:type="spellEnd"/>
            <w:r w:rsidRPr="00820832">
              <w:rPr>
                <w:sz w:val="20"/>
                <w:szCs w:val="20"/>
              </w:rPr>
              <w:t xml:space="preserve">, filtr linii izoelektrycznej (od 0,05 do 1,5 </w:t>
            </w:r>
            <w:proofErr w:type="spellStart"/>
            <w:r w:rsidRPr="00820832">
              <w:rPr>
                <w:sz w:val="20"/>
                <w:szCs w:val="20"/>
              </w:rPr>
              <w:t>Hz</w:t>
            </w:r>
            <w:proofErr w:type="spellEnd"/>
            <w:r w:rsidRPr="00820832">
              <w:rPr>
                <w:sz w:val="20"/>
                <w:szCs w:val="20"/>
              </w:rPr>
              <w:t>)</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 PODAĆ</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332"/>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Default="003360F7" w:rsidP="003360F7">
            <w:pPr>
              <w:rPr>
                <w:sz w:val="20"/>
                <w:szCs w:val="20"/>
              </w:rPr>
            </w:pPr>
            <w:r w:rsidRPr="00FB5E66">
              <w:rPr>
                <w:sz w:val="20"/>
                <w:szCs w:val="20"/>
              </w:rPr>
              <w:t xml:space="preserve">Częstotliwość próbkowania min.1000 </w:t>
            </w:r>
            <w:proofErr w:type="spellStart"/>
            <w:r w:rsidRPr="00FB5E66">
              <w:rPr>
                <w:sz w:val="20"/>
                <w:szCs w:val="20"/>
              </w:rPr>
              <w:t>Hz</w:t>
            </w:r>
            <w:proofErr w:type="spellEnd"/>
            <w:r w:rsidRPr="00FB5E66">
              <w:rPr>
                <w:sz w:val="20"/>
                <w:szCs w:val="20"/>
              </w:rPr>
              <w:t>/kanał</w:t>
            </w:r>
          </w:p>
          <w:p w:rsidR="00FB5E66" w:rsidRPr="00FB5E66" w:rsidRDefault="00FB5E66" w:rsidP="003360F7">
            <w:pPr>
              <w:rPr>
                <w:sz w:val="20"/>
                <w:szCs w:val="20"/>
              </w:rPr>
            </w:pPr>
          </w:p>
          <w:p w:rsidR="003360F7" w:rsidRPr="00FB5E66" w:rsidRDefault="003360F7" w:rsidP="003360F7">
            <w:pPr>
              <w:rPr>
                <w:b/>
                <w:sz w:val="20"/>
                <w:szCs w:val="20"/>
              </w:rPr>
            </w:pPr>
            <w:r w:rsidRPr="00FB5E66">
              <w:rPr>
                <w:b/>
                <w:sz w:val="20"/>
                <w:szCs w:val="20"/>
              </w:rPr>
              <w:t xml:space="preserve">Częstotliwość próbkowania 1000 </w:t>
            </w:r>
            <w:proofErr w:type="spellStart"/>
            <w:r w:rsidRPr="00FB5E66">
              <w:rPr>
                <w:b/>
                <w:sz w:val="20"/>
                <w:szCs w:val="20"/>
              </w:rPr>
              <w:t>Hz</w:t>
            </w:r>
            <w:proofErr w:type="spellEnd"/>
            <w:r w:rsidRPr="00FB5E66">
              <w:rPr>
                <w:b/>
                <w:sz w:val="20"/>
                <w:szCs w:val="20"/>
              </w:rPr>
              <w:t>/kanał – 0 pkt.</w:t>
            </w:r>
          </w:p>
          <w:p w:rsidR="003360F7" w:rsidRPr="00820832" w:rsidRDefault="003360F7" w:rsidP="003360F7">
            <w:pPr>
              <w:rPr>
                <w:sz w:val="20"/>
                <w:szCs w:val="20"/>
              </w:rPr>
            </w:pPr>
            <w:r w:rsidRPr="00FB5E66">
              <w:rPr>
                <w:b/>
                <w:sz w:val="20"/>
                <w:szCs w:val="20"/>
              </w:rPr>
              <w:t>Powyżej 1000Hz/kanał – 5 pkt.</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w:t>
            </w:r>
            <w:r w:rsidRPr="00820832">
              <w:rPr>
                <w:b/>
                <w:bCs/>
                <w:sz w:val="20"/>
                <w:szCs w:val="20"/>
              </w:rPr>
              <w:t>PODAĆ</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410"/>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Default="003360F7" w:rsidP="003360F7">
            <w:pPr>
              <w:rPr>
                <w:sz w:val="20"/>
                <w:szCs w:val="20"/>
              </w:rPr>
            </w:pPr>
            <w:r w:rsidRPr="00820832">
              <w:rPr>
                <w:sz w:val="20"/>
                <w:szCs w:val="20"/>
              </w:rPr>
              <w:t>Możliwość podłączenia zewnętrznej klawiatury PS2</w:t>
            </w:r>
          </w:p>
          <w:p w:rsidR="00FB5E66" w:rsidRPr="00820832" w:rsidRDefault="00FB5E66" w:rsidP="003360F7">
            <w:pPr>
              <w:rPr>
                <w:sz w:val="20"/>
                <w:szCs w:val="20"/>
              </w:rPr>
            </w:pPr>
          </w:p>
          <w:p w:rsidR="003360F7" w:rsidRPr="00FB5E66" w:rsidRDefault="003360F7" w:rsidP="003360F7">
            <w:pPr>
              <w:rPr>
                <w:b/>
                <w:sz w:val="20"/>
                <w:szCs w:val="20"/>
              </w:rPr>
            </w:pPr>
            <w:r w:rsidRPr="00FB5E66">
              <w:rPr>
                <w:b/>
                <w:sz w:val="20"/>
                <w:szCs w:val="20"/>
              </w:rPr>
              <w:t>Tak – 5 pkt. Nie – 0 pkt.</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TAK/NIE</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346"/>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 xml:space="preserve">Wbudowany ekran graficzny kolorowy min.10”, umożliwiający jednoczesny, czytelny podgląd 12 kanałów EKG </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168"/>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Pamięć wewnętrzna do 2000 badań</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w:t>
            </w:r>
            <w:r w:rsidRPr="00820832">
              <w:rPr>
                <w:b/>
                <w:bCs/>
                <w:sz w:val="20"/>
                <w:szCs w:val="20"/>
              </w:rPr>
              <w:t>PODAĆ</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701"/>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Zasilanie sieciowe i akumulatorowe, akumulator bezobsługowy wraz z ładowarką wbudowany wewnątrz aparatu</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338"/>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Automatyczny test aparatu</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53"/>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Podgląd badania z pamięci aparatu z analizą bez konieczności wydruku</w:t>
            </w:r>
          </w:p>
        </w:tc>
        <w:tc>
          <w:tcPr>
            <w:tcW w:w="628" w:type="pct"/>
            <w:shd w:val="clear" w:color="auto" w:fill="auto"/>
            <w:vAlign w:val="center"/>
          </w:tcPr>
          <w:p w:rsidR="003360F7" w:rsidRPr="00820832" w:rsidRDefault="003360F7" w:rsidP="003360F7">
            <w:pPr>
              <w:jc w:val="center"/>
              <w:rPr>
                <w:b/>
                <w:sz w:val="20"/>
                <w:szCs w:val="20"/>
              </w:rPr>
            </w:pPr>
            <w:r w:rsidRPr="00820832">
              <w:rPr>
                <w:b/>
                <w:bCs/>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197"/>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Wydruk badania bezpośrednio na drukarce laserowej (papier biurowy A4)</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254"/>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Waga max 4,5 kg (bez wyposażenia)</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 /PODAĆ</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53"/>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Default="003360F7" w:rsidP="003360F7">
            <w:pPr>
              <w:rPr>
                <w:sz w:val="20"/>
                <w:szCs w:val="20"/>
              </w:rPr>
            </w:pPr>
            <w:r w:rsidRPr="00820832">
              <w:rPr>
                <w:sz w:val="20"/>
                <w:szCs w:val="20"/>
              </w:rPr>
              <w:t>Wyposażenie standardowe: po 1 komplecie elektrod piersiowych przyssawkowych (6 szt.) i kończynowych klipsowych (4 szt.) dla dorosłych; 1 komplet kabli; żel 250g; papier 210 mm - 1 rolka</w:t>
            </w:r>
          </w:p>
          <w:p w:rsidR="00FB5E66" w:rsidRPr="00820832" w:rsidRDefault="00FB5E66" w:rsidP="003360F7">
            <w:pPr>
              <w:rPr>
                <w:sz w:val="20"/>
                <w:szCs w:val="20"/>
              </w:rPr>
            </w:pPr>
          </w:p>
          <w:p w:rsidR="003360F7" w:rsidRPr="00FB5E66" w:rsidRDefault="003360F7" w:rsidP="003360F7">
            <w:pPr>
              <w:rPr>
                <w:b/>
                <w:sz w:val="20"/>
                <w:szCs w:val="20"/>
              </w:rPr>
            </w:pPr>
            <w:r w:rsidRPr="00FB5E66">
              <w:rPr>
                <w:b/>
                <w:sz w:val="20"/>
                <w:szCs w:val="20"/>
              </w:rPr>
              <w:t>Wyposażenie standardowe – 0 pkt.</w:t>
            </w:r>
          </w:p>
          <w:p w:rsidR="003360F7" w:rsidRPr="00820832" w:rsidRDefault="003360F7" w:rsidP="003360F7">
            <w:pPr>
              <w:rPr>
                <w:sz w:val="20"/>
                <w:szCs w:val="20"/>
              </w:rPr>
            </w:pPr>
            <w:r w:rsidRPr="00FB5E66">
              <w:rPr>
                <w:b/>
                <w:sz w:val="20"/>
                <w:szCs w:val="20"/>
              </w:rPr>
              <w:t>Dodatkowy kabel pacjenta – 5 pkt</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rPr>
          <w:gridBefore w:val="1"/>
          <w:wBefore w:w="1027" w:type="pct"/>
          <w:cantSplit/>
          <w:trHeight w:val="176"/>
        </w:trPr>
        <w:tc>
          <w:tcPr>
            <w:tcW w:w="208" w:type="pct"/>
            <w:shd w:val="clear" w:color="auto" w:fill="auto"/>
            <w:vAlign w:val="center"/>
          </w:tcPr>
          <w:p w:rsidR="003360F7" w:rsidRPr="00820832" w:rsidRDefault="003360F7" w:rsidP="003360F7">
            <w:pPr>
              <w:numPr>
                <w:ilvl w:val="0"/>
                <w:numId w:val="2"/>
              </w:numPr>
              <w:suppressAutoHyphens w:val="0"/>
              <w:jc w:val="center"/>
              <w:rPr>
                <w:sz w:val="20"/>
                <w:szCs w:val="20"/>
              </w:rPr>
            </w:pPr>
          </w:p>
        </w:tc>
        <w:tc>
          <w:tcPr>
            <w:tcW w:w="2261" w:type="pct"/>
            <w:gridSpan w:val="2"/>
            <w:shd w:val="clear" w:color="auto" w:fill="auto"/>
          </w:tcPr>
          <w:p w:rsidR="003360F7" w:rsidRPr="00820832" w:rsidRDefault="003360F7" w:rsidP="003360F7">
            <w:pPr>
              <w:rPr>
                <w:sz w:val="20"/>
                <w:szCs w:val="20"/>
              </w:rPr>
            </w:pPr>
            <w:r w:rsidRPr="00820832">
              <w:rPr>
                <w:sz w:val="20"/>
                <w:szCs w:val="20"/>
              </w:rPr>
              <w:t>Wózek pod aparat z wysięgnikiem na kabel pacjenta</w:t>
            </w:r>
          </w:p>
        </w:tc>
        <w:tc>
          <w:tcPr>
            <w:tcW w:w="628" w:type="pct"/>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876" w:type="pct"/>
            <w:gridSpan w:val="2"/>
            <w:shd w:val="clear" w:color="auto" w:fill="auto"/>
          </w:tcPr>
          <w:p w:rsidR="003360F7" w:rsidRPr="00820832" w:rsidRDefault="003360F7" w:rsidP="003360F7">
            <w:pPr>
              <w:rPr>
                <w:sz w:val="20"/>
                <w:szCs w:val="20"/>
              </w:rPr>
            </w:pPr>
          </w:p>
        </w:tc>
      </w:tr>
      <w:tr w:rsidR="003360F7" w:rsidRPr="00820832" w:rsidTr="003360F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After w:val="1"/>
          <w:wAfter w:w="370" w:type="pct"/>
          <w:jc w:val="center"/>
        </w:trPr>
        <w:tc>
          <w:tcPr>
            <w:tcW w:w="1586" w:type="pct"/>
            <w:gridSpan w:val="3"/>
            <w:vAlign w:val="center"/>
          </w:tcPr>
          <w:p w:rsidR="003360F7" w:rsidRPr="00820832" w:rsidRDefault="003360F7" w:rsidP="003360F7">
            <w:pPr>
              <w:ind w:left="836"/>
              <w:jc w:val="center"/>
              <w:rPr>
                <w:sz w:val="20"/>
                <w:szCs w:val="20"/>
              </w:rPr>
            </w:pPr>
          </w:p>
        </w:tc>
        <w:tc>
          <w:tcPr>
            <w:tcW w:w="3044" w:type="pct"/>
            <w:gridSpan w:val="3"/>
            <w:vAlign w:val="center"/>
          </w:tcPr>
          <w:p w:rsidR="003360F7" w:rsidRPr="00820832" w:rsidRDefault="003360F7" w:rsidP="003360F7">
            <w:pPr>
              <w:jc w:val="center"/>
              <w:rPr>
                <w:sz w:val="20"/>
                <w:szCs w:val="20"/>
              </w:rPr>
            </w:pPr>
          </w:p>
        </w:tc>
      </w:tr>
    </w:tbl>
    <w:p w:rsidR="003360F7" w:rsidRPr="00820832" w:rsidRDefault="003360F7" w:rsidP="003360F7">
      <w:pPr>
        <w:rPr>
          <w:sz w:val="20"/>
          <w:szCs w:val="20"/>
        </w:rPr>
      </w:pPr>
    </w:p>
    <w:p w:rsidR="003360F7" w:rsidRPr="00820832" w:rsidRDefault="003360F7" w:rsidP="003360F7">
      <w:pPr>
        <w:spacing w:after="200" w:line="276" w:lineRule="auto"/>
        <w:ind w:left="-284" w:right="-24"/>
        <w:jc w:val="both"/>
        <w:rPr>
          <w:b/>
          <w:bCs/>
          <w:sz w:val="20"/>
          <w:szCs w:val="20"/>
        </w:rPr>
      </w:pPr>
      <w:r w:rsidRPr="00820832">
        <w:rPr>
          <w:rFonts w:eastAsia="Calibri"/>
          <w:sz w:val="20"/>
          <w:szCs w:val="20"/>
        </w:rPr>
        <w:t xml:space="preserve">UWAGA: Niespełnienie wymaganych parametrów i warunków spowoduje odrzucenie oferty. Parametry muszą być potwierdzone folderami lub kartami katalogowymi oferowanego wyrobu.  </w:t>
      </w:r>
    </w:p>
    <w:p w:rsidR="003360F7" w:rsidRPr="00820832" w:rsidRDefault="003360F7" w:rsidP="003360F7">
      <w:pPr>
        <w:ind w:left="-284" w:right="-24"/>
        <w:jc w:val="center"/>
        <w:rPr>
          <w:sz w:val="20"/>
          <w:szCs w:val="20"/>
        </w:rPr>
      </w:pPr>
      <w:r w:rsidRPr="00820832">
        <w:rPr>
          <w:b/>
          <w:bCs/>
          <w:sz w:val="20"/>
          <w:szCs w:val="20"/>
        </w:rPr>
        <w:t xml:space="preserve">Brak odpowiedniego wpisu przez wykonawcę w kolumnie </w:t>
      </w:r>
      <w:r w:rsidRPr="00820832">
        <w:rPr>
          <w:b/>
          <w:bCs/>
          <w:i/>
          <w:sz w:val="20"/>
          <w:szCs w:val="20"/>
        </w:rPr>
        <w:t>parametr oferowany</w:t>
      </w:r>
      <w:r w:rsidRPr="00820832">
        <w:rPr>
          <w:b/>
          <w:bCs/>
          <w:sz w:val="20"/>
          <w:szCs w:val="20"/>
        </w:rPr>
        <w:t xml:space="preserve"> będzie traktowany jako brak danego parametru/warunku w oferowanej konfiguracji urządzenia i będzie podstawą odrzucenia oferty.</w:t>
      </w:r>
    </w:p>
    <w:p w:rsidR="003360F7" w:rsidRPr="00820832" w:rsidRDefault="003360F7" w:rsidP="003360F7">
      <w:pPr>
        <w:ind w:left="-284" w:right="-24"/>
        <w:jc w:val="both"/>
        <w:rPr>
          <w:sz w:val="20"/>
          <w:szCs w:val="20"/>
        </w:rPr>
      </w:pPr>
    </w:p>
    <w:p w:rsidR="003360F7" w:rsidRPr="00820832" w:rsidRDefault="003360F7" w:rsidP="003360F7">
      <w:pPr>
        <w:spacing w:after="200" w:line="276" w:lineRule="auto"/>
        <w:ind w:left="-284" w:right="-24"/>
        <w:jc w:val="both"/>
        <w:rPr>
          <w:sz w:val="20"/>
          <w:szCs w:val="20"/>
        </w:rPr>
      </w:pPr>
      <w:r w:rsidRPr="00820832">
        <w:rPr>
          <w:rFonts w:eastAsia="Calibri"/>
          <w:sz w:val="20"/>
          <w:szCs w:val="20"/>
        </w:rPr>
        <w:t xml:space="preserve">Oświadczam, że oferowane urządzenie (sprzęt) spełnia wymagania techniczne zawarte w SIWZ, jest kompletne i będzie gotowe do użytku bez żadnych dodatkowych zakupów i inwestycji (poza materiałami eksploatacyjnymi) oraz </w:t>
      </w:r>
      <w:r w:rsidRPr="00820832">
        <w:rPr>
          <w:rFonts w:eastAsia="Calibri"/>
          <w:b/>
          <w:bCs/>
          <w:sz w:val="20"/>
          <w:szCs w:val="20"/>
        </w:rPr>
        <w:t xml:space="preserve"> </w:t>
      </w:r>
      <w:r w:rsidRPr="00820832">
        <w:rPr>
          <w:rFonts w:eastAsia="Calibri"/>
          <w:sz w:val="20"/>
          <w:szCs w:val="20"/>
        </w:rPr>
        <w:t>gwarantuje bezpieczeństwo pacjentów i personelu medycznego i zapewnia wymagany poziom usług medycznych.</w:t>
      </w:r>
    </w:p>
    <w:p w:rsidR="003360F7" w:rsidRPr="00820832" w:rsidRDefault="003360F7" w:rsidP="003360F7">
      <w:pPr>
        <w:ind w:left="-284" w:right="-24"/>
        <w:rPr>
          <w:sz w:val="20"/>
          <w:szCs w:val="20"/>
        </w:rPr>
      </w:pPr>
    </w:p>
    <w:p w:rsidR="003360F7" w:rsidRPr="00820832" w:rsidRDefault="003360F7" w:rsidP="003360F7">
      <w:pPr>
        <w:ind w:left="-284" w:right="-24"/>
        <w:rPr>
          <w:sz w:val="20"/>
          <w:szCs w:val="20"/>
        </w:rPr>
      </w:pPr>
    </w:p>
    <w:p w:rsidR="003360F7" w:rsidRPr="00820832" w:rsidRDefault="003360F7" w:rsidP="003360F7">
      <w:pPr>
        <w:ind w:left="-284" w:right="-24"/>
        <w:rPr>
          <w:sz w:val="20"/>
          <w:szCs w:val="20"/>
        </w:rPr>
      </w:pPr>
    </w:p>
    <w:p w:rsidR="003360F7" w:rsidRPr="00820832" w:rsidRDefault="003360F7" w:rsidP="003360F7">
      <w:pPr>
        <w:ind w:left="-284" w:right="-24" w:firstLine="992"/>
        <w:rPr>
          <w:sz w:val="20"/>
          <w:szCs w:val="20"/>
        </w:rPr>
      </w:pPr>
      <w:r w:rsidRPr="00820832">
        <w:rPr>
          <w:sz w:val="20"/>
          <w:szCs w:val="20"/>
        </w:rPr>
        <w:t>……………….., dnia……………….</w:t>
      </w:r>
      <w:r w:rsidRPr="00820832">
        <w:rPr>
          <w:sz w:val="20"/>
          <w:szCs w:val="20"/>
        </w:rPr>
        <w:tab/>
      </w:r>
      <w:r w:rsidRPr="00820832">
        <w:rPr>
          <w:sz w:val="20"/>
          <w:szCs w:val="20"/>
        </w:rPr>
        <w:tab/>
      </w:r>
      <w:r w:rsidRPr="00820832">
        <w:rPr>
          <w:sz w:val="20"/>
          <w:szCs w:val="20"/>
        </w:rPr>
        <w:tab/>
      </w:r>
      <w:r w:rsidRPr="00820832">
        <w:rPr>
          <w:sz w:val="20"/>
          <w:szCs w:val="20"/>
        </w:rPr>
        <w:tab/>
      </w:r>
      <w:r w:rsidRPr="00820832">
        <w:rPr>
          <w:sz w:val="20"/>
          <w:szCs w:val="20"/>
        </w:rPr>
        <w:tab/>
        <w:t>…………………………………</w:t>
      </w:r>
    </w:p>
    <w:p w:rsidR="003360F7" w:rsidRPr="00820832" w:rsidRDefault="003360F7" w:rsidP="003360F7">
      <w:pPr>
        <w:ind w:left="7080" w:right="-24" w:hanging="5379"/>
        <w:rPr>
          <w:sz w:val="20"/>
          <w:szCs w:val="20"/>
        </w:rPr>
      </w:pPr>
      <w:r w:rsidRPr="00820832">
        <w:rPr>
          <w:sz w:val="20"/>
          <w:szCs w:val="20"/>
        </w:rPr>
        <w:t>(Miejsce i data)</w:t>
      </w:r>
      <w:r w:rsidRPr="00820832">
        <w:rPr>
          <w:sz w:val="20"/>
          <w:szCs w:val="20"/>
        </w:rPr>
        <w:tab/>
        <w:t>(podpis i pieczęć osoby/ osób upoważnionych do reprezentowania Wykonawcy)</w:t>
      </w:r>
    </w:p>
    <w:p w:rsidR="003360F7" w:rsidRPr="00820832" w:rsidRDefault="003360F7" w:rsidP="003360F7">
      <w:pPr>
        <w:rPr>
          <w:sz w:val="20"/>
          <w:szCs w:val="20"/>
        </w:rPr>
      </w:pPr>
    </w:p>
    <w:p w:rsidR="003360F7" w:rsidRPr="00820832" w:rsidRDefault="003360F7" w:rsidP="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Default="003360F7">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Pr="00820832" w:rsidRDefault="00820832">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Default="003360F7">
      <w:pPr>
        <w:rPr>
          <w:sz w:val="20"/>
          <w:szCs w:val="20"/>
        </w:rPr>
      </w:pPr>
    </w:p>
    <w:p w:rsidR="00FB5E66" w:rsidRDefault="00FB5E66">
      <w:pPr>
        <w:rPr>
          <w:sz w:val="20"/>
          <w:szCs w:val="20"/>
        </w:rPr>
      </w:pPr>
    </w:p>
    <w:p w:rsidR="00FB5E66" w:rsidRDefault="00FB5E66">
      <w:pPr>
        <w:rPr>
          <w:sz w:val="20"/>
          <w:szCs w:val="20"/>
        </w:rPr>
      </w:pPr>
    </w:p>
    <w:p w:rsidR="00FB5E66" w:rsidRPr="00820832" w:rsidRDefault="00FB5E66">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rsidP="003360F7">
      <w:pPr>
        <w:pStyle w:val="Tytu"/>
        <w:tabs>
          <w:tab w:val="left" w:pos="7797"/>
        </w:tabs>
        <w:ind w:hanging="284"/>
        <w:jc w:val="left"/>
        <w:rPr>
          <w:rFonts w:ascii="Times New Roman" w:hAnsi="Times New Roman" w:cs="Times New Roman"/>
          <w:b/>
          <w:color w:val="FF0000"/>
          <w:sz w:val="20"/>
        </w:rPr>
      </w:pPr>
      <w:r w:rsidRPr="00820832">
        <w:rPr>
          <w:rFonts w:ascii="Times New Roman" w:hAnsi="Times New Roman" w:cs="Times New Roman"/>
          <w:b/>
          <w:color w:val="FF0000"/>
          <w:sz w:val="20"/>
        </w:rPr>
        <w:lastRenderedPageBreak/>
        <w:t>Część nr 5</w:t>
      </w:r>
      <w:r w:rsidRPr="00820832">
        <w:rPr>
          <w:rFonts w:ascii="Times New Roman" w:hAnsi="Times New Roman" w:cs="Times New Roman"/>
          <w:b/>
          <w:color w:val="FF0000"/>
          <w:sz w:val="20"/>
        </w:rPr>
        <w:tab/>
        <w:t>Załącznik nr 1 do SIWZ</w:t>
      </w:r>
    </w:p>
    <w:p w:rsidR="003360F7" w:rsidRPr="00820832" w:rsidRDefault="003360F7" w:rsidP="003360F7">
      <w:pPr>
        <w:pStyle w:val="Tytu"/>
        <w:ind w:hanging="284"/>
        <w:jc w:val="left"/>
        <w:rPr>
          <w:rFonts w:ascii="Times New Roman" w:hAnsi="Times New Roman" w:cs="Times New Roman"/>
          <w:b/>
          <w:color w:val="FF0000"/>
          <w:sz w:val="20"/>
        </w:rPr>
      </w:pPr>
      <w:r w:rsidRPr="00820832">
        <w:rPr>
          <w:rFonts w:ascii="Times New Roman" w:hAnsi="Times New Roman" w:cs="Times New Roman"/>
          <w:b/>
          <w:color w:val="FF0000"/>
          <w:sz w:val="20"/>
        </w:rPr>
        <w:t>Myjnia – Dezynfektor – 3 szt.</w:t>
      </w:r>
    </w:p>
    <w:p w:rsidR="003360F7" w:rsidRPr="00820832" w:rsidRDefault="003360F7" w:rsidP="003360F7">
      <w:pPr>
        <w:ind w:firstLine="142"/>
        <w:rPr>
          <w:b/>
          <w:bCs/>
          <w:sz w:val="20"/>
          <w:szCs w:val="20"/>
        </w:rPr>
      </w:pPr>
      <w:r w:rsidRPr="00820832">
        <w:rPr>
          <w:b/>
          <w:bCs/>
          <w:sz w:val="20"/>
          <w:szCs w:val="20"/>
        </w:rPr>
        <w:t xml:space="preserve">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6237"/>
        <w:gridCol w:w="1842"/>
        <w:gridCol w:w="1985"/>
      </w:tblGrid>
      <w:tr w:rsidR="003360F7" w:rsidRPr="00820832" w:rsidTr="003360F7">
        <w:tc>
          <w:tcPr>
            <w:tcW w:w="568" w:type="dxa"/>
            <w:shd w:val="clear" w:color="auto" w:fill="BFBFBF"/>
            <w:vAlign w:val="center"/>
          </w:tcPr>
          <w:p w:rsidR="003360F7" w:rsidRPr="00820832" w:rsidRDefault="003360F7" w:rsidP="003360F7">
            <w:pPr>
              <w:ind w:left="-75" w:firstLine="142"/>
              <w:jc w:val="center"/>
              <w:rPr>
                <w:b/>
                <w:sz w:val="20"/>
                <w:szCs w:val="20"/>
              </w:rPr>
            </w:pPr>
            <w:r w:rsidRPr="00820832">
              <w:rPr>
                <w:b/>
                <w:sz w:val="20"/>
                <w:szCs w:val="20"/>
              </w:rPr>
              <w:t>Lp.</w:t>
            </w:r>
          </w:p>
        </w:tc>
        <w:tc>
          <w:tcPr>
            <w:tcW w:w="6237" w:type="dxa"/>
            <w:shd w:val="clear" w:color="auto" w:fill="BFBFBF"/>
            <w:vAlign w:val="center"/>
          </w:tcPr>
          <w:p w:rsidR="003360F7" w:rsidRPr="00820832" w:rsidRDefault="003360F7" w:rsidP="003360F7">
            <w:pPr>
              <w:ind w:firstLine="142"/>
              <w:jc w:val="center"/>
              <w:rPr>
                <w:b/>
                <w:sz w:val="20"/>
                <w:szCs w:val="20"/>
              </w:rPr>
            </w:pPr>
            <w:r w:rsidRPr="00820832">
              <w:rPr>
                <w:b/>
                <w:sz w:val="20"/>
                <w:szCs w:val="20"/>
              </w:rPr>
              <w:t>Parametry</w:t>
            </w:r>
          </w:p>
        </w:tc>
        <w:tc>
          <w:tcPr>
            <w:tcW w:w="1842" w:type="dxa"/>
            <w:shd w:val="clear" w:color="auto" w:fill="BFBFBF"/>
            <w:vAlign w:val="center"/>
          </w:tcPr>
          <w:p w:rsidR="003360F7" w:rsidRPr="00820832" w:rsidRDefault="003360F7" w:rsidP="003360F7">
            <w:pPr>
              <w:ind w:firstLine="142"/>
              <w:jc w:val="center"/>
              <w:rPr>
                <w:b/>
                <w:sz w:val="20"/>
                <w:szCs w:val="20"/>
              </w:rPr>
            </w:pPr>
            <w:r w:rsidRPr="00820832">
              <w:rPr>
                <w:b/>
                <w:sz w:val="20"/>
                <w:szCs w:val="20"/>
              </w:rPr>
              <w:t>Wartość graniczna parametru /parametr podlegający ocenie</w:t>
            </w:r>
          </w:p>
        </w:tc>
        <w:tc>
          <w:tcPr>
            <w:tcW w:w="1985" w:type="dxa"/>
            <w:shd w:val="clear" w:color="auto" w:fill="BFBFBF"/>
          </w:tcPr>
          <w:p w:rsidR="003360F7" w:rsidRPr="00820832" w:rsidRDefault="003360F7" w:rsidP="003360F7">
            <w:pPr>
              <w:ind w:firstLine="142"/>
              <w:jc w:val="center"/>
              <w:rPr>
                <w:b/>
                <w:sz w:val="20"/>
                <w:szCs w:val="20"/>
              </w:rPr>
            </w:pPr>
            <w:r w:rsidRPr="00820832">
              <w:rPr>
                <w:b/>
                <w:sz w:val="20"/>
                <w:szCs w:val="20"/>
              </w:rPr>
              <w:t>PARAMETRY OFEROWANE: Potwierdzenie Wykonawcy TAK lub opis parametrów oferowanych/ podać</w:t>
            </w:r>
            <w:r w:rsidRPr="00820832">
              <w:rPr>
                <w:bCs/>
                <w:sz w:val="20"/>
                <w:szCs w:val="20"/>
              </w:rPr>
              <w:t xml:space="preserve"> </w:t>
            </w:r>
            <w:r w:rsidRPr="00820832">
              <w:rPr>
                <w:b/>
                <w:bCs/>
                <w:sz w:val="20"/>
                <w:szCs w:val="20"/>
              </w:rPr>
              <w:t>zakresy</w:t>
            </w:r>
            <w:r w:rsidRPr="00820832">
              <w:rPr>
                <w:sz w:val="20"/>
                <w:szCs w:val="20"/>
              </w:rPr>
              <w:t xml:space="preserve">/ </w:t>
            </w:r>
            <w:r w:rsidRPr="00820832">
              <w:rPr>
                <w:b/>
                <w:bCs/>
                <w:sz w:val="20"/>
                <w:szCs w:val="20"/>
              </w:rPr>
              <w:t xml:space="preserve">opisać/ </w:t>
            </w:r>
          </w:p>
        </w:tc>
      </w:tr>
      <w:tr w:rsidR="003360F7" w:rsidRPr="00820832" w:rsidTr="003360F7">
        <w:tc>
          <w:tcPr>
            <w:tcW w:w="568" w:type="dxa"/>
            <w:shd w:val="clear" w:color="auto" w:fill="BFBFBF"/>
            <w:vAlign w:val="center"/>
          </w:tcPr>
          <w:p w:rsidR="003360F7" w:rsidRPr="00820832" w:rsidRDefault="003360F7" w:rsidP="003360F7">
            <w:pPr>
              <w:ind w:firstLine="142"/>
              <w:jc w:val="center"/>
              <w:rPr>
                <w:b/>
                <w:sz w:val="20"/>
                <w:szCs w:val="20"/>
              </w:rPr>
            </w:pPr>
            <w:r w:rsidRPr="00820832">
              <w:rPr>
                <w:b/>
                <w:sz w:val="20"/>
                <w:szCs w:val="20"/>
              </w:rPr>
              <w:t>1.</w:t>
            </w:r>
          </w:p>
        </w:tc>
        <w:tc>
          <w:tcPr>
            <w:tcW w:w="6237" w:type="dxa"/>
            <w:shd w:val="clear" w:color="auto" w:fill="BFBFBF"/>
            <w:vAlign w:val="center"/>
          </w:tcPr>
          <w:p w:rsidR="003360F7" w:rsidRPr="00820832" w:rsidRDefault="003360F7" w:rsidP="003360F7">
            <w:pPr>
              <w:ind w:firstLine="142"/>
              <w:rPr>
                <w:sz w:val="20"/>
                <w:szCs w:val="20"/>
              </w:rPr>
            </w:pPr>
            <w:r w:rsidRPr="00820832">
              <w:rPr>
                <w:sz w:val="20"/>
                <w:szCs w:val="20"/>
              </w:rPr>
              <w:t>Producent/kraj</w:t>
            </w:r>
          </w:p>
        </w:tc>
        <w:tc>
          <w:tcPr>
            <w:tcW w:w="1842" w:type="dxa"/>
            <w:shd w:val="clear" w:color="auto" w:fill="BFBFBF"/>
            <w:vAlign w:val="center"/>
          </w:tcPr>
          <w:p w:rsidR="003360F7" w:rsidRPr="00820832" w:rsidRDefault="003360F7" w:rsidP="003360F7">
            <w:pPr>
              <w:ind w:firstLine="142"/>
              <w:jc w:val="center"/>
              <w:rPr>
                <w:b/>
                <w:sz w:val="20"/>
                <w:szCs w:val="20"/>
              </w:rPr>
            </w:pPr>
            <w:r w:rsidRPr="00820832">
              <w:rPr>
                <w:b/>
                <w:sz w:val="20"/>
                <w:szCs w:val="20"/>
              </w:rPr>
              <w:t>PODAĆ</w:t>
            </w:r>
          </w:p>
        </w:tc>
        <w:tc>
          <w:tcPr>
            <w:tcW w:w="1985" w:type="dxa"/>
            <w:shd w:val="clear" w:color="auto" w:fill="BFBFBF"/>
          </w:tcPr>
          <w:p w:rsidR="003360F7" w:rsidRPr="00820832" w:rsidRDefault="003360F7" w:rsidP="003360F7">
            <w:pPr>
              <w:ind w:firstLine="142"/>
              <w:jc w:val="center"/>
              <w:rPr>
                <w:sz w:val="20"/>
                <w:szCs w:val="20"/>
              </w:rPr>
            </w:pPr>
          </w:p>
        </w:tc>
      </w:tr>
      <w:tr w:rsidR="003360F7" w:rsidRPr="00820832" w:rsidTr="003360F7">
        <w:tc>
          <w:tcPr>
            <w:tcW w:w="568" w:type="dxa"/>
            <w:shd w:val="clear" w:color="auto" w:fill="BFBFBF"/>
            <w:vAlign w:val="center"/>
          </w:tcPr>
          <w:p w:rsidR="003360F7" w:rsidRPr="00820832" w:rsidRDefault="003360F7" w:rsidP="003360F7">
            <w:pPr>
              <w:ind w:firstLine="142"/>
              <w:jc w:val="center"/>
              <w:rPr>
                <w:b/>
                <w:sz w:val="20"/>
                <w:szCs w:val="20"/>
              </w:rPr>
            </w:pPr>
            <w:r w:rsidRPr="00820832">
              <w:rPr>
                <w:b/>
                <w:sz w:val="20"/>
                <w:szCs w:val="20"/>
              </w:rPr>
              <w:t>2.</w:t>
            </w:r>
          </w:p>
        </w:tc>
        <w:tc>
          <w:tcPr>
            <w:tcW w:w="6237" w:type="dxa"/>
            <w:shd w:val="clear" w:color="auto" w:fill="BFBFBF"/>
            <w:vAlign w:val="center"/>
          </w:tcPr>
          <w:p w:rsidR="003360F7" w:rsidRPr="00820832" w:rsidRDefault="003360F7" w:rsidP="003360F7">
            <w:pPr>
              <w:ind w:firstLine="142"/>
              <w:rPr>
                <w:sz w:val="20"/>
                <w:szCs w:val="20"/>
              </w:rPr>
            </w:pPr>
            <w:r w:rsidRPr="00820832">
              <w:rPr>
                <w:sz w:val="20"/>
                <w:szCs w:val="20"/>
              </w:rPr>
              <w:t>Typ/model/nr katalogowy</w:t>
            </w:r>
          </w:p>
        </w:tc>
        <w:tc>
          <w:tcPr>
            <w:tcW w:w="1842" w:type="dxa"/>
            <w:shd w:val="clear" w:color="auto" w:fill="BFBFBF"/>
            <w:vAlign w:val="center"/>
          </w:tcPr>
          <w:p w:rsidR="003360F7" w:rsidRPr="00820832" w:rsidRDefault="003360F7" w:rsidP="003360F7">
            <w:pPr>
              <w:ind w:firstLine="142"/>
              <w:jc w:val="center"/>
              <w:rPr>
                <w:b/>
                <w:sz w:val="20"/>
                <w:szCs w:val="20"/>
              </w:rPr>
            </w:pPr>
            <w:r w:rsidRPr="00820832">
              <w:rPr>
                <w:b/>
                <w:sz w:val="20"/>
                <w:szCs w:val="20"/>
              </w:rPr>
              <w:t xml:space="preserve">PODAĆ </w:t>
            </w:r>
          </w:p>
        </w:tc>
        <w:tc>
          <w:tcPr>
            <w:tcW w:w="1985" w:type="dxa"/>
            <w:shd w:val="clear" w:color="auto" w:fill="BFBFBF"/>
          </w:tcPr>
          <w:p w:rsidR="003360F7" w:rsidRPr="00820832" w:rsidRDefault="003360F7" w:rsidP="003360F7">
            <w:pPr>
              <w:ind w:firstLine="142"/>
              <w:jc w:val="center"/>
              <w:rPr>
                <w:sz w:val="20"/>
                <w:szCs w:val="20"/>
              </w:rPr>
            </w:pPr>
          </w:p>
        </w:tc>
      </w:tr>
      <w:tr w:rsidR="003360F7" w:rsidRPr="00820832" w:rsidTr="003360F7">
        <w:tc>
          <w:tcPr>
            <w:tcW w:w="568" w:type="dxa"/>
            <w:shd w:val="clear" w:color="auto" w:fill="BFBFBF"/>
            <w:vAlign w:val="center"/>
          </w:tcPr>
          <w:p w:rsidR="003360F7" w:rsidRPr="00820832" w:rsidRDefault="003360F7" w:rsidP="003360F7">
            <w:pPr>
              <w:ind w:firstLine="142"/>
              <w:jc w:val="center"/>
              <w:rPr>
                <w:b/>
                <w:sz w:val="20"/>
                <w:szCs w:val="20"/>
              </w:rPr>
            </w:pPr>
            <w:r w:rsidRPr="00820832">
              <w:rPr>
                <w:b/>
                <w:sz w:val="20"/>
                <w:szCs w:val="20"/>
              </w:rPr>
              <w:t>3.</w:t>
            </w:r>
          </w:p>
        </w:tc>
        <w:tc>
          <w:tcPr>
            <w:tcW w:w="6237" w:type="dxa"/>
            <w:shd w:val="clear" w:color="auto" w:fill="BFBFBF"/>
            <w:vAlign w:val="center"/>
          </w:tcPr>
          <w:p w:rsidR="003360F7" w:rsidRPr="00820832" w:rsidRDefault="003360F7" w:rsidP="003360F7">
            <w:pPr>
              <w:ind w:firstLine="142"/>
              <w:rPr>
                <w:sz w:val="20"/>
                <w:szCs w:val="20"/>
              </w:rPr>
            </w:pPr>
            <w:r w:rsidRPr="00820832">
              <w:rPr>
                <w:sz w:val="20"/>
                <w:szCs w:val="20"/>
              </w:rPr>
              <w:t>Rok produkcji min 2018 r.</w:t>
            </w:r>
          </w:p>
        </w:tc>
        <w:tc>
          <w:tcPr>
            <w:tcW w:w="1842" w:type="dxa"/>
            <w:shd w:val="clear" w:color="auto" w:fill="BFBFBF"/>
            <w:vAlign w:val="center"/>
          </w:tcPr>
          <w:p w:rsidR="003360F7" w:rsidRPr="00820832" w:rsidRDefault="003360F7" w:rsidP="003360F7">
            <w:pPr>
              <w:ind w:firstLine="142"/>
              <w:jc w:val="center"/>
              <w:rPr>
                <w:b/>
                <w:sz w:val="20"/>
                <w:szCs w:val="20"/>
              </w:rPr>
            </w:pPr>
            <w:r w:rsidRPr="00820832">
              <w:rPr>
                <w:b/>
                <w:sz w:val="20"/>
                <w:szCs w:val="20"/>
              </w:rPr>
              <w:t>TAK/PODAĆ</w:t>
            </w:r>
          </w:p>
        </w:tc>
        <w:tc>
          <w:tcPr>
            <w:tcW w:w="1985" w:type="dxa"/>
            <w:shd w:val="clear" w:color="auto" w:fill="BFBFBF"/>
          </w:tcPr>
          <w:p w:rsidR="003360F7" w:rsidRPr="00820832" w:rsidRDefault="003360F7" w:rsidP="003360F7">
            <w:pPr>
              <w:ind w:firstLine="142"/>
              <w:jc w:val="center"/>
              <w:rPr>
                <w:sz w:val="20"/>
                <w:szCs w:val="20"/>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sz w:val="20"/>
                <w:szCs w:val="20"/>
              </w:rPr>
            </w:pPr>
            <w:r w:rsidRPr="00820832">
              <w:rPr>
                <w:sz w:val="20"/>
                <w:szCs w:val="20"/>
              </w:rPr>
              <w:t xml:space="preserve">Fabrycznie nowe urządzenie przeznaczone do opróżniania, mycia,  dezynfekcji i suszenia basenów, kaczek, pojemników na mocz, misek do mycia chorych i innych szpitalnych naczyń sanitarnych, ładowane od frontu, nie </w:t>
            </w:r>
            <w:proofErr w:type="spellStart"/>
            <w:r w:rsidRPr="00820832">
              <w:rPr>
                <w:sz w:val="20"/>
                <w:szCs w:val="20"/>
              </w:rPr>
              <w:t>rekondycjonowane</w:t>
            </w:r>
            <w:proofErr w:type="spellEnd"/>
            <w:r w:rsidRPr="00820832">
              <w:rPr>
                <w:sz w:val="20"/>
                <w:szCs w:val="20"/>
              </w:rPr>
              <w:t>, nie powystawowe</w:t>
            </w:r>
          </w:p>
        </w:tc>
        <w:tc>
          <w:tcPr>
            <w:tcW w:w="1842" w:type="dxa"/>
            <w:vAlign w:val="center"/>
          </w:tcPr>
          <w:p w:rsidR="003360F7" w:rsidRPr="00820832" w:rsidRDefault="003360F7" w:rsidP="003360F7">
            <w:pPr>
              <w:ind w:firstLine="142"/>
              <w:jc w:val="center"/>
              <w:rPr>
                <w:b/>
                <w:bCs/>
                <w:sz w:val="20"/>
                <w:szCs w:val="20"/>
              </w:rPr>
            </w:pPr>
            <w:r w:rsidRPr="00820832">
              <w:rPr>
                <w:b/>
                <w:kern w:val="2"/>
                <w:sz w:val="20"/>
                <w:szCs w:val="20"/>
                <w:lang w:val="fr-FR" w:eastAsia="hi-IN" w:bidi="hi-IN"/>
              </w:rPr>
              <w:t>TAK/PODAĆ</w:t>
            </w:r>
          </w:p>
        </w:tc>
        <w:tc>
          <w:tcPr>
            <w:tcW w:w="1985" w:type="dxa"/>
          </w:tcPr>
          <w:p w:rsidR="003360F7" w:rsidRPr="00820832" w:rsidRDefault="003360F7" w:rsidP="003360F7">
            <w:pPr>
              <w:ind w:firstLine="142"/>
              <w:rPr>
                <w:bCs/>
                <w:sz w:val="20"/>
                <w:szCs w:val="20"/>
                <w:highlight w:val="yellow"/>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bCs/>
                <w:sz w:val="20"/>
                <w:szCs w:val="20"/>
              </w:rPr>
              <w:t>Temperatura dezynfekcji termicznej powyżej 90ºC.</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TAK/PODAĆ</w:t>
            </w:r>
          </w:p>
        </w:tc>
        <w:tc>
          <w:tcPr>
            <w:tcW w:w="1985" w:type="dxa"/>
          </w:tcPr>
          <w:p w:rsidR="003360F7" w:rsidRPr="00820832" w:rsidRDefault="003360F7" w:rsidP="003360F7">
            <w:pPr>
              <w:ind w:firstLine="142"/>
              <w:rPr>
                <w:bCs/>
                <w:sz w:val="20"/>
                <w:szCs w:val="20"/>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bCs/>
                <w:sz w:val="20"/>
                <w:szCs w:val="20"/>
              </w:rPr>
              <w:t>Budowa i działanie urządzenia zgodne z wymaganiami norm PN-EN ISO 15883-1 i 3 /EN ISO 15883-1 i 3, załączyć deklarację zgodności producenta</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TAK/PODAĆ</w:t>
            </w:r>
          </w:p>
        </w:tc>
        <w:tc>
          <w:tcPr>
            <w:tcW w:w="1985" w:type="dxa"/>
          </w:tcPr>
          <w:p w:rsidR="003360F7" w:rsidRPr="00820832" w:rsidRDefault="003360F7" w:rsidP="003360F7">
            <w:pPr>
              <w:ind w:firstLine="142"/>
              <w:rPr>
                <w:bCs/>
                <w:sz w:val="20"/>
                <w:szCs w:val="20"/>
              </w:rPr>
            </w:pPr>
          </w:p>
        </w:tc>
      </w:tr>
      <w:tr w:rsidR="003360F7" w:rsidRPr="00820832" w:rsidTr="003360F7">
        <w:trPr>
          <w:trHeight w:val="311"/>
        </w:trPr>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bCs/>
                <w:sz w:val="20"/>
                <w:szCs w:val="20"/>
              </w:rPr>
              <w:t>Konstrukcja nośna urządzenia  wykonana ze stali nierdzewnej</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TAK/PODAĆ</w:t>
            </w:r>
          </w:p>
        </w:tc>
        <w:tc>
          <w:tcPr>
            <w:tcW w:w="1985" w:type="dxa"/>
          </w:tcPr>
          <w:p w:rsidR="003360F7" w:rsidRPr="00820832" w:rsidRDefault="003360F7" w:rsidP="003360F7">
            <w:pPr>
              <w:ind w:firstLine="142"/>
              <w:rPr>
                <w:bCs/>
                <w:sz w:val="20"/>
                <w:szCs w:val="20"/>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sz w:val="20"/>
                <w:szCs w:val="20"/>
              </w:rPr>
              <w:t>Komora wewnętrzna dezynfekcyjna : Jednolita - wykonana z polimerów</w:t>
            </w:r>
            <w:r w:rsidRPr="00820832">
              <w:rPr>
                <w:b/>
                <w:color w:val="FF0000"/>
                <w:sz w:val="20"/>
                <w:szCs w:val="20"/>
              </w:rPr>
              <w:t xml:space="preserve"> lub</w:t>
            </w:r>
            <w:r w:rsidRPr="00820832">
              <w:rPr>
                <w:sz w:val="20"/>
                <w:szCs w:val="20"/>
              </w:rPr>
              <w:t xml:space="preserve"> Jednolita - wykonana ze stali nierdzewnej, bez spawów ze względów higienicznych</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TAK/PODAĆ</w:t>
            </w:r>
          </w:p>
        </w:tc>
        <w:tc>
          <w:tcPr>
            <w:tcW w:w="1985" w:type="dxa"/>
          </w:tcPr>
          <w:p w:rsidR="003360F7" w:rsidRPr="00820832" w:rsidRDefault="003360F7" w:rsidP="003360F7">
            <w:pPr>
              <w:ind w:firstLine="142"/>
              <w:rPr>
                <w:bCs/>
                <w:sz w:val="20"/>
                <w:szCs w:val="20"/>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bCs/>
                <w:sz w:val="20"/>
                <w:szCs w:val="20"/>
              </w:rPr>
              <w:t>Szerokość urządzenia nie większa niż 500 mm</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TAK/PODAĆ</w:t>
            </w:r>
          </w:p>
        </w:tc>
        <w:tc>
          <w:tcPr>
            <w:tcW w:w="1985" w:type="dxa"/>
          </w:tcPr>
          <w:p w:rsidR="003360F7" w:rsidRPr="00820832" w:rsidRDefault="003360F7" w:rsidP="003360F7">
            <w:pPr>
              <w:ind w:firstLine="142"/>
              <w:rPr>
                <w:bCs/>
                <w:sz w:val="20"/>
                <w:szCs w:val="20"/>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bCs/>
                <w:sz w:val="20"/>
                <w:szCs w:val="20"/>
              </w:rPr>
              <w:t>Głębokość urządzenia nie większa niż 600 mm</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TAK/PODAĆ</w:t>
            </w:r>
          </w:p>
        </w:tc>
        <w:tc>
          <w:tcPr>
            <w:tcW w:w="1985" w:type="dxa"/>
          </w:tcPr>
          <w:p w:rsidR="003360F7" w:rsidRPr="00820832" w:rsidRDefault="003360F7" w:rsidP="003360F7">
            <w:pPr>
              <w:ind w:firstLine="142"/>
              <w:rPr>
                <w:bCs/>
                <w:sz w:val="20"/>
                <w:szCs w:val="20"/>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sz w:val="20"/>
                <w:szCs w:val="20"/>
              </w:rPr>
              <w:t>Urządzenie przystosowane do pracy z wodą ciepłą i zimną – surową, nie uzdatnioną.</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w:t>
            </w:r>
          </w:p>
        </w:tc>
        <w:tc>
          <w:tcPr>
            <w:tcW w:w="1985" w:type="dxa"/>
          </w:tcPr>
          <w:p w:rsidR="003360F7" w:rsidRPr="00820832" w:rsidRDefault="003360F7" w:rsidP="003360F7">
            <w:pPr>
              <w:ind w:firstLine="142"/>
              <w:rPr>
                <w:bCs/>
                <w:sz w:val="20"/>
                <w:szCs w:val="20"/>
              </w:rPr>
            </w:pPr>
          </w:p>
          <w:p w:rsidR="003360F7" w:rsidRPr="00820832" w:rsidRDefault="003360F7" w:rsidP="003360F7">
            <w:pPr>
              <w:ind w:firstLine="142"/>
              <w:rPr>
                <w:bCs/>
                <w:sz w:val="20"/>
                <w:szCs w:val="20"/>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sz w:val="20"/>
                <w:szCs w:val="20"/>
              </w:rPr>
              <w:t>Urządzenie nieprzelotowe z załadunkiem od przodu przez uchylną klapę.</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w:t>
            </w:r>
          </w:p>
        </w:tc>
        <w:tc>
          <w:tcPr>
            <w:tcW w:w="1985" w:type="dxa"/>
          </w:tcPr>
          <w:p w:rsidR="003360F7" w:rsidRPr="00820832" w:rsidRDefault="003360F7" w:rsidP="003360F7">
            <w:pPr>
              <w:ind w:firstLine="142"/>
              <w:rPr>
                <w:bCs/>
                <w:sz w:val="20"/>
                <w:szCs w:val="20"/>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sz w:val="20"/>
                <w:szCs w:val="20"/>
              </w:rPr>
              <w:t>Drzwi uchylne, na przedniej ścianie urządzenia, otwierane bezdotykowo   bez oporów za pomocą pedału, listwy nożnej  , fotokomórki</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w:t>
            </w:r>
          </w:p>
        </w:tc>
        <w:tc>
          <w:tcPr>
            <w:tcW w:w="1985" w:type="dxa"/>
          </w:tcPr>
          <w:p w:rsidR="003360F7" w:rsidRPr="00820832" w:rsidRDefault="003360F7" w:rsidP="003360F7">
            <w:pPr>
              <w:ind w:firstLine="142"/>
              <w:rPr>
                <w:bCs/>
                <w:sz w:val="20"/>
                <w:szCs w:val="20"/>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bCs/>
                <w:sz w:val="20"/>
                <w:szCs w:val="20"/>
              </w:rPr>
              <w:t>Urządzenie wyposażone w pompę dozującą do podawania środka myjąco- zmiękczającego</w:t>
            </w:r>
          </w:p>
          <w:p w:rsidR="003360F7" w:rsidRPr="00820832" w:rsidRDefault="003360F7" w:rsidP="003360F7">
            <w:pPr>
              <w:ind w:firstLine="142"/>
              <w:rPr>
                <w:bCs/>
                <w:sz w:val="20"/>
                <w:szCs w:val="20"/>
              </w:rPr>
            </w:pPr>
          </w:p>
          <w:p w:rsidR="003360F7" w:rsidRPr="00820832" w:rsidRDefault="003360F7" w:rsidP="003360F7">
            <w:pPr>
              <w:ind w:firstLine="142"/>
              <w:rPr>
                <w:b/>
                <w:bCs/>
                <w:sz w:val="20"/>
                <w:szCs w:val="20"/>
              </w:rPr>
            </w:pPr>
            <w:r w:rsidRPr="00820832">
              <w:rPr>
                <w:b/>
                <w:bCs/>
                <w:sz w:val="20"/>
                <w:szCs w:val="20"/>
              </w:rPr>
              <w:t>Dodatkowa pompa do podawania detergentu – 10 pkt</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TAK/PODAĆ</w:t>
            </w:r>
          </w:p>
        </w:tc>
        <w:tc>
          <w:tcPr>
            <w:tcW w:w="1985" w:type="dxa"/>
          </w:tcPr>
          <w:p w:rsidR="003360F7" w:rsidRPr="00820832" w:rsidRDefault="003360F7" w:rsidP="003360F7">
            <w:pPr>
              <w:ind w:firstLine="142"/>
              <w:jc w:val="center"/>
              <w:rPr>
                <w:bCs/>
                <w:sz w:val="20"/>
                <w:szCs w:val="20"/>
              </w:rPr>
            </w:pPr>
          </w:p>
        </w:tc>
      </w:tr>
      <w:tr w:rsidR="003360F7" w:rsidRPr="00820832" w:rsidTr="003360F7">
        <w:trPr>
          <w:trHeight w:val="711"/>
        </w:trPr>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widowControl w:val="0"/>
              <w:snapToGrid w:val="0"/>
              <w:ind w:firstLine="142"/>
              <w:rPr>
                <w:sz w:val="20"/>
                <w:szCs w:val="20"/>
              </w:rPr>
            </w:pPr>
            <w:r w:rsidRPr="00820832">
              <w:rPr>
                <w:sz w:val="20"/>
                <w:szCs w:val="20"/>
              </w:rPr>
              <w:t>Minimalna pojemność komory dla uchwytu standardowego: 1 basen z pokrywką i 1 kaczka lub min. 2 kaczki.</w:t>
            </w:r>
          </w:p>
          <w:p w:rsidR="003360F7" w:rsidRPr="00820832" w:rsidRDefault="003360F7" w:rsidP="003360F7">
            <w:pPr>
              <w:widowControl w:val="0"/>
              <w:ind w:firstLine="142"/>
              <w:rPr>
                <w:sz w:val="20"/>
                <w:szCs w:val="20"/>
                <w:shd w:val="clear" w:color="auto" w:fill="FFFFFF"/>
              </w:rPr>
            </w:pPr>
            <w:r w:rsidRPr="00820832">
              <w:rPr>
                <w:sz w:val="20"/>
                <w:szCs w:val="20"/>
                <w:shd w:val="clear" w:color="auto" w:fill="FFFFFF"/>
              </w:rPr>
              <w:t xml:space="preserve">Możliwość szybkiej wymiany i </w:t>
            </w:r>
            <w:r w:rsidRPr="00820832">
              <w:rPr>
                <w:sz w:val="20"/>
                <w:szCs w:val="20"/>
              </w:rPr>
              <w:t xml:space="preserve">stosowania uchwytów </w:t>
            </w:r>
            <w:r w:rsidRPr="00820832">
              <w:rPr>
                <w:sz w:val="20"/>
                <w:szCs w:val="20"/>
                <w:shd w:val="clear" w:color="auto" w:fill="FFFFFF"/>
              </w:rPr>
              <w:t>specjalistycznych</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TAK/PODAĆ</w:t>
            </w:r>
          </w:p>
        </w:tc>
        <w:tc>
          <w:tcPr>
            <w:tcW w:w="1985" w:type="dxa"/>
          </w:tcPr>
          <w:p w:rsidR="003360F7" w:rsidRPr="00820832" w:rsidRDefault="003360F7" w:rsidP="003360F7">
            <w:pPr>
              <w:ind w:firstLine="142"/>
              <w:rPr>
                <w:bCs/>
                <w:sz w:val="20"/>
                <w:szCs w:val="20"/>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sz w:val="20"/>
                <w:szCs w:val="20"/>
              </w:rPr>
              <w:t>Automatyczny przebieg procesu.</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w:t>
            </w:r>
          </w:p>
        </w:tc>
        <w:tc>
          <w:tcPr>
            <w:tcW w:w="1985" w:type="dxa"/>
          </w:tcPr>
          <w:p w:rsidR="003360F7" w:rsidRPr="00820832" w:rsidRDefault="003360F7" w:rsidP="003360F7">
            <w:pPr>
              <w:ind w:firstLine="142"/>
              <w:rPr>
                <w:bCs/>
                <w:sz w:val="20"/>
                <w:szCs w:val="20"/>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sz w:val="20"/>
                <w:szCs w:val="20"/>
              </w:rPr>
              <w:t>Mikroprocesorowe sterowanie i monitorowanie procesu mycia i dezynfekcji.</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w:t>
            </w:r>
          </w:p>
        </w:tc>
        <w:tc>
          <w:tcPr>
            <w:tcW w:w="1985" w:type="dxa"/>
          </w:tcPr>
          <w:p w:rsidR="003360F7" w:rsidRPr="00820832" w:rsidRDefault="003360F7" w:rsidP="003360F7">
            <w:pPr>
              <w:ind w:firstLine="142"/>
              <w:rPr>
                <w:bCs/>
                <w:sz w:val="20"/>
                <w:szCs w:val="20"/>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sz w:val="20"/>
                <w:szCs w:val="20"/>
              </w:rPr>
              <w:t xml:space="preserve">Zasilanie z 1-fazowej sieci elektroenergetycznej 230V 50Hz  lub 3-fazowej sieci elektroenergetycznej  400 V 50 </w:t>
            </w:r>
            <w:proofErr w:type="spellStart"/>
            <w:r w:rsidRPr="00820832">
              <w:rPr>
                <w:sz w:val="20"/>
                <w:szCs w:val="20"/>
              </w:rPr>
              <w:t>Hz</w:t>
            </w:r>
            <w:proofErr w:type="spellEnd"/>
            <w:r w:rsidRPr="00820832">
              <w:rPr>
                <w:sz w:val="20"/>
                <w:szCs w:val="20"/>
              </w:rPr>
              <w:t xml:space="preserve"> </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TAK/PODAĆ</w:t>
            </w:r>
          </w:p>
        </w:tc>
        <w:tc>
          <w:tcPr>
            <w:tcW w:w="1985" w:type="dxa"/>
          </w:tcPr>
          <w:p w:rsidR="003360F7" w:rsidRPr="00820832" w:rsidRDefault="003360F7" w:rsidP="003360F7">
            <w:pPr>
              <w:ind w:firstLine="142"/>
              <w:rPr>
                <w:bCs/>
                <w:sz w:val="20"/>
                <w:szCs w:val="20"/>
              </w:rPr>
            </w:pPr>
          </w:p>
        </w:tc>
      </w:tr>
      <w:tr w:rsidR="003360F7" w:rsidRPr="00820832" w:rsidTr="003360F7">
        <w:trPr>
          <w:trHeight w:val="493"/>
        </w:trPr>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sz w:val="20"/>
                <w:szCs w:val="20"/>
              </w:rPr>
            </w:pPr>
            <w:r w:rsidRPr="00820832">
              <w:rPr>
                <w:sz w:val="20"/>
                <w:szCs w:val="20"/>
              </w:rPr>
              <w:t xml:space="preserve">Minimum dwa programy mycia i dezynfekcji i specjalny program dezynfekcji termicznej do eliminacji Clostridium </w:t>
            </w:r>
            <w:proofErr w:type="spellStart"/>
            <w:r w:rsidRPr="00820832">
              <w:rPr>
                <w:sz w:val="20"/>
                <w:szCs w:val="20"/>
              </w:rPr>
              <w:t>Difficile</w:t>
            </w:r>
            <w:proofErr w:type="spellEnd"/>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TAK/PODAĆ</w:t>
            </w:r>
          </w:p>
        </w:tc>
        <w:tc>
          <w:tcPr>
            <w:tcW w:w="1985" w:type="dxa"/>
          </w:tcPr>
          <w:p w:rsidR="003360F7" w:rsidRPr="00820832" w:rsidRDefault="003360F7" w:rsidP="003360F7">
            <w:pPr>
              <w:ind w:firstLine="142"/>
              <w:rPr>
                <w:bCs/>
                <w:sz w:val="20"/>
                <w:szCs w:val="20"/>
              </w:rPr>
            </w:pPr>
          </w:p>
        </w:tc>
      </w:tr>
      <w:tr w:rsidR="003360F7" w:rsidRPr="00820832" w:rsidTr="003360F7">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bCs/>
                <w:sz w:val="20"/>
                <w:szCs w:val="20"/>
              </w:rPr>
              <w:t xml:space="preserve">Zdolność urządzenia do usuwania spor Clostridium </w:t>
            </w:r>
            <w:proofErr w:type="spellStart"/>
            <w:r w:rsidRPr="00820832">
              <w:rPr>
                <w:bCs/>
                <w:sz w:val="20"/>
                <w:szCs w:val="20"/>
              </w:rPr>
              <w:t>Difficile</w:t>
            </w:r>
            <w:proofErr w:type="spellEnd"/>
            <w:r w:rsidRPr="00820832">
              <w:rPr>
                <w:bCs/>
                <w:sz w:val="20"/>
                <w:szCs w:val="20"/>
              </w:rPr>
              <w:t xml:space="preserve"> potwierdzona dokumentem W tym program z udowodnioną, przez niezależne laboratorium badawcze, skutecznością wobec Clostridium </w:t>
            </w:r>
            <w:proofErr w:type="spellStart"/>
            <w:r w:rsidRPr="00820832">
              <w:rPr>
                <w:bCs/>
                <w:sz w:val="20"/>
                <w:szCs w:val="20"/>
              </w:rPr>
              <w:t>difficile</w:t>
            </w:r>
            <w:proofErr w:type="spellEnd"/>
            <w:r w:rsidRPr="00820832">
              <w:rPr>
                <w:bCs/>
                <w:sz w:val="20"/>
                <w:szCs w:val="20"/>
              </w:rPr>
              <w:t xml:space="preserve">.  ( dokument wystawiony przez niezależne laboratorium badawcze - </w:t>
            </w:r>
            <w:r w:rsidRPr="00820832">
              <w:rPr>
                <w:bCs/>
                <w:color w:val="FF0000"/>
                <w:sz w:val="20"/>
                <w:szCs w:val="20"/>
              </w:rPr>
              <w:t>na wezwanie Zamawiającego</w:t>
            </w:r>
            <w:r w:rsidRPr="00820832">
              <w:rPr>
                <w:bCs/>
                <w:sz w:val="20"/>
                <w:szCs w:val="20"/>
              </w:rPr>
              <w:t>)</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w:t>
            </w:r>
          </w:p>
        </w:tc>
        <w:tc>
          <w:tcPr>
            <w:tcW w:w="1985" w:type="dxa"/>
          </w:tcPr>
          <w:p w:rsidR="003360F7" w:rsidRPr="00820832" w:rsidRDefault="003360F7" w:rsidP="003360F7">
            <w:pPr>
              <w:ind w:firstLine="142"/>
              <w:rPr>
                <w:bCs/>
                <w:color w:val="FF0000"/>
                <w:sz w:val="20"/>
                <w:szCs w:val="20"/>
                <w:highlight w:val="yellow"/>
              </w:rPr>
            </w:pPr>
          </w:p>
        </w:tc>
      </w:tr>
      <w:tr w:rsidR="003360F7" w:rsidRPr="00820832" w:rsidTr="003360F7">
        <w:trPr>
          <w:trHeight w:val="379"/>
        </w:trPr>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widowControl w:val="0"/>
              <w:snapToGrid w:val="0"/>
              <w:ind w:firstLine="142"/>
              <w:rPr>
                <w:bCs/>
                <w:sz w:val="20"/>
                <w:szCs w:val="20"/>
              </w:rPr>
            </w:pPr>
            <w:r w:rsidRPr="00820832">
              <w:rPr>
                <w:sz w:val="20"/>
                <w:szCs w:val="20"/>
              </w:rPr>
              <w:t>Instrukcja obsługi w języku polskim (wraz z dostawą urządzenia).</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w:t>
            </w:r>
          </w:p>
        </w:tc>
        <w:tc>
          <w:tcPr>
            <w:tcW w:w="1985" w:type="dxa"/>
          </w:tcPr>
          <w:p w:rsidR="003360F7" w:rsidRPr="00820832" w:rsidRDefault="003360F7" w:rsidP="003360F7">
            <w:pPr>
              <w:ind w:firstLine="142"/>
              <w:rPr>
                <w:bCs/>
                <w:sz w:val="20"/>
                <w:szCs w:val="20"/>
              </w:rPr>
            </w:pPr>
          </w:p>
        </w:tc>
      </w:tr>
    </w:tbl>
    <w:p w:rsidR="003360F7" w:rsidRPr="00820832" w:rsidRDefault="003360F7" w:rsidP="003360F7">
      <w:pPr>
        <w:ind w:firstLine="142"/>
        <w:rPr>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6237"/>
        <w:gridCol w:w="1842"/>
        <w:gridCol w:w="1985"/>
      </w:tblGrid>
      <w:tr w:rsidR="003360F7" w:rsidRPr="00820832" w:rsidTr="003360F7">
        <w:trPr>
          <w:trHeight w:val="1579"/>
        </w:trPr>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sz w:val="20"/>
                <w:szCs w:val="20"/>
              </w:rPr>
              <w:t>Urządzenie wyposażone w automatyczne, mechaniczne  schładzanie i suszenie naczyń strumieniem powietrza, tzn. po zakończonym cyklu pracy naczynia sanitarne poddawane temu procesowi mają być schłodzone, suche, bez skroplin wody na powierzchni i wewnątrz naczyń  tj. suszenie  ma być zgodne z definicją suszenia określoną  normą PN EN ISO  15883-1</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w:t>
            </w:r>
          </w:p>
        </w:tc>
        <w:tc>
          <w:tcPr>
            <w:tcW w:w="1985" w:type="dxa"/>
          </w:tcPr>
          <w:p w:rsidR="003360F7" w:rsidRPr="00820832" w:rsidRDefault="003360F7" w:rsidP="003360F7">
            <w:pPr>
              <w:ind w:firstLine="142"/>
              <w:rPr>
                <w:bCs/>
                <w:sz w:val="20"/>
                <w:szCs w:val="20"/>
              </w:rPr>
            </w:pPr>
          </w:p>
        </w:tc>
      </w:tr>
      <w:tr w:rsidR="003360F7" w:rsidRPr="00820832" w:rsidTr="003360F7">
        <w:trPr>
          <w:trHeight w:val="567"/>
        </w:trPr>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bCs/>
                <w:sz w:val="20"/>
                <w:szCs w:val="20"/>
              </w:rPr>
              <w:t xml:space="preserve">Urządzenie wyposażone w wyświetlacz przedstawiający wizualny proces mycia i dezynfekcji </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w:t>
            </w:r>
          </w:p>
        </w:tc>
        <w:tc>
          <w:tcPr>
            <w:tcW w:w="1985" w:type="dxa"/>
          </w:tcPr>
          <w:p w:rsidR="003360F7" w:rsidRPr="00820832" w:rsidRDefault="003360F7" w:rsidP="003360F7">
            <w:pPr>
              <w:ind w:firstLine="142"/>
              <w:rPr>
                <w:bCs/>
                <w:sz w:val="20"/>
                <w:szCs w:val="20"/>
              </w:rPr>
            </w:pPr>
          </w:p>
        </w:tc>
      </w:tr>
      <w:tr w:rsidR="003360F7" w:rsidRPr="00820832" w:rsidTr="00FB5E66">
        <w:trPr>
          <w:trHeight w:val="719"/>
        </w:trPr>
        <w:tc>
          <w:tcPr>
            <w:tcW w:w="568" w:type="dxa"/>
            <w:vAlign w:val="center"/>
          </w:tcPr>
          <w:p w:rsidR="003360F7" w:rsidRPr="00820832" w:rsidRDefault="003360F7" w:rsidP="003360F7">
            <w:pPr>
              <w:numPr>
                <w:ilvl w:val="0"/>
                <w:numId w:val="3"/>
              </w:numPr>
              <w:suppressAutoHyphens w:val="0"/>
              <w:ind w:left="0" w:firstLine="142"/>
              <w:jc w:val="center"/>
              <w:rPr>
                <w:b/>
                <w:bCs/>
                <w:sz w:val="20"/>
                <w:szCs w:val="20"/>
              </w:rPr>
            </w:pPr>
          </w:p>
        </w:tc>
        <w:tc>
          <w:tcPr>
            <w:tcW w:w="6237" w:type="dxa"/>
          </w:tcPr>
          <w:p w:rsidR="003360F7" w:rsidRPr="00820832" w:rsidRDefault="003360F7" w:rsidP="003360F7">
            <w:pPr>
              <w:ind w:firstLine="142"/>
              <w:rPr>
                <w:bCs/>
                <w:sz w:val="20"/>
                <w:szCs w:val="20"/>
              </w:rPr>
            </w:pPr>
            <w:r w:rsidRPr="00820832">
              <w:rPr>
                <w:sz w:val="20"/>
                <w:szCs w:val="20"/>
              </w:rPr>
              <w:t>Czas procesu płukania, dezynfekcji dla standardowego programu dla „basenów”</w:t>
            </w:r>
            <w:r w:rsidRPr="00820832">
              <w:rPr>
                <w:bCs/>
                <w:sz w:val="20"/>
                <w:szCs w:val="20"/>
              </w:rPr>
              <w:t xml:space="preserve"> </w:t>
            </w:r>
          </w:p>
          <w:p w:rsidR="003360F7" w:rsidRPr="00820832" w:rsidRDefault="003360F7" w:rsidP="003360F7">
            <w:pPr>
              <w:ind w:firstLine="142"/>
              <w:rPr>
                <w:b/>
                <w:bCs/>
                <w:sz w:val="20"/>
                <w:szCs w:val="20"/>
              </w:rPr>
            </w:pPr>
          </w:p>
          <w:p w:rsidR="003360F7" w:rsidRPr="00820832" w:rsidRDefault="003360F7" w:rsidP="003360F7">
            <w:pPr>
              <w:ind w:firstLine="142"/>
              <w:rPr>
                <w:b/>
                <w:bCs/>
                <w:sz w:val="20"/>
                <w:szCs w:val="20"/>
              </w:rPr>
            </w:pPr>
            <w:r w:rsidRPr="00820832">
              <w:rPr>
                <w:b/>
                <w:sz w:val="20"/>
                <w:szCs w:val="20"/>
              </w:rPr>
              <w:t>Czas procesu płukania, dezynfekcji dla standardowego programu dla „basenów” -</w:t>
            </w:r>
            <w:r w:rsidRPr="00820832">
              <w:rPr>
                <w:b/>
                <w:bCs/>
                <w:sz w:val="20"/>
                <w:szCs w:val="20"/>
              </w:rPr>
              <w:t xml:space="preserve"> 10 min. i powyżej  – 0 pkt.</w:t>
            </w:r>
          </w:p>
          <w:p w:rsidR="003360F7" w:rsidRPr="00820832" w:rsidRDefault="003360F7" w:rsidP="003360F7">
            <w:pPr>
              <w:ind w:firstLine="142"/>
              <w:rPr>
                <w:b/>
                <w:bCs/>
                <w:sz w:val="20"/>
                <w:szCs w:val="20"/>
              </w:rPr>
            </w:pPr>
            <w:r w:rsidRPr="00820832">
              <w:rPr>
                <w:b/>
                <w:bCs/>
                <w:sz w:val="20"/>
                <w:szCs w:val="20"/>
              </w:rPr>
              <w:t xml:space="preserve">Czas do 10 min – 10 pkt.                                                                 </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TAK/PODAĆ</w:t>
            </w:r>
          </w:p>
        </w:tc>
        <w:tc>
          <w:tcPr>
            <w:tcW w:w="1985" w:type="dxa"/>
          </w:tcPr>
          <w:p w:rsidR="003360F7" w:rsidRPr="00820832" w:rsidRDefault="003360F7" w:rsidP="003360F7">
            <w:pPr>
              <w:ind w:firstLine="142"/>
              <w:rPr>
                <w:bCs/>
                <w:sz w:val="20"/>
                <w:szCs w:val="20"/>
              </w:rPr>
            </w:pPr>
          </w:p>
        </w:tc>
      </w:tr>
      <w:tr w:rsidR="003360F7" w:rsidRPr="00820832" w:rsidTr="003360F7">
        <w:trPr>
          <w:trHeight w:val="297"/>
        </w:trPr>
        <w:tc>
          <w:tcPr>
            <w:tcW w:w="568" w:type="dxa"/>
            <w:vAlign w:val="center"/>
          </w:tcPr>
          <w:p w:rsidR="003360F7" w:rsidRPr="00820832" w:rsidRDefault="003360F7" w:rsidP="003360F7">
            <w:pPr>
              <w:numPr>
                <w:ilvl w:val="0"/>
                <w:numId w:val="3"/>
              </w:numPr>
              <w:suppressAutoHyphens w:val="0"/>
              <w:ind w:left="0" w:firstLine="142"/>
              <w:jc w:val="center"/>
              <w:rPr>
                <w:bCs/>
                <w:sz w:val="20"/>
                <w:szCs w:val="20"/>
              </w:rPr>
            </w:pPr>
          </w:p>
        </w:tc>
        <w:tc>
          <w:tcPr>
            <w:tcW w:w="6237" w:type="dxa"/>
          </w:tcPr>
          <w:p w:rsidR="003360F7" w:rsidRPr="00820832" w:rsidRDefault="003360F7" w:rsidP="003360F7">
            <w:pPr>
              <w:ind w:firstLine="142"/>
              <w:rPr>
                <w:bCs/>
                <w:sz w:val="20"/>
                <w:szCs w:val="20"/>
              </w:rPr>
            </w:pPr>
            <w:r w:rsidRPr="00820832">
              <w:rPr>
                <w:bCs/>
                <w:sz w:val="20"/>
                <w:szCs w:val="20"/>
              </w:rPr>
              <w:t>Zestaw startowy środków chemicznych w cenie urządzenia</w:t>
            </w:r>
          </w:p>
        </w:tc>
        <w:tc>
          <w:tcPr>
            <w:tcW w:w="1842" w:type="dxa"/>
            <w:vAlign w:val="center"/>
          </w:tcPr>
          <w:p w:rsidR="003360F7" w:rsidRPr="00820832" w:rsidRDefault="003360F7" w:rsidP="003360F7">
            <w:pPr>
              <w:ind w:firstLine="142"/>
              <w:jc w:val="center"/>
              <w:rPr>
                <w:b/>
                <w:sz w:val="20"/>
                <w:szCs w:val="20"/>
              </w:rPr>
            </w:pPr>
            <w:r w:rsidRPr="00820832">
              <w:rPr>
                <w:b/>
                <w:kern w:val="2"/>
                <w:sz w:val="20"/>
                <w:szCs w:val="20"/>
                <w:lang w:val="fr-FR" w:eastAsia="hi-IN" w:bidi="hi-IN"/>
              </w:rPr>
              <w:t>TAK</w:t>
            </w:r>
          </w:p>
        </w:tc>
        <w:tc>
          <w:tcPr>
            <w:tcW w:w="1985" w:type="dxa"/>
          </w:tcPr>
          <w:p w:rsidR="003360F7" w:rsidRPr="00820832" w:rsidRDefault="003360F7" w:rsidP="003360F7">
            <w:pPr>
              <w:ind w:firstLine="142"/>
              <w:rPr>
                <w:bCs/>
                <w:sz w:val="20"/>
                <w:szCs w:val="20"/>
              </w:rPr>
            </w:pPr>
          </w:p>
        </w:tc>
      </w:tr>
      <w:tr w:rsidR="003360F7" w:rsidRPr="00820832" w:rsidTr="003360F7">
        <w:trPr>
          <w:trHeight w:val="297"/>
        </w:trPr>
        <w:tc>
          <w:tcPr>
            <w:tcW w:w="568" w:type="dxa"/>
            <w:tcBorders>
              <w:top w:val="single" w:sz="4" w:space="0" w:color="auto"/>
              <w:left w:val="single" w:sz="4" w:space="0" w:color="auto"/>
              <w:bottom w:val="single" w:sz="4" w:space="0" w:color="auto"/>
              <w:right w:val="single" w:sz="4" w:space="0" w:color="auto"/>
            </w:tcBorders>
            <w:vAlign w:val="center"/>
          </w:tcPr>
          <w:p w:rsidR="003360F7" w:rsidRPr="00820832" w:rsidRDefault="003360F7" w:rsidP="003360F7">
            <w:pPr>
              <w:rPr>
                <w:bCs/>
                <w:sz w:val="20"/>
                <w:szCs w:val="20"/>
              </w:rPr>
            </w:pPr>
            <w:r w:rsidRPr="00820832">
              <w:rPr>
                <w:bCs/>
                <w:sz w:val="20"/>
                <w:szCs w:val="20"/>
              </w:rPr>
              <w:t>23.</w:t>
            </w:r>
          </w:p>
        </w:tc>
        <w:tc>
          <w:tcPr>
            <w:tcW w:w="6237" w:type="dxa"/>
            <w:tcBorders>
              <w:top w:val="single" w:sz="4" w:space="0" w:color="auto"/>
              <w:left w:val="single" w:sz="4" w:space="0" w:color="auto"/>
              <w:bottom w:val="single" w:sz="4" w:space="0" w:color="auto"/>
              <w:right w:val="single" w:sz="4" w:space="0" w:color="auto"/>
            </w:tcBorders>
          </w:tcPr>
          <w:p w:rsidR="003360F7" w:rsidRPr="00820832" w:rsidRDefault="003360F7" w:rsidP="003360F7">
            <w:pPr>
              <w:ind w:firstLine="142"/>
              <w:rPr>
                <w:bCs/>
                <w:sz w:val="20"/>
                <w:szCs w:val="20"/>
              </w:rPr>
            </w:pPr>
            <w:r w:rsidRPr="00820832">
              <w:rPr>
                <w:bCs/>
                <w:sz w:val="20"/>
                <w:szCs w:val="20"/>
              </w:rPr>
              <w:t>Załączyć rysunek(-ki) instalacyjny urządzenia z warunkami technicznymi przyłączy pod montaż urządzenia</w:t>
            </w:r>
          </w:p>
        </w:tc>
        <w:tc>
          <w:tcPr>
            <w:tcW w:w="1842" w:type="dxa"/>
            <w:tcBorders>
              <w:top w:val="single" w:sz="4" w:space="0" w:color="auto"/>
              <w:left w:val="single" w:sz="4" w:space="0" w:color="auto"/>
              <w:bottom w:val="single" w:sz="4" w:space="0" w:color="auto"/>
              <w:right w:val="single" w:sz="4" w:space="0" w:color="auto"/>
            </w:tcBorders>
            <w:vAlign w:val="center"/>
          </w:tcPr>
          <w:p w:rsidR="003360F7" w:rsidRPr="00820832" w:rsidRDefault="003360F7" w:rsidP="003360F7">
            <w:pPr>
              <w:ind w:firstLine="142"/>
              <w:jc w:val="center"/>
              <w:rPr>
                <w:b/>
                <w:kern w:val="2"/>
                <w:sz w:val="20"/>
                <w:szCs w:val="20"/>
                <w:lang w:val="fr-FR" w:eastAsia="hi-IN" w:bidi="hi-IN"/>
              </w:rPr>
            </w:pPr>
            <w:r w:rsidRPr="00820832">
              <w:rPr>
                <w:b/>
                <w:kern w:val="2"/>
                <w:sz w:val="20"/>
                <w:szCs w:val="20"/>
                <w:lang w:val="fr-FR" w:eastAsia="hi-IN" w:bidi="hi-IN"/>
              </w:rPr>
              <w:t>TAK</w:t>
            </w:r>
          </w:p>
        </w:tc>
        <w:tc>
          <w:tcPr>
            <w:tcW w:w="1985" w:type="dxa"/>
            <w:tcBorders>
              <w:top w:val="single" w:sz="4" w:space="0" w:color="auto"/>
              <w:left w:val="single" w:sz="4" w:space="0" w:color="auto"/>
              <w:bottom w:val="single" w:sz="4" w:space="0" w:color="auto"/>
              <w:right w:val="single" w:sz="4" w:space="0" w:color="auto"/>
            </w:tcBorders>
          </w:tcPr>
          <w:p w:rsidR="003360F7" w:rsidRPr="00820832" w:rsidRDefault="003360F7" w:rsidP="003360F7">
            <w:pPr>
              <w:ind w:firstLine="142"/>
              <w:rPr>
                <w:bCs/>
                <w:sz w:val="20"/>
                <w:szCs w:val="20"/>
              </w:rPr>
            </w:pPr>
          </w:p>
        </w:tc>
      </w:tr>
    </w:tbl>
    <w:p w:rsidR="003360F7" w:rsidRPr="00820832" w:rsidRDefault="003360F7" w:rsidP="003360F7">
      <w:pPr>
        <w:spacing w:after="200" w:line="276" w:lineRule="auto"/>
        <w:ind w:left="-709" w:right="-851" w:firstLine="142"/>
        <w:jc w:val="both"/>
        <w:rPr>
          <w:rFonts w:eastAsia="Calibri"/>
          <w:sz w:val="20"/>
          <w:szCs w:val="20"/>
        </w:rPr>
      </w:pPr>
    </w:p>
    <w:p w:rsidR="003360F7" w:rsidRPr="00820832" w:rsidRDefault="003360F7" w:rsidP="003360F7">
      <w:pPr>
        <w:spacing w:after="200" w:line="276" w:lineRule="auto"/>
        <w:ind w:left="-284" w:right="118"/>
        <w:jc w:val="both"/>
        <w:rPr>
          <w:b/>
          <w:bCs/>
          <w:sz w:val="20"/>
          <w:szCs w:val="20"/>
        </w:rPr>
      </w:pPr>
      <w:r w:rsidRPr="00820832">
        <w:rPr>
          <w:rFonts w:eastAsia="Calibri"/>
          <w:sz w:val="20"/>
          <w:szCs w:val="20"/>
        </w:rPr>
        <w:t xml:space="preserve">UWAGA: Niespełnienie wymaganych parametrów i warunków spowoduje odrzucenie oferty. Parametry muszą być potwierdzone folderami lub kartami katalogowymi oferowanego wyrobu.  </w:t>
      </w:r>
    </w:p>
    <w:p w:rsidR="003360F7" w:rsidRPr="00820832" w:rsidRDefault="003360F7" w:rsidP="003360F7">
      <w:pPr>
        <w:ind w:left="-284" w:right="118"/>
        <w:jc w:val="center"/>
        <w:rPr>
          <w:sz w:val="20"/>
          <w:szCs w:val="20"/>
        </w:rPr>
      </w:pPr>
      <w:r w:rsidRPr="00820832">
        <w:rPr>
          <w:b/>
          <w:bCs/>
          <w:sz w:val="20"/>
          <w:szCs w:val="20"/>
        </w:rPr>
        <w:t xml:space="preserve">Brak odpowiedniego wpisu przez wykonawcę w kolumnie </w:t>
      </w:r>
      <w:r w:rsidRPr="00820832">
        <w:rPr>
          <w:b/>
          <w:bCs/>
          <w:i/>
          <w:sz w:val="20"/>
          <w:szCs w:val="20"/>
        </w:rPr>
        <w:t>parametr oferowany</w:t>
      </w:r>
      <w:r w:rsidRPr="00820832">
        <w:rPr>
          <w:b/>
          <w:bCs/>
          <w:sz w:val="20"/>
          <w:szCs w:val="20"/>
        </w:rPr>
        <w:t xml:space="preserve"> będzie traktowany jako brak danego parametru/warunku w oferowanej konfiguracji urządzenia i będzie podstawą odrzucenia oferty.</w:t>
      </w:r>
    </w:p>
    <w:p w:rsidR="003360F7" w:rsidRPr="00820832" w:rsidRDefault="003360F7" w:rsidP="003360F7">
      <w:pPr>
        <w:ind w:left="-284" w:right="118"/>
        <w:jc w:val="both"/>
        <w:rPr>
          <w:sz w:val="20"/>
          <w:szCs w:val="20"/>
        </w:rPr>
      </w:pPr>
    </w:p>
    <w:p w:rsidR="003360F7" w:rsidRPr="00820832" w:rsidRDefault="003360F7" w:rsidP="003360F7">
      <w:pPr>
        <w:spacing w:after="200" w:line="276" w:lineRule="auto"/>
        <w:ind w:left="-284" w:right="118"/>
        <w:jc w:val="both"/>
        <w:rPr>
          <w:sz w:val="20"/>
          <w:szCs w:val="20"/>
        </w:rPr>
      </w:pPr>
      <w:r w:rsidRPr="00820832">
        <w:rPr>
          <w:rFonts w:eastAsia="Calibri"/>
          <w:sz w:val="20"/>
          <w:szCs w:val="20"/>
        </w:rPr>
        <w:t xml:space="preserve">Oświadczam, że oferowane urządzenie (sprzęt) spełnia wymagania techniczne zawarte w SIWZ, jest kompletne i będzie gotowe do użytku bez żadnych dodatkowych zakupów i inwestycji (poza materiałami eksploatacyjnymi) oraz </w:t>
      </w:r>
      <w:r w:rsidRPr="00820832">
        <w:rPr>
          <w:rFonts w:eastAsia="Calibri"/>
          <w:b/>
          <w:bCs/>
          <w:sz w:val="20"/>
          <w:szCs w:val="20"/>
        </w:rPr>
        <w:t xml:space="preserve"> </w:t>
      </w:r>
      <w:r w:rsidRPr="00820832">
        <w:rPr>
          <w:rFonts w:eastAsia="Calibri"/>
          <w:sz w:val="20"/>
          <w:szCs w:val="20"/>
        </w:rPr>
        <w:t>gwarantuje bezpieczeństwo pacjentów i personelu medycznego i zapewnia wymagany poziom usług medycznych.</w:t>
      </w:r>
    </w:p>
    <w:p w:rsidR="003360F7" w:rsidRPr="00820832" w:rsidRDefault="003360F7" w:rsidP="003360F7">
      <w:pPr>
        <w:ind w:left="-284" w:right="118"/>
        <w:rPr>
          <w:sz w:val="20"/>
          <w:szCs w:val="20"/>
        </w:rPr>
      </w:pPr>
    </w:p>
    <w:p w:rsidR="003360F7" w:rsidRPr="00820832" w:rsidRDefault="003360F7" w:rsidP="003360F7">
      <w:pPr>
        <w:ind w:right="118"/>
        <w:rPr>
          <w:sz w:val="20"/>
          <w:szCs w:val="20"/>
        </w:rPr>
      </w:pPr>
    </w:p>
    <w:p w:rsidR="003360F7" w:rsidRPr="00820832" w:rsidRDefault="003360F7" w:rsidP="003360F7">
      <w:pPr>
        <w:ind w:left="-284" w:right="118"/>
        <w:rPr>
          <w:sz w:val="20"/>
          <w:szCs w:val="20"/>
        </w:rPr>
      </w:pPr>
    </w:p>
    <w:p w:rsidR="003360F7" w:rsidRPr="00820832" w:rsidRDefault="003360F7" w:rsidP="003360F7">
      <w:pPr>
        <w:ind w:left="-284" w:right="118" w:firstLine="992"/>
        <w:rPr>
          <w:sz w:val="20"/>
          <w:szCs w:val="20"/>
        </w:rPr>
      </w:pPr>
      <w:r w:rsidRPr="00820832">
        <w:rPr>
          <w:sz w:val="20"/>
          <w:szCs w:val="20"/>
        </w:rPr>
        <w:t>……………….., dnia……………….</w:t>
      </w:r>
      <w:r w:rsidRPr="00820832">
        <w:rPr>
          <w:sz w:val="20"/>
          <w:szCs w:val="20"/>
        </w:rPr>
        <w:tab/>
      </w:r>
      <w:r w:rsidRPr="00820832">
        <w:rPr>
          <w:sz w:val="20"/>
          <w:szCs w:val="20"/>
        </w:rPr>
        <w:tab/>
      </w:r>
      <w:r w:rsidRPr="00820832">
        <w:rPr>
          <w:sz w:val="20"/>
          <w:szCs w:val="20"/>
        </w:rPr>
        <w:tab/>
      </w:r>
      <w:r w:rsidRPr="00820832">
        <w:rPr>
          <w:sz w:val="20"/>
          <w:szCs w:val="20"/>
        </w:rPr>
        <w:tab/>
      </w:r>
      <w:r w:rsidRPr="00820832">
        <w:rPr>
          <w:sz w:val="20"/>
          <w:szCs w:val="20"/>
        </w:rPr>
        <w:tab/>
        <w:t>…………………………………</w:t>
      </w:r>
    </w:p>
    <w:p w:rsidR="003360F7" w:rsidRPr="00820832" w:rsidRDefault="003360F7" w:rsidP="003360F7">
      <w:pPr>
        <w:ind w:left="7080" w:right="118" w:hanging="5664"/>
        <w:rPr>
          <w:sz w:val="20"/>
          <w:szCs w:val="20"/>
        </w:rPr>
      </w:pPr>
      <w:r w:rsidRPr="00820832">
        <w:rPr>
          <w:sz w:val="20"/>
          <w:szCs w:val="20"/>
        </w:rPr>
        <w:t>(Miejsce i data)</w:t>
      </w:r>
      <w:r w:rsidRPr="00820832">
        <w:rPr>
          <w:sz w:val="20"/>
          <w:szCs w:val="20"/>
        </w:rPr>
        <w:tab/>
        <w:t>(podpis i pieczęć osoby/ osób upoważnionych do reprezentowania Wykonawcy)</w:t>
      </w:r>
    </w:p>
    <w:p w:rsidR="003360F7" w:rsidRPr="00820832" w:rsidRDefault="003360F7" w:rsidP="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Pr="00820832" w:rsidRDefault="003360F7">
      <w:pPr>
        <w:rPr>
          <w:sz w:val="20"/>
          <w:szCs w:val="20"/>
        </w:rPr>
      </w:pPr>
    </w:p>
    <w:p w:rsidR="003360F7" w:rsidRDefault="003360F7">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FB5E66" w:rsidRDefault="00FB5E66">
      <w:pPr>
        <w:rPr>
          <w:sz w:val="20"/>
          <w:szCs w:val="20"/>
        </w:rPr>
      </w:pPr>
    </w:p>
    <w:p w:rsidR="00FB5E66" w:rsidRDefault="00FB5E66">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820832" w:rsidRDefault="00820832">
      <w:pPr>
        <w:rPr>
          <w:sz w:val="20"/>
          <w:szCs w:val="20"/>
        </w:rPr>
      </w:pPr>
    </w:p>
    <w:p w:rsidR="003360F7" w:rsidRPr="00820832" w:rsidRDefault="003360F7">
      <w:pPr>
        <w:rPr>
          <w:sz w:val="20"/>
          <w:szCs w:val="20"/>
        </w:rPr>
      </w:pPr>
    </w:p>
    <w:p w:rsidR="003360F7" w:rsidRPr="00820832" w:rsidRDefault="003360F7" w:rsidP="003360F7">
      <w:pPr>
        <w:tabs>
          <w:tab w:val="left" w:pos="8364"/>
        </w:tabs>
        <w:ind w:right="-993" w:hanging="284"/>
        <w:rPr>
          <w:b/>
          <w:color w:val="FF0000"/>
          <w:sz w:val="20"/>
          <w:szCs w:val="20"/>
        </w:rPr>
      </w:pPr>
      <w:r w:rsidRPr="00820832">
        <w:rPr>
          <w:b/>
          <w:color w:val="FF0000"/>
          <w:sz w:val="20"/>
          <w:szCs w:val="20"/>
        </w:rPr>
        <w:lastRenderedPageBreak/>
        <w:t>Część nr 6</w:t>
      </w:r>
      <w:r w:rsidRPr="00820832">
        <w:rPr>
          <w:b/>
          <w:color w:val="FF0000"/>
          <w:sz w:val="20"/>
          <w:szCs w:val="20"/>
        </w:rPr>
        <w:tab/>
        <w:t>Załącznik nr 1 do SIWZ</w:t>
      </w:r>
    </w:p>
    <w:p w:rsidR="003360F7" w:rsidRPr="00820832" w:rsidRDefault="003360F7" w:rsidP="003360F7">
      <w:pPr>
        <w:spacing w:after="240"/>
        <w:ind w:hanging="284"/>
        <w:rPr>
          <w:b/>
          <w:color w:val="FF0000"/>
          <w:sz w:val="20"/>
          <w:szCs w:val="20"/>
        </w:rPr>
      </w:pPr>
      <w:r w:rsidRPr="00820832">
        <w:rPr>
          <w:b/>
          <w:color w:val="FF0000"/>
          <w:sz w:val="20"/>
          <w:szCs w:val="20"/>
        </w:rPr>
        <w:t>Kardiomonitor przenośny – 2 szt.</w:t>
      </w:r>
    </w:p>
    <w:tbl>
      <w:tblPr>
        <w:tblW w:w="10916"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1" w:type="dxa"/>
          <w:right w:w="61" w:type="dxa"/>
        </w:tblCellMar>
        <w:tblLook w:val="0000" w:firstRow="0" w:lastRow="0" w:firstColumn="0" w:lastColumn="0" w:noHBand="0" w:noVBand="0"/>
      </w:tblPr>
      <w:tblGrid>
        <w:gridCol w:w="425"/>
        <w:gridCol w:w="5955"/>
        <w:gridCol w:w="1559"/>
        <w:gridCol w:w="2977"/>
      </w:tblGrid>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BFBFBF"/>
            <w:vAlign w:val="center"/>
          </w:tcPr>
          <w:p w:rsidR="003360F7" w:rsidRPr="00820832" w:rsidRDefault="003360F7" w:rsidP="003360F7">
            <w:pPr>
              <w:ind w:left="-75"/>
              <w:jc w:val="center"/>
              <w:rPr>
                <w:b/>
                <w:sz w:val="20"/>
                <w:szCs w:val="20"/>
              </w:rPr>
            </w:pPr>
            <w:r w:rsidRPr="00820832">
              <w:rPr>
                <w:b/>
                <w:sz w:val="20"/>
                <w:szCs w:val="20"/>
              </w:rPr>
              <w:t>Lp.</w:t>
            </w:r>
          </w:p>
        </w:tc>
        <w:tc>
          <w:tcPr>
            <w:tcW w:w="5955" w:type="dxa"/>
            <w:tcBorders>
              <w:top w:val="single" w:sz="6" w:space="0" w:color="auto"/>
              <w:left w:val="single" w:sz="6" w:space="0" w:color="auto"/>
              <w:bottom w:val="single" w:sz="6" w:space="0" w:color="auto"/>
              <w:right w:val="single" w:sz="6" w:space="0" w:color="auto"/>
            </w:tcBorders>
            <w:shd w:val="clear" w:color="auto" w:fill="BFBFBF"/>
            <w:vAlign w:val="center"/>
          </w:tcPr>
          <w:p w:rsidR="003360F7" w:rsidRPr="00820832" w:rsidRDefault="003360F7" w:rsidP="003360F7">
            <w:pPr>
              <w:jc w:val="center"/>
              <w:rPr>
                <w:b/>
                <w:sz w:val="20"/>
                <w:szCs w:val="20"/>
              </w:rPr>
            </w:pPr>
            <w:r w:rsidRPr="00820832">
              <w:rPr>
                <w:b/>
                <w:sz w:val="20"/>
                <w:szCs w:val="20"/>
              </w:rPr>
              <w:t>Parametry</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rsidR="003360F7" w:rsidRPr="00820832" w:rsidRDefault="003360F7" w:rsidP="003360F7">
            <w:pPr>
              <w:jc w:val="center"/>
              <w:rPr>
                <w:b/>
                <w:sz w:val="20"/>
                <w:szCs w:val="20"/>
              </w:rPr>
            </w:pPr>
            <w:r w:rsidRPr="00820832">
              <w:rPr>
                <w:b/>
                <w:sz w:val="20"/>
                <w:szCs w:val="20"/>
              </w:rPr>
              <w:t>Wartość graniczna parametru /parametr podlegający ocenie</w:t>
            </w:r>
          </w:p>
        </w:tc>
        <w:tc>
          <w:tcPr>
            <w:tcW w:w="2977" w:type="dxa"/>
            <w:tcBorders>
              <w:top w:val="single" w:sz="6" w:space="0" w:color="auto"/>
              <w:left w:val="single" w:sz="6" w:space="0" w:color="auto"/>
              <w:bottom w:val="single" w:sz="6" w:space="0" w:color="auto"/>
              <w:right w:val="single" w:sz="6" w:space="0" w:color="auto"/>
            </w:tcBorders>
            <w:shd w:val="clear" w:color="auto" w:fill="BFBFBF"/>
          </w:tcPr>
          <w:p w:rsidR="003360F7" w:rsidRPr="00820832" w:rsidRDefault="003360F7" w:rsidP="003360F7">
            <w:pPr>
              <w:jc w:val="center"/>
              <w:rPr>
                <w:b/>
                <w:sz w:val="20"/>
                <w:szCs w:val="20"/>
              </w:rPr>
            </w:pPr>
            <w:r w:rsidRPr="00820832">
              <w:rPr>
                <w:b/>
                <w:sz w:val="20"/>
                <w:szCs w:val="20"/>
              </w:rPr>
              <w:t>PARAMETRY OFEROWANE: Potwierdzenie Wykonawcy TAK lub opis parametrów oferowanych/ podać</w:t>
            </w:r>
            <w:r w:rsidRPr="00820832">
              <w:rPr>
                <w:bCs/>
                <w:sz w:val="20"/>
                <w:szCs w:val="20"/>
              </w:rPr>
              <w:t xml:space="preserve"> </w:t>
            </w:r>
            <w:r w:rsidRPr="00820832">
              <w:rPr>
                <w:b/>
                <w:bCs/>
                <w:sz w:val="20"/>
                <w:szCs w:val="20"/>
              </w:rPr>
              <w:t>zakresy</w:t>
            </w:r>
            <w:r w:rsidRPr="00820832">
              <w:rPr>
                <w:sz w:val="20"/>
                <w:szCs w:val="20"/>
              </w:rPr>
              <w:t xml:space="preserve">/ </w:t>
            </w:r>
            <w:r w:rsidRPr="00820832">
              <w:rPr>
                <w:b/>
                <w:bCs/>
                <w:sz w:val="20"/>
                <w:szCs w:val="20"/>
              </w:rPr>
              <w:t xml:space="preserve">opisać/ </w:t>
            </w: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1.</w:t>
            </w:r>
          </w:p>
        </w:tc>
        <w:tc>
          <w:tcPr>
            <w:tcW w:w="5955"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rPr>
                <w:sz w:val="20"/>
                <w:szCs w:val="20"/>
              </w:rPr>
            </w:pPr>
            <w:r w:rsidRPr="00820832">
              <w:rPr>
                <w:sz w:val="20"/>
                <w:szCs w:val="20"/>
              </w:rPr>
              <w:t>Producent/kraj</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jc w:val="center"/>
              <w:rPr>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2.</w:t>
            </w:r>
          </w:p>
        </w:tc>
        <w:tc>
          <w:tcPr>
            <w:tcW w:w="5955"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rPr>
                <w:sz w:val="20"/>
                <w:szCs w:val="20"/>
              </w:rPr>
            </w:pPr>
            <w:r w:rsidRPr="00820832">
              <w:rPr>
                <w:sz w:val="20"/>
                <w:szCs w:val="20"/>
              </w:rPr>
              <w:t>Typ/model/nr katalogowy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jc w:val="center"/>
              <w:rPr>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3.</w:t>
            </w:r>
          </w:p>
        </w:tc>
        <w:tc>
          <w:tcPr>
            <w:tcW w:w="5955"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rPr>
                <w:sz w:val="20"/>
                <w:szCs w:val="20"/>
              </w:rPr>
            </w:pPr>
            <w:r w:rsidRPr="00820832">
              <w:rPr>
                <w:sz w:val="20"/>
                <w:szCs w:val="20"/>
              </w:rPr>
              <w:t>Rok produkcji min 2018 r.</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jc w:val="center"/>
              <w:rPr>
                <w:sz w:val="20"/>
                <w:szCs w:val="20"/>
              </w:rPr>
            </w:pPr>
          </w:p>
        </w:tc>
      </w:tr>
      <w:tr w:rsidR="003360F7" w:rsidRPr="00820832" w:rsidTr="003360F7">
        <w:trPr>
          <w:cantSplit/>
          <w:trHeight w:val="112"/>
        </w:trPr>
        <w:tc>
          <w:tcPr>
            <w:tcW w:w="10916" w:type="dxa"/>
            <w:gridSpan w:val="4"/>
            <w:tcBorders>
              <w:top w:val="single" w:sz="6" w:space="0" w:color="auto"/>
              <w:left w:val="single" w:sz="6" w:space="0" w:color="auto"/>
              <w:bottom w:val="single" w:sz="6" w:space="0" w:color="auto"/>
              <w:right w:val="single" w:sz="6" w:space="0" w:color="auto"/>
            </w:tcBorders>
            <w:shd w:val="clear" w:color="auto" w:fill="BFBFBF"/>
            <w:vAlign w:val="center"/>
          </w:tcPr>
          <w:p w:rsidR="003360F7" w:rsidRPr="00820832" w:rsidRDefault="003360F7" w:rsidP="003360F7">
            <w:pPr>
              <w:pStyle w:val="Style10"/>
              <w:jc w:val="both"/>
              <w:rPr>
                <w:rFonts w:ascii="Times New Roman" w:hAnsi="Times New Roman"/>
                <w:b/>
                <w:sz w:val="20"/>
                <w:szCs w:val="20"/>
              </w:rPr>
            </w:pPr>
            <w:r w:rsidRPr="00820832">
              <w:rPr>
                <w:rFonts w:ascii="Times New Roman" w:hAnsi="Times New Roman"/>
                <w:b/>
                <w:sz w:val="20"/>
                <w:szCs w:val="20"/>
              </w:rPr>
              <w:t>Kardiomonitor przenośny</w:t>
            </w: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w:t>
            </w:r>
          </w:p>
          <w:p w:rsidR="003360F7" w:rsidRPr="00820832" w:rsidRDefault="003360F7" w:rsidP="003360F7">
            <w:pPr>
              <w:widowControl w:val="0"/>
              <w:shd w:val="clear" w:color="auto" w:fill="FFFFFF"/>
              <w:autoSpaceDE w:val="0"/>
              <w:autoSpaceDN w:val="0"/>
              <w:adjustRightInd w:val="0"/>
              <w:jc w:val="center"/>
              <w:rPr>
                <w:sz w:val="20"/>
                <w:szCs w:val="20"/>
              </w:rPr>
            </w:pP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Monitor  modułowy. Poszczególne moduły pomiarowe przenoszone między monitorami bez udziału serwisu.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Kolorowy pojedynczy ekran w postaci płaskiego panelu LCD TFT o przekątnej minimum 15" i rozdzielczości co najmniej 1900x1000 pikseli.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Opisy i komunikaty ekranowe w języku polskim. Obsługa poprzez ekran dotykowy pojemnościowy (wielodotykowy).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4.</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Min. 8 krzywych dynamicznych wyświetlanych jednocześnie na ekranie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5.</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Zasilanie sieciowe dostosowane do 230V / 50 </w:t>
            </w:r>
            <w:proofErr w:type="spellStart"/>
            <w:r w:rsidRPr="00820832">
              <w:rPr>
                <w:rFonts w:ascii="Times New Roman" w:hAnsi="Times New Roman"/>
                <w:sz w:val="20"/>
                <w:szCs w:val="20"/>
              </w:rPr>
              <w:t>Hz</w:t>
            </w:r>
            <w:proofErr w:type="spellEnd"/>
            <w:r w:rsidRPr="00820832">
              <w:rPr>
                <w:rFonts w:ascii="Times New Roman" w:hAnsi="Times New Roman"/>
                <w:sz w:val="20"/>
                <w:szCs w:val="20"/>
              </w:rPr>
              <w:t>. Wewnętrzny akumulator, wymienialny przez użytkownika, pozwalający na minimum 100 minut pracy w konfiguracji EKG,NIBP,SpO2.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6.</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Cicha praca urządzenia – chłodzenie konwekcyjne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7.</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Wyposażenie z złącza wejścia/wyjścia: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4"/>
              </w:numPr>
              <w:ind w:firstLine="0"/>
              <w:jc w:val="left"/>
              <w:rPr>
                <w:rFonts w:ascii="Times New Roman" w:hAnsi="Times New Roman"/>
                <w:sz w:val="20"/>
                <w:szCs w:val="20"/>
              </w:rPr>
            </w:pPr>
            <w:r w:rsidRPr="00820832">
              <w:rPr>
                <w:rFonts w:ascii="Times New Roman" w:hAnsi="Times New Roman"/>
                <w:sz w:val="20"/>
                <w:szCs w:val="20"/>
              </w:rPr>
              <w:t>wyjście sygnału DVI do podłączenia ekranu kopiującego.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4"/>
              </w:numPr>
              <w:ind w:firstLine="0"/>
              <w:jc w:val="left"/>
              <w:rPr>
                <w:rFonts w:ascii="Times New Roman" w:hAnsi="Times New Roman"/>
                <w:sz w:val="20"/>
                <w:szCs w:val="20"/>
              </w:rPr>
            </w:pPr>
            <w:r w:rsidRPr="00820832">
              <w:rPr>
                <w:rFonts w:ascii="Times New Roman" w:hAnsi="Times New Roman"/>
                <w:sz w:val="20"/>
                <w:szCs w:val="20"/>
              </w:rPr>
              <w:t>co najmniej 2 gniazda USB do podłączenia klawiatury oraz myszki komputerowej,</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4"/>
              </w:numPr>
              <w:ind w:firstLine="0"/>
              <w:jc w:val="left"/>
              <w:rPr>
                <w:rFonts w:ascii="Times New Roman" w:hAnsi="Times New Roman"/>
                <w:sz w:val="20"/>
                <w:szCs w:val="20"/>
              </w:rPr>
            </w:pPr>
            <w:r w:rsidRPr="00820832">
              <w:rPr>
                <w:rFonts w:ascii="Times New Roman" w:hAnsi="Times New Roman"/>
                <w:sz w:val="20"/>
                <w:szCs w:val="20"/>
              </w:rPr>
              <w:t xml:space="preserve">gniazdo RJ-45 do połączenia z siecią monitorowania.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8.</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Możliwość rozbudowy monitora o moduły pomiarowe:</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inwazyjnego ciśnienia (co najmniej cztery kanały),</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 inwazyjnego pomiaru rzutu minutowego metodą </w:t>
            </w:r>
            <w:proofErr w:type="spellStart"/>
            <w:r w:rsidRPr="00820832">
              <w:rPr>
                <w:rFonts w:ascii="Times New Roman" w:hAnsi="Times New Roman"/>
                <w:sz w:val="20"/>
                <w:szCs w:val="20"/>
              </w:rPr>
              <w:t>termodylucji</w:t>
            </w:r>
            <w:proofErr w:type="spellEnd"/>
            <w:r w:rsidRPr="00820832">
              <w:rPr>
                <w:rFonts w:ascii="Times New Roman" w:hAnsi="Times New Roman"/>
                <w:sz w:val="20"/>
                <w:szCs w:val="20"/>
              </w:rPr>
              <w:t>,</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 inwazyjnego pomiaru rzutu minutowego metodą </w:t>
            </w:r>
            <w:proofErr w:type="spellStart"/>
            <w:r w:rsidRPr="00820832">
              <w:rPr>
                <w:rFonts w:ascii="Times New Roman" w:hAnsi="Times New Roman"/>
                <w:sz w:val="20"/>
                <w:szCs w:val="20"/>
              </w:rPr>
              <w:t>PiCCO</w:t>
            </w:r>
            <w:proofErr w:type="spellEnd"/>
            <w:r w:rsidRPr="00820832">
              <w:rPr>
                <w:rFonts w:ascii="Times New Roman" w:hAnsi="Times New Roman"/>
                <w:sz w:val="20"/>
                <w:szCs w:val="20"/>
              </w:rPr>
              <w:t xml:space="preserve"> lub Edwards,</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kapnografii,</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stężenia gazów anestetycznych,</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saturacji ośrodkowej krwi żylnej,</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stopnia uśpienia BIS,</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EEG,</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przewodnictwa nerwowo-mięśniowego NMT,</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oksymetrii tkankowej,</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mechaniki oddechowej wraz z VCO2.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9.</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Możliwość rozbudowy monitora o podłączenie i wyświetlania na jego  ekranie danych z zewnętrznych urządzeń medycznych: (respiratory, aparaty do znieczulania, monitory tCPO2/PCO2, nadajniki telemetryczne).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10916" w:type="dxa"/>
            <w:gridSpan w:val="4"/>
            <w:tcBorders>
              <w:top w:val="single" w:sz="6" w:space="0" w:color="auto"/>
              <w:left w:val="single" w:sz="6" w:space="0" w:color="auto"/>
              <w:bottom w:val="single" w:sz="6" w:space="0" w:color="auto"/>
              <w:right w:val="single" w:sz="6" w:space="0" w:color="auto"/>
            </w:tcBorders>
            <w:shd w:val="clear" w:color="auto" w:fill="BFBFBF"/>
            <w:vAlign w:val="center"/>
          </w:tcPr>
          <w:p w:rsidR="003360F7" w:rsidRPr="00820832" w:rsidRDefault="003360F7" w:rsidP="003360F7">
            <w:pPr>
              <w:jc w:val="both"/>
              <w:rPr>
                <w:b/>
                <w:sz w:val="20"/>
                <w:szCs w:val="20"/>
              </w:rPr>
            </w:pPr>
            <w:r w:rsidRPr="00820832">
              <w:rPr>
                <w:b/>
                <w:bCs/>
                <w:sz w:val="20"/>
                <w:szCs w:val="20"/>
              </w:rPr>
              <w:t>MIERZONE PARAMETRY</w:t>
            </w: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10.</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EKG (na wszystkich  stanowiskach) - pomiar częstości akcji serca. Zakres minimum 30 - 300/min. Ustawianie prędkości przesuwu krzywej EKG do wyboru co najmniej: 6.25; 12.5; 25; 50 mm/s. Ustawianie wzmocnienia krzywej EKG do wyboru co najmniej: x0.125; x0.25; 0.5; x1; x2; x4; auto.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11.</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Monitorowanie 7 </w:t>
            </w:r>
            <w:proofErr w:type="spellStart"/>
            <w:r w:rsidRPr="00820832">
              <w:rPr>
                <w:rFonts w:ascii="Times New Roman" w:hAnsi="Times New Roman"/>
                <w:sz w:val="20"/>
                <w:szCs w:val="20"/>
              </w:rPr>
              <w:t>odprowadzeń</w:t>
            </w:r>
            <w:proofErr w:type="spellEnd"/>
            <w:r w:rsidRPr="00820832">
              <w:rPr>
                <w:rFonts w:ascii="Times New Roman" w:hAnsi="Times New Roman"/>
                <w:sz w:val="20"/>
                <w:szCs w:val="20"/>
              </w:rPr>
              <w:t xml:space="preserve"> jednocześnie (na wszystkich stanowiskach).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12.</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W komplecie z każdym monitorem przewód EKG z kompletem 5 końcówek.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13.</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Analiza arytmii – wykrywanie co najmniej 24 kategorie zaburzeń rytmu w tym VF, ASYS, BRADY, TACHY, AF</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14.</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Analiza odcinka ST – jednoczesny pomiar odchylenia odcinka ST w siedmiu </w:t>
            </w:r>
            <w:proofErr w:type="spellStart"/>
            <w:r w:rsidRPr="00820832">
              <w:rPr>
                <w:rFonts w:ascii="Times New Roman" w:hAnsi="Times New Roman"/>
                <w:sz w:val="20"/>
                <w:szCs w:val="20"/>
              </w:rPr>
              <w:t>odprowadzeniach</w:t>
            </w:r>
            <w:proofErr w:type="spellEnd"/>
            <w:r w:rsidRPr="00820832">
              <w:rPr>
                <w:rFonts w:ascii="Times New Roman" w:hAnsi="Times New Roman"/>
                <w:sz w:val="20"/>
                <w:szCs w:val="20"/>
              </w:rPr>
              <w:t xml:space="preserve"> w zakresie co najmniej od -2,0 do +2,0 </w:t>
            </w:r>
            <w:proofErr w:type="spellStart"/>
            <w:r w:rsidRPr="00820832">
              <w:rPr>
                <w:rFonts w:ascii="Times New Roman" w:hAnsi="Times New Roman"/>
                <w:sz w:val="20"/>
                <w:szCs w:val="20"/>
              </w:rPr>
              <w:t>mV</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15.</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Analiza zmian odcinka QT oraz obliczanie wartości </w:t>
            </w:r>
            <w:proofErr w:type="spellStart"/>
            <w:r w:rsidRPr="00820832">
              <w:rPr>
                <w:rFonts w:ascii="Times New Roman" w:hAnsi="Times New Roman"/>
                <w:sz w:val="20"/>
                <w:szCs w:val="20"/>
              </w:rPr>
              <w:t>QTc</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16.</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Prezentacja zmian odchylenia ST w postaci wzorcowych odcinków ST z nanoszonymi na nie bieżącymi  odcinkami lub w formie wykresów kołowych</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lastRenderedPageBreak/>
              <w:t>17.</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RESP (na wszystkich  stanowiskach) – pomiar częstości oddechu metodą impedancyjną. Zakres pomiarowy częstości oddechu co najmniej od 5 do 200 R/min. Możliwość wyboru odprowadzenia do monitorowania respiracji. Wybór prędkości przesuwu krzywych co najmniej 3; 6.25; 12,5; 25 mm/s.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18.</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Saturacja (SpO</w:t>
            </w:r>
            <w:r w:rsidRPr="00820832">
              <w:rPr>
                <w:rFonts w:ascii="Times New Roman" w:hAnsi="Times New Roman"/>
                <w:sz w:val="20"/>
                <w:szCs w:val="20"/>
                <w:vertAlign w:val="subscript"/>
              </w:rPr>
              <w:t>2</w:t>
            </w:r>
            <w:r w:rsidRPr="00820832">
              <w:rPr>
                <w:rFonts w:ascii="Times New Roman" w:hAnsi="Times New Roman"/>
                <w:sz w:val="20"/>
                <w:szCs w:val="20"/>
              </w:rPr>
              <w:t xml:space="preserve">) (na wszystkich  stanowiskach). Zakres pomiarowy %SpO2 0-100%. Zakres pomiarowy częstości pulsu co najmniej 30-300 P/min. Jednoczesne wyświetlanie krzywej </w:t>
            </w:r>
            <w:proofErr w:type="spellStart"/>
            <w:r w:rsidRPr="00820832">
              <w:rPr>
                <w:rFonts w:ascii="Times New Roman" w:hAnsi="Times New Roman"/>
                <w:sz w:val="20"/>
                <w:szCs w:val="20"/>
              </w:rPr>
              <w:t>pletyzmograficznej</w:t>
            </w:r>
            <w:proofErr w:type="spellEnd"/>
            <w:r w:rsidRPr="00820832">
              <w:rPr>
                <w:rFonts w:ascii="Times New Roman" w:hAnsi="Times New Roman"/>
                <w:sz w:val="20"/>
                <w:szCs w:val="20"/>
              </w:rPr>
              <w:t xml:space="preserve"> oraz wartości %saturacji, częstości pulsu i wskaźnika perfuzji. Alarm </w:t>
            </w:r>
            <w:proofErr w:type="spellStart"/>
            <w:r w:rsidRPr="00820832">
              <w:rPr>
                <w:rFonts w:ascii="Times New Roman" w:hAnsi="Times New Roman"/>
                <w:sz w:val="20"/>
                <w:szCs w:val="20"/>
              </w:rPr>
              <w:t>desaturacji</w:t>
            </w:r>
            <w:proofErr w:type="spellEnd"/>
            <w:r w:rsidRPr="00820832">
              <w:rPr>
                <w:rFonts w:ascii="Times New Roman" w:hAnsi="Times New Roman"/>
                <w:sz w:val="20"/>
                <w:szCs w:val="20"/>
              </w:rPr>
              <w:t>. W komplecie z monitorem  przewód interfejsowy oraz wielorazowy czujnik SpO2: typu klips  na palec</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19.</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Nieinwazyjny pomiar ciśnienia metoda oscylometryczna (na wszystkich  stanowiskach). Pomiar ręczny, automatyczny i ciągły (powtarzające się pomiary w okresie co najmniej 4 min). Pomiar automatyczny z regulowanym interwałem co najmniej 1 – 480 minut. Prezentacja wartości: skurczowej, rozkurczowej oraz średniej. Funkcja </w:t>
            </w:r>
            <w:proofErr w:type="spellStart"/>
            <w:r w:rsidRPr="00820832">
              <w:rPr>
                <w:rFonts w:ascii="Times New Roman" w:hAnsi="Times New Roman"/>
                <w:sz w:val="20"/>
                <w:szCs w:val="20"/>
              </w:rPr>
              <w:t>stazy</w:t>
            </w:r>
            <w:proofErr w:type="spellEnd"/>
            <w:r w:rsidRPr="00820832">
              <w:rPr>
                <w:rFonts w:ascii="Times New Roman" w:hAnsi="Times New Roman"/>
                <w:sz w:val="20"/>
                <w:szCs w:val="20"/>
              </w:rPr>
              <w:t xml:space="preserve">. </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Funkcja sekwencyjnego pomiaru NIBP – co najmniej 4 programowalne </w:t>
            </w:r>
            <w:r w:rsidRPr="00820832">
              <w:rPr>
                <w:rFonts w:ascii="Times New Roman" w:eastAsia="MyriadPro-Regular" w:hAnsi="Times New Roman"/>
                <w:sz w:val="20"/>
                <w:szCs w:val="20"/>
              </w:rPr>
              <w:t>cykle z indywidualnym ustawianiem ich czasu trwania i odstępów pomiarowych dla każdego cyklu.</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Funkcja wstępnego ustawiania ciśnienia pompowania mankietu. Pomiar częstości pulsu wraz z nieinwazyjnym ciśnieniem co najmniej w zakresie do 30 do 300 P/min.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20.</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W komplecie z każdym monitorem przewód oraz mankiety średni i duży dla dorosłych. W ofercie z całym systemem dodatkowo 3 mankiety bardzo duże dla dorosłych i 3 mankiety małe dla dzieci i dorosłych.</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21.</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Pomiar temperatury, dwa tory pomiarowe (na wszystkich  stanowiskach). Wyświetlanie T1, T2 oraz różnicy między nimi.</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Możliwość rozbudowy o 3 i 4 tor pomiarowy.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22.</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W komplecie z monitorem czujniki temperatury dla dorosłych: powierzchniowy oraz centralny.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23.</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Ustawianie granic alarmowych przez użytkownika oraz funkcja automatycznego ustawiania granic alarmowych na podstawie bieżących wartości parametrów. Ustawianie głośności alarmowania (co najmniej 5 poziomów do wyboru). Ustawianie wzorców sygnalizacji alarmowej (co najmniej 3 wzorce do wyboru).</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24.</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Przynajmniej 120-godzinne trendy wszystkich mierzonych parametrów, w postaci tabel i wykresów z rozdzielczością przynajmniej 1 minuty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25.</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Zapamiętywanie krzywych dynamicznych w czasie rzeczywistym (funkcja </w:t>
            </w:r>
            <w:proofErr w:type="spellStart"/>
            <w:r w:rsidRPr="00820832">
              <w:rPr>
                <w:rFonts w:ascii="Times New Roman" w:hAnsi="Times New Roman"/>
                <w:sz w:val="20"/>
                <w:szCs w:val="20"/>
              </w:rPr>
              <w:t>full</w:t>
            </w:r>
            <w:proofErr w:type="spellEnd"/>
            <w:r w:rsidRPr="00820832">
              <w:rPr>
                <w:rFonts w:ascii="Times New Roman" w:hAnsi="Times New Roman"/>
                <w:sz w:val="20"/>
                <w:szCs w:val="20"/>
              </w:rPr>
              <w:t xml:space="preserve"> </w:t>
            </w:r>
            <w:proofErr w:type="spellStart"/>
            <w:r w:rsidRPr="00820832">
              <w:rPr>
                <w:rFonts w:ascii="Times New Roman" w:hAnsi="Times New Roman"/>
                <w:sz w:val="20"/>
                <w:szCs w:val="20"/>
              </w:rPr>
              <w:t>dislosure</w:t>
            </w:r>
            <w:proofErr w:type="spellEnd"/>
            <w:r w:rsidRPr="00820832">
              <w:rPr>
                <w:rFonts w:ascii="Times New Roman" w:hAnsi="Times New Roman"/>
                <w:sz w:val="20"/>
                <w:szCs w:val="20"/>
              </w:rPr>
              <w:t xml:space="preserve">) – pamięć co najmniej 12 godzin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26.</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Zapamiętywanie co najmniej 500 zdarzeń alarmowych (krzywe i odpowiadające im wartości parametrów)</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27.</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Monitor wyposażony w funkcje obliczeń dawki (lekowych), hemodynamicznych,  natlenienia, nerkowych i wentylacji oraz w funkcję obliczania poziomu świadomości wg. skali Glasgow</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28.</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Monitor wyposażony w funkcję programowania i zapamiętywania przez użytkownika własnych konfiguracji ekranu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29.</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Monitory przystosowane do pracy w sieci:</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5"/>
              </w:numPr>
              <w:ind w:firstLine="0"/>
              <w:jc w:val="left"/>
              <w:rPr>
                <w:rFonts w:ascii="Times New Roman" w:hAnsi="Times New Roman"/>
                <w:sz w:val="20"/>
                <w:szCs w:val="20"/>
              </w:rPr>
            </w:pPr>
            <w:r w:rsidRPr="00820832">
              <w:rPr>
                <w:rFonts w:ascii="Times New Roman" w:hAnsi="Times New Roman"/>
                <w:sz w:val="20"/>
                <w:szCs w:val="20"/>
              </w:rPr>
              <w:t>możliwość współpracy z centralą pielęgniarską</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5"/>
              </w:numPr>
              <w:ind w:firstLine="0"/>
              <w:jc w:val="left"/>
              <w:rPr>
                <w:rFonts w:ascii="Times New Roman" w:hAnsi="Times New Roman"/>
                <w:sz w:val="20"/>
                <w:szCs w:val="20"/>
              </w:rPr>
            </w:pPr>
            <w:r w:rsidRPr="00820832">
              <w:rPr>
                <w:rFonts w:ascii="Times New Roman" w:hAnsi="Times New Roman"/>
                <w:sz w:val="20"/>
                <w:szCs w:val="20"/>
              </w:rPr>
              <w:t>możliwość podłączenia do monitora, bez pośrednictwa centrali, sieciowej drukarki laserowej i wykonywania wydruków na standardowym papierze formatu A4: krzywych dynamicznych oraz trendów graficznych i tabelarycznych.</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30.</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color w:val="000000"/>
                <w:sz w:val="20"/>
                <w:szCs w:val="20"/>
              </w:rPr>
            </w:pPr>
            <w:r w:rsidRPr="00820832">
              <w:rPr>
                <w:rFonts w:ascii="Times New Roman" w:hAnsi="Times New Roman"/>
                <w:color w:val="000000"/>
                <w:sz w:val="20"/>
                <w:szCs w:val="20"/>
              </w:rPr>
              <w:t>Funkcja „</w:t>
            </w:r>
            <w:proofErr w:type="spellStart"/>
            <w:r w:rsidRPr="00820832">
              <w:rPr>
                <w:rFonts w:ascii="Times New Roman" w:hAnsi="Times New Roman"/>
                <w:color w:val="000000"/>
                <w:sz w:val="20"/>
                <w:szCs w:val="20"/>
              </w:rPr>
              <w:t>standby</w:t>
            </w:r>
            <w:proofErr w:type="spellEnd"/>
            <w:r w:rsidRPr="00820832">
              <w:rPr>
                <w:rFonts w:ascii="Times New Roman" w:hAnsi="Times New Roman"/>
                <w:color w:val="000000"/>
                <w:sz w:val="20"/>
                <w:szCs w:val="20"/>
              </w:rPr>
              <w:t>”, pozwalająca na wstrzymanie monitorowania pacjenta, związane np. z czasowym odłączeniem go od monitora, bez konieczności wyłączania monitora, i na szybkie, ponowne uruchomienie monitorowania.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31,</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color w:val="000000"/>
                <w:sz w:val="20"/>
                <w:szCs w:val="20"/>
              </w:rPr>
              <w:t>Funkcja „tryb prywatny” pozwalająca - w przypadku podłączenia urządzenia do centrali - na ukrycie danych przed pacjentem i wyświetlanie ich tylko na stanowisku centralnym.</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32.</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Monitory wyposażone w funkcję stopera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33.</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color w:val="000000"/>
                <w:sz w:val="20"/>
                <w:szCs w:val="20"/>
              </w:rPr>
            </w:pPr>
            <w:r w:rsidRPr="00820832">
              <w:rPr>
                <w:rFonts w:ascii="Times New Roman" w:hAnsi="Times New Roman"/>
                <w:sz w:val="20"/>
                <w:szCs w:val="20"/>
              </w:rPr>
              <w:t>Możliwość rozbudowy kardiomonitorów o funkcję wspomagania decyzji klinicznych podczas terapii pacjenta z sepsą</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34.</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rPr>
                <w:sz w:val="20"/>
                <w:szCs w:val="20"/>
              </w:rPr>
            </w:pPr>
            <w:r w:rsidRPr="00820832">
              <w:rPr>
                <w:color w:val="000000"/>
                <w:sz w:val="20"/>
                <w:szCs w:val="20"/>
              </w:rPr>
              <w:t xml:space="preserve">Możliwość rozbudowy kardiomonitorów o </w:t>
            </w:r>
            <w:r w:rsidRPr="00820832">
              <w:rPr>
                <w:sz w:val="20"/>
                <w:szCs w:val="20"/>
              </w:rPr>
              <w:t xml:space="preserve">przedstawienie w formie animacji zmian parametrów związanych układem sercowo-krążeniowym i oddechowym (obciążenie wstępne, praca serca, wodą w płucach , obciążenie następcze).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lastRenderedPageBreak/>
              <w:t>35.</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rPr>
                <w:color w:val="000000"/>
                <w:sz w:val="20"/>
                <w:szCs w:val="20"/>
              </w:rPr>
            </w:pPr>
            <w:r w:rsidRPr="00820832">
              <w:rPr>
                <w:color w:val="000000"/>
                <w:sz w:val="20"/>
                <w:szCs w:val="20"/>
              </w:rPr>
              <w:t>W komplecie z każdym kardiomonitorem stojak jezdny do montażu monitora i koszykiem na akcesoria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36.</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Funkcja automatycznego dostosowania jasności ekranu do natężenia zewnętrznego oświetlenia</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TAK – 2 pkt.</w:t>
            </w:r>
          </w:p>
          <w:p w:rsidR="003360F7" w:rsidRPr="00820832" w:rsidRDefault="003360F7" w:rsidP="003360F7">
            <w:pPr>
              <w:widowControl w:val="0"/>
              <w:autoSpaceDE w:val="0"/>
              <w:autoSpaceDN w:val="0"/>
              <w:adjustRightInd w:val="0"/>
              <w:rPr>
                <w:sz w:val="20"/>
                <w:szCs w:val="20"/>
              </w:rPr>
            </w:pPr>
            <w:r w:rsidRPr="00820832">
              <w:rPr>
                <w:b/>
                <w:sz w:val="20"/>
                <w:szCs w:val="20"/>
              </w:rPr>
              <w:t>NIE – 0 pkt.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TAK/NIE</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37.</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Czas pracy na zasilaniu akumulatorowym</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100 minut – 0 pkt.</w:t>
            </w:r>
          </w:p>
          <w:p w:rsidR="003360F7" w:rsidRPr="00820832" w:rsidRDefault="003360F7" w:rsidP="003360F7">
            <w:pPr>
              <w:widowControl w:val="0"/>
              <w:autoSpaceDE w:val="0"/>
              <w:autoSpaceDN w:val="0"/>
              <w:adjustRightInd w:val="0"/>
              <w:rPr>
                <w:sz w:val="20"/>
                <w:szCs w:val="20"/>
              </w:rPr>
            </w:pPr>
            <w:r w:rsidRPr="00820832">
              <w:rPr>
                <w:b/>
                <w:sz w:val="20"/>
                <w:szCs w:val="20"/>
              </w:rPr>
              <w:t>Powyżej 100 minut – 2 pkt.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38.</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 xml:space="preserve">Obliczanie wartości </w:t>
            </w:r>
            <w:proofErr w:type="spellStart"/>
            <w:r w:rsidRPr="00820832">
              <w:rPr>
                <w:sz w:val="20"/>
                <w:szCs w:val="20"/>
              </w:rPr>
              <w:t>QTc</w:t>
            </w:r>
            <w:proofErr w:type="spellEnd"/>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Wg. 3 definicji – 0 pkt.</w:t>
            </w:r>
          </w:p>
          <w:p w:rsidR="003360F7" w:rsidRPr="00820832" w:rsidRDefault="003360F7" w:rsidP="003360F7">
            <w:pPr>
              <w:widowControl w:val="0"/>
              <w:autoSpaceDE w:val="0"/>
              <w:autoSpaceDN w:val="0"/>
              <w:adjustRightInd w:val="0"/>
              <w:rPr>
                <w:sz w:val="20"/>
                <w:szCs w:val="20"/>
              </w:rPr>
            </w:pPr>
            <w:r w:rsidRPr="00820832">
              <w:rPr>
                <w:b/>
                <w:sz w:val="20"/>
                <w:szCs w:val="20"/>
              </w:rPr>
              <w:t>Ponad 3 definicje – 2 pkt.</w:t>
            </w:r>
            <w:r w:rsidRPr="00820832">
              <w:rPr>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39.</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Funkcja jednoczesnego pomiaru NIBP i SpO2 na jednej kończynie bez wywoływania alarmu SpO2 podczas pompowania mankietu</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TAK – 2 pkt.</w:t>
            </w:r>
          </w:p>
          <w:p w:rsidR="003360F7" w:rsidRPr="00820832" w:rsidRDefault="003360F7" w:rsidP="003360F7">
            <w:pPr>
              <w:widowControl w:val="0"/>
              <w:autoSpaceDE w:val="0"/>
              <w:autoSpaceDN w:val="0"/>
              <w:adjustRightInd w:val="0"/>
              <w:rPr>
                <w:sz w:val="20"/>
                <w:szCs w:val="20"/>
              </w:rPr>
            </w:pPr>
            <w:r w:rsidRPr="00820832">
              <w:rPr>
                <w:b/>
                <w:sz w:val="20"/>
                <w:szCs w:val="20"/>
              </w:rPr>
              <w:t>NIE – 0 pkt.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TAK/NIE</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40.</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Możliwość rozbudowy kardiomonitora o moduł pomiaru temperatury na błonie bębenkowej</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TAK – 2 pkt.</w:t>
            </w:r>
          </w:p>
          <w:p w:rsidR="003360F7" w:rsidRPr="00820832" w:rsidRDefault="003360F7" w:rsidP="003360F7">
            <w:pPr>
              <w:widowControl w:val="0"/>
              <w:autoSpaceDE w:val="0"/>
              <w:autoSpaceDN w:val="0"/>
              <w:adjustRightInd w:val="0"/>
              <w:rPr>
                <w:sz w:val="20"/>
                <w:szCs w:val="20"/>
              </w:rPr>
            </w:pPr>
            <w:r w:rsidRPr="00820832">
              <w:rPr>
                <w:b/>
                <w:sz w:val="20"/>
                <w:szCs w:val="20"/>
              </w:rPr>
              <w:t>NIE – 0 pkt.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TAK/NIE</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42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41.</w:t>
            </w:r>
          </w:p>
        </w:tc>
        <w:tc>
          <w:tcPr>
            <w:tcW w:w="5955"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 xml:space="preserve">Zapamiętywanie krzywych dynamicznych w czasie rzeczywistym (funkcja </w:t>
            </w:r>
            <w:proofErr w:type="spellStart"/>
            <w:r w:rsidRPr="00820832">
              <w:rPr>
                <w:sz w:val="20"/>
                <w:szCs w:val="20"/>
              </w:rPr>
              <w:t>full</w:t>
            </w:r>
            <w:proofErr w:type="spellEnd"/>
            <w:r w:rsidRPr="00820832">
              <w:rPr>
                <w:sz w:val="20"/>
                <w:szCs w:val="20"/>
              </w:rPr>
              <w:t xml:space="preserve"> </w:t>
            </w:r>
            <w:proofErr w:type="spellStart"/>
            <w:r w:rsidRPr="00820832">
              <w:rPr>
                <w:sz w:val="20"/>
                <w:szCs w:val="20"/>
              </w:rPr>
              <w:t>dislosure</w:t>
            </w:r>
            <w:proofErr w:type="spellEnd"/>
            <w:r w:rsidRPr="00820832">
              <w:rPr>
                <w:sz w:val="20"/>
                <w:szCs w:val="20"/>
              </w:rPr>
              <w:t>)</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Pamięć od 12 do 24 godzin – 0 pkt.</w:t>
            </w:r>
          </w:p>
          <w:p w:rsidR="003360F7" w:rsidRPr="00820832" w:rsidRDefault="003360F7" w:rsidP="003360F7">
            <w:pPr>
              <w:widowControl w:val="0"/>
              <w:autoSpaceDE w:val="0"/>
              <w:autoSpaceDN w:val="0"/>
              <w:adjustRightInd w:val="0"/>
              <w:rPr>
                <w:sz w:val="20"/>
                <w:szCs w:val="20"/>
              </w:rPr>
            </w:pPr>
            <w:r w:rsidRPr="00820832">
              <w:rPr>
                <w:b/>
                <w:sz w:val="20"/>
                <w:szCs w:val="20"/>
              </w:rPr>
              <w:t>Pamięć powyżej 24 godzin – 2 pkt.</w:t>
            </w:r>
            <w:r w:rsidRPr="00820832">
              <w:rPr>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bl>
    <w:p w:rsidR="003360F7" w:rsidRPr="00820832" w:rsidRDefault="003360F7" w:rsidP="003360F7">
      <w:pPr>
        <w:spacing w:after="200" w:line="276" w:lineRule="auto"/>
        <w:ind w:left="-851" w:right="-851"/>
        <w:jc w:val="both"/>
        <w:rPr>
          <w:rFonts w:eastAsia="Calibri"/>
          <w:sz w:val="20"/>
          <w:szCs w:val="20"/>
        </w:rPr>
      </w:pPr>
    </w:p>
    <w:p w:rsidR="003360F7" w:rsidRPr="00820832" w:rsidRDefault="003360F7" w:rsidP="003360F7">
      <w:pPr>
        <w:spacing w:after="200" w:line="276" w:lineRule="auto"/>
        <w:ind w:left="-426" w:right="-24"/>
        <w:jc w:val="both"/>
        <w:rPr>
          <w:b/>
          <w:bCs/>
          <w:sz w:val="20"/>
          <w:szCs w:val="20"/>
        </w:rPr>
      </w:pPr>
      <w:r w:rsidRPr="00820832">
        <w:rPr>
          <w:rFonts w:eastAsia="Calibri"/>
          <w:sz w:val="20"/>
          <w:szCs w:val="20"/>
        </w:rPr>
        <w:t xml:space="preserve">UWAGA: Niespełnienie wymaganych parametrów i warunków spowoduje odrzucenie oferty. Parametry muszą być potwierdzone folderami lub kartami katalogowymi oferowanego wyrobu.  </w:t>
      </w:r>
    </w:p>
    <w:p w:rsidR="003360F7" w:rsidRPr="00820832" w:rsidRDefault="003360F7" w:rsidP="003360F7">
      <w:pPr>
        <w:ind w:left="-426" w:right="-24"/>
        <w:jc w:val="center"/>
        <w:rPr>
          <w:sz w:val="20"/>
          <w:szCs w:val="20"/>
        </w:rPr>
      </w:pPr>
      <w:r w:rsidRPr="00820832">
        <w:rPr>
          <w:b/>
          <w:bCs/>
          <w:sz w:val="20"/>
          <w:szCs w:val="20"/>
        </w:rPr>
        <w:t xml:space="preserve">Brak odpowiedniego wpisu przez wykonawcę w kolumnie </w:t>
      </w:r>
      <w:r w:rsidRPr="00820832">
        <w:rPr>
          <w:b/>
          <w:bCs/>
          <w:i/>
          <w:sz w:val="20"/>
          <w:szCs w:val="20"/>
        </w:rPr>
        <w:t>parametr oferowany</w:t>
      </w:r>
      <w:r w:rsidRPr="00820832">
        <w:rPr>
          <w:b/>
          <w:bCs/>
          <w:sz w:val="20"/>
          <w:szCs w:val="20"/>
        </w:rPr>
        <w:t xml:space="preserve"> będzie traktowany jako brak danego parametru/warunku w oferowanej konfiguracji urządzenia i będzie podstawą odrzucenia oferty.</w:t>
      </w:r>
    </w:p>
    <w:p w:rsidR="003360F7" w:rsidRPr="00820832" w:rsidRDefault="003360F7" w:rsidP="00820832">
      <w:pPr>
        <w:spacing w:after="200" w:line="276" w:lineRule="auto"/>
        <w:ind w:right="-24"/>
        <w:jc w:val="both"/>
        <w:rPr>
          <w:rFonts w:eastAsia="Calibri"/>
          <w:sz w:val="20"/>
          <w:szCs w:val="20"/>
        </w:rPr>
      </w:pPr>
    </w:p>
    <w:p w:rsidR="003360F7" w:rsidRPr="00820832" w:rsidRDefault="003360F7" w:rsidP="003360F7">
      <w:pPr>
        <w:spacing w:after="200" w:line="276" w:lineRule="auto"/>
        <w:ind w:left="-426" w:right="-24"/>
        <w:jc w:val="both"/>
        <w:rPr>
          <w:sz w:val="20"/>
          <w:szCs w:val="20"/>
        </w:rPr>
      </w:pPr>
      <w:r w:rsidRPr="00820832">
        <w:rPr>
          <w:rFonts w:eastAsia="Calibri"/>
          <w:sz w:val="20"/>
          <w:szCs w:val="20"/>
        </w:rPr>
        <w:t xml:space="preserve">Oświadczam, że oferowane urządzenie (sprzęt) spełnia wymagania techniczne zawarte w SIWZ, jest kompletne i będzie gotowe do użytku bez żadnych dodatkowych zakupów i inwestycji (poza materiałami eksploatacyjnymi) oraz </w:t>
      </w:r>
      <w:r w:rsidRPr="00820832">
        <w:rPr>
          <w:rFonts w:eastAsia="Calibri"/>
          <w:b/>
          <w:bCs/>
          <w:sz w:val="20"/>
          <w:szCs w:val="20"/>
        </w:rPr>
        <w:t xml:space="preserve"> </w:t>
      </w:r>
      <w:r w:rsidRPr="00820832">
        <w:rPr>
          <w:rFonts w:eastAsia="Calibri"/>
          <w:sz w:val="20"/>
          <w:szCs w:val="20"/>
        </w:rPr>
        <w:t>gwarantuje bezpieczeństwo pacjentów i personelu medycznego i zapewnia wymagany poziom usług medycznych.</w:t>
      </w:r>
    </w:p>
    <w:p w:rsidR="003360F7" w:rsidRPr="00820832" w:rsidRDefault="003360F7" w:rsidP="003360F7">
      <w:pPr>
        <w:ind w:left="-426" w:right="-24"/>
        <w:rPr>
          <w:sz w:val="20"/>
          <w:szCs w:val="20"/>
        </w:rPr>
      </w:pPr>
    </w:p>
    <w:p w:rsidR="003360F7" w:rsidRPr="00820832" w:rsidRDefault="003360F7" w:rsidP="003360F7">
      <w:pPr>
        <w:rPr>
          <w:sz w:val="20"/>
          <w:szCs w:val="20"/>
        </w:rPr>
      </w:pPr>
    </w:p>
    <w:p w:rsidR="003360F7" w:rsidRPr="00820832" w:rsidRDefault="003360F7" w:rsidP="003360F7">
      <w:pPr>
        <w:rPr>
          <w:sz w:val="20"/>
          <w:szCs w:val="20"/>
        </w:rPr>
      </w:pPr>
    </w:p>
    <w:p w:rsidR="003360F7" w:rsidRPr="00820832" w:rsidRDefault="003360F7" w:rsidP="003360F7">
      <w:pPr>
        <w:rPr>
          <w:sz w:val="20"/>
          <w:szCs w:val="20"/>
        </w:rPr>
      </w:pPr>
      <w:r w:rsidRPr="00820832">
        <w:rPr>
          <w:sz w:val="20"/>
          <w:szCs w:val="20"/>
        </w:rPr>
        <w:t>……………….., dnia……………….</w:t>
      </w:r>
      <w:r w:rsidRPr="00820832">
        <w:rPr>
          <w:sz w:val="20"/>
          <w:szCs w:val="20"/>
        </w:rPr>
        <w:tab/>
      </w:r>
      <w:r w:rsidRPr="00820832">
        <w:rPr>
          <w:sz w:val="20"/>
          <w:szCs w:val="20"/>
        </w:rPr>
        <w:tab/>
      </w:r>
      <w:r w:rsidRPr="00820832">
        <w:rPr>
          <w:sz w:val="20"/>
          <w:szCs w:val="20"/>
        </w:rPr>
        <w:tab/>
      </w:r>
      <w:r w:rsidRPr="00820832">
        <w:rPr>
          <w:sz w:val="20"/>
          <w:szCs w:val="20"/>
        </w:rPr>
        <w:tab/>
      </w:r>
      <w:r w:rsidRPr="00820832">
        <w:rPr>
          <w:sz w:val="20"/>
          <w:szCs w:val="20"/>
        </w:rPr>
        <w:tab/>
      </w:r>
      <w:r w:rsidRPr="00820832">
        <w:rPr>
          <w:sz w:val="20"/>
          <w:szCs w:val="20"/>
        </w:rPr>
        <w:tab/>
        <w:t>…………………………………</w:t>
      </w:r>
    </w:p>
    <w:p w:rsidR="003360F7" w:rsidRPr="00820832" w:rsidRDefault="003360F7" w:rsidP="003360F7">
      <w:pPr>
        <w:ind w:left="7080" w:hanging="6372"/>
        <w:rPr>
          <w:sz w:val="20"/>
          <w:szCs w:val="20"/>
        </w:rPr>
      </w:pPr>
      <w:r w:rsidRPr="00820832">
        <w:rPr>
          <w:sz w:val="20"/>
          <w:szCs w:val="20"/>
        </w:rPr>
        <w:t>(Miejsce i data)</w:t>
      </w:r>
      <w:r w:rsidRPr="00820832">
        <w:rPr>
          <w:sz w:val="20"/>
          <w:szCs w:val="20"/>
        </w:rPr>
        <w:tab/>
        <w:t>(podpis i pieczęć osoby/ osób upoważnionych do reprezentowania Wykonawcy)</w:t>
      </w:r>
    </w:p>
    <w:p w:rsidR="003360F7" w:rsidRPr="00820832" w:rsidRDefault="003360F7" w:rsidP="003360F7">
      <w:pPr>
        <w:ind w:left="7080" w:hanging="6372"/>
        <w:rPr>
          <w:sz w:val="20"/>
          <w:szCs w:val="20"/>
        </w:rPr>
      </w:pPr>
    </w:p>
    <w:p w:rsidR="003360F7" w:rsidRPr="00820832" w:rsidRDefault="003360F7" w:rsidP="003360F7">
      <w:pPr>
        <w:ind w:left="7080" w:hanging="6372"/>
        <w:rPr>
          <w:sz w:val="20"/>
          <w:szCs w:val="20"/>
        </w:rPr>
      </w:pPr>
    </w:p>
    <w:p w:rsidR="003360F7" w:rsidRPr="00820832" w:rsidRDefault="003360F7" w:rsidP="003360F7">
      <w:pPr>
        <w:ind w:left="7080" w:hanging="6372"/>
        <w:rPr>
          <w:sz w:val="20"/>
          <w:szCs w:val="20"/>
        </w:rPr>
      </w:pPr>
    </w:p>
    <w:p w:rsidR="003360F7" w:rsidRPr="00820832" w:rsidRDefault="003360F7" w:rsidP="003360F7">
      <w:pPr>
        <w:ind w:left="7080" w:hanging="6372"/>
        <w:rPr>
          <w:sz w:val="20"/>
          <w:szCs w:val="20"/>
        </w:rPr>
      </w:pPr>
    </w:p>
    <w:p w:rsidR="003360F7" w:rsidRPr="00820832" w:rsidRDefault="003360F7" w:rsidP="003360F7">
      <w:pPr>
        <w:ind w:left="7080" w:hanging="6372"/>
        <w:rPr>
          <w:sz w:val="20"/>
          <w:szCs w:val="20"/>
        </w:rPr>
      </w:pPr>
    </w:p>
    <w:p w:rsidR="003360F7" w:rsidRPr="00820832" w:rsidRDefault="003360F7" w:rsidP="003360F7">
      <w:pPr>
        <w:ind w:left="7080" w:hanging="6372"/>
        <w:rPr>
          <w:sz w:val="20"/>
          <w:szCs w:val="20"/>
        </w:rPr>
      </w:pPr>
    </w:p>
    <w:p w:rsidR="003360F7" w:rsidRDefault="003360F7" w:rsidP="003360F7">
      <w:pPr>
        <w:ind w:left="7080" w:hanging="6372"/>
        <w:rPr>
          <w:sz w:val="20"/>
          <w:szCs w:val="20"/>
        </w:rPr>
      </w:pPr>
    </w:p>
    <w:p w:rsidR="00FB5E66" w:rsidRDefault="00FB5E66" w:rsidP="003360F7">
      <w:pPr>
        <w:ind w:left="7080" w:hanging="6372"/>
        <w:rPr>
          <w:sz w:val="20"/>
          <w:szCs w:val="20"/>
        </w:rPr>
      </w:pPr>
    </w:p>
    <w:p w:rsidR="00FB5E66" w:rsidRDefault="00FB5E66" w:rsidP="003360F7">
      <w:pPr>
        <w:ind w:left="7080" w:hanging="6372"/>
        <w:rPr>
          <w:sz w:val="20"/>
          <w:szCs w:val="20"/>
        </w:rPr>
      </w:pPr>
    </w:p>
    <w:p w:rsidR="00FB5E66" w:rsidRDefault="00FB5E66" w:rsidP="003360F7">
      <w:pPr>
        <w:ind w:left="7080" w:hanging="6372"/>
        <w:rPr>
          <w:sz w:val="20"/>
          <w:szCs w:val="20"/>
        </w:rPr>
      </w:pPr>
    </w:p>
    <w:p w:rsidR="00FB5E66" w:rsidRDefault="00FB5E66" w:rsidP="003360F7">
      <w:pPr>
        <w:ind w:left="7080" w:hanging="6372"/>
        <w:rPr>
          <w:sz w:val="20"/>
          <w:szCs w:val="20"/>
        </w:rPr>
      </w:pPr>
    </w:p>
    <w:p w:rsidR="00FB5E66" w:rsidRDefault="00FB5E66" w:rsidP="003360F7">
      <w:pPr>
        <w:ind w:left="7080" w:hanging="6372"/>
        <w:rPr>
          <w:sz w:val="20"/>
          <w:szCs w:val="20"/>
        </w:rPr>
      </w:pPr>
    </w:p>
    <w:p w:rsidR="00FB5E66" w:rsidRDefault="00FB5E66" w:rsidP="003360F7">
      <w:pPr>
        <w:ind w:left="7080" w:hanging="6372"/>
        <w:rPr>
          <w:sz w:val="20"/>
          <w:szCs w:val="20"/>
        </w:rPr>
      </w:pPr>
    </w:p>
    <w:p w:rsidR="00FB5E66" w:rsidRDefault="00FB5E66" w:rsidP="003360F7">
      <w:pPr>
        <w:ind w:left="7080" w:hanging="6372"/>
        <w:rPr>
          <w:sz w:val="20"/>
          <w:szCs w:val="20"/>
        </w:rPr>
      </w:pPr>
    </w:p>
    <w:p w:rsidR="00FB5E66" w:rsidRDefault="00FB5E66" w:rsidP="003360F7">
      <w:pPr>
        <w:ind w:left="7080" w:hanging="6372"/>
        <w:rPr>
          <w:sz w:val="20"/>
          <w:szCs w:val="20"/>
        </w:rPr>
      </w:pPr>
    </w:p>
    <w:p w:rsidR="00FB5E66" w:rsidRPr="00820832" w:rsidRDefault="00FB5E66" w:rsidP="003360F7">
      <w:pPr>
        <w:ind w:left="7080" w:hanging="6372"/>
        <w:rPr>
          <w:sz w:val="20"/>
          <w:szCs w:val="20"/>
        </w:rPr>
      </w:pPr>
    </w:p>
    <w:p w:rsidR="003360F7" w:rsidRPr="00820832" w:rsidRDefault="003360F7" w:rsidP="003360F7">
      <w:pPr>
        <w:pStyle w:val="Style10"/>
        <w:tabs>
          <w:tab w:val="left" w:pos="8505"/>
        </w:tabs>
        <w:ind w:right="-993" w:hanging="142"/>
        <w:jc w:val="left"/>
        <w:rPr>
          <w:rFonts w:ascii="Times New Roman" w:hAnsi="Times New Roman"/>
          <w:b/>
          <w:color w:val="FF0000"/>
          <w:sz w:val="20"/>
          <w:szCs w:val="20"/>
        </w:rPr>
      </w:pPr>
      <w:r w:rsidRPr="00820832">
        <w:rPr>
          <w:rFonts w:ascii="Times New Roman" w:hAnsi="Times New Roman"/>
          <w:b/>
          <w:color w:val="FF0000"/>
          <w:sz w:val="20"/>
          <w:szCs w:val="20"/>
        </w:rPr>
        <w:lastRenderedPageBreak/>
        <w:t>Część nr 7</w:t>
      </w:r>
      <w:r w:rsidRPr="00820832">
        <w:rPr>
          <w:rFonts w:ascii="Times New Roman" w:hAnsi="Times New Roman"/>
          <w:b/>
          <w:color w:val="FF0000"/>
          <w:sz w:val="20"/>
          <w:szCs w:val="20"/>
        </w:rPr>
        <w:tab/>
        <w:t>Załącznik nr 1 do SIWZ</w:t>
      </w:r>
    </w:p>
    <w:p w:rsidR="003360F7" w:rsidRPr="00820832" w:rsidRDefault="003360F7" w:rsidP="003360F7">
      <w:pPr>
        <w:pStyle w:val="Style10"/>
        <w:spacing w:after="240"/>
        <w:ind w:hanging="142"/>
        <w:jc w:val="left"/>
        <w:rPr>
          <w:rFonts w:ascii="Times New Roman" w:hAnsi="Times New Roman"/>
          <w:b/>
          <w:color w:val="FF0000"/>
          <w:sz w:val="20"/>
          <w:szCs w:val="20"/>
        </w:rPr>
      </w:pPr>
      <w:r w:rsidRPr="00820832">
        <w:rPr>
          <w:rFonts w:ascii="Times New Roman" w:hAnsi="Times New Roman"/>
          <w:b/>
          <w:color w:val="FF0000"/>
          <w:sz w:val="20"/>
          <w:szCs w:val="20"/>
        </w:rPr>
        <w:t>Kardiomonitor przenośny z modułem transportowym – 1 szt.</w:t>
      </w: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1" w:type="dxa"/>
          <w:right w:w="61" w:type="dxa"/>
        </w:tblCellMar>
        <w:tblLook w:val="0000" w:firstRow="0" w:lastRow="0" w:firstColumn="0" w:lastColumn="0" w:noHBand="0" w:noVBand="0"/>
      </w:tblPr>
      <w:tblGrid>
        <w:gridCol w:w="568"/>
        <w:gridCol w:w="5953"/>
        <w:gridCol w:w="1559"/>
        <w:gridCol w:w="2694"/>
      </w:tblGrid>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D9D9D9"/>
            <w:vAlign w:val="center"/>
          </w:tcPr>
          <w:p w:rsidR="003360F7" w:rsidRPr="00820832" w:rsidRDefault="003360F7" w:rsidP="003360F7">
            <w:pPr>
              <w:ind w:left="-75" w:firstLine="75"/>
              <w:jc w:val="center"/>
              <w:rPr>
                <w:b/>
                <w:sz w:val="20"/>
                <w:szCs w:val="20"/>
              </w:rPr>
            </w:pPr>
            <w:r w:rsidRPr="00820832">
              <w:rPr>
                <w:b/>
                <w:sz w:val="20"/>
                <w:szCs w:val="20"/>
              </w:rPr>
              <w:t>Lp.</w:t>
            </w:r>
          </w:p>
        </w:tc>
        <w:tc>
          <w:tcPr>
            <w:tcW w:w="5953" w:type="dxa"/>
            <w:tcBorders>
              <w:top w:val="single" w:sz="6" w:space="0" w:color="auto"/>
              <w:left w:val="single" w:sz="6" w:space="0" w:color="auto"/>
              <w:bottom w:val="single" w:sz="6" w:space="0" w:color="auto"/>
              <w:right w:val="single" w:sz="6" w:space="0" w:color="auto"/>
            </w:tcBorders>
            <w:shd w:val="clear" w:color="auto" w:fill="D9D9D9"/>
            <w:vAlign w:val="center"/>
          </w:tcPr>
          <w:p w:rsidR="003360F7" w:rsidRPr="00820832" w:rsidRDefault="003360F7" w:rsidP="003360F7">
            <w:pPr>
              <w:jc w:val="center"/>
              <w:rPr>
                <w:b/>
                <w:sz w:val="20"/>
                <w:szCs w:val="20"/>
              </w:rPr>
            </w:pPr>
            <w:r w:rsidRPr="00820832">
              <w:rPr>
                <w:b/>
                <w:sz w:val="20"/>
                <w:szCs w:val="20"/>
              </w:rPr>
              <w:t>Parametry</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3360F7" w:rsidRPr="00820832" w:rsidRDefault="003360F7" w:rsidP="003360F7">
            <w:pPr>
              <w:jc w:val="center"/>
              <w:rPr>
                <w:b/>
                <w:sz w:val="20"/>
                <w:szCs w:val="20"/>
              </w:rPr>
            </w:pPr>
            <w:r w:rsidRPr="00820832">
              <w:rPr>
                <w:b/>
                <w:sz w:val="20"/>
                <w:szCs w:val="20"/>
              </w:rPr>
              <w:t>Wartość graniczna parametru /parametr podlegający ocenie</w:t>
            </w:r>
          </w:p>
        </w:tc>
        <w:tc>
          <w:tcPr>
            <w:tcW w:w="2694" w:type="dxa"/>
            <w:tcBorders>
              <w:top w:val="single" w:sz="6" w:space="0" w:color="auto"/>
              <w:left w:val="single" w:sz="6" w:space="0" w:color="auto"/>
              <w:bottom w:val="single" w:sz="6" w:space="0" w:color="auto"/>
              <w:right w:val="single" w:sz="6" w:space="0" w:color="auto"/>
            </w:tcBorders>
            <w:shd w:val="clear" w:color="auto" w:fill="D9D9D9"/>
          </w:tcPr>
          <w:p w:rsidR="003360F7" w:rsidRPr="00820832" w:rsidRDefault="003360F7" w:rsidP="003360F7">
            <w:pPr>
              <w:jc w:val="center"/>
              <w:rPr>
                <w:b/>
                <w:sz w:val="20"/>
                <w:szCs w:val="20"/>
              </w:rPr>
            </w:pPr>
            <w:r w:rsidRPr="00820832">
              <w:rPr>
                <w:b/>
                <w:sz w:val="20"/>
                <w:szCs w:val="20"/>
              </w:rPr>
              <w:t>PARAMETRY OFEROWANE: Potwierdzenie Wykonawcy TAK lub opis parametrów oferowanych/ podać</w:t>
            </w:r>
            <w:r w:rsidRPr="00820832">
              <w:rPr>
                <w:bCs/>
                <w:sz w:val="20"/>
                <w:szCs w:val="20"/>
              </w:rPr>
              <w:t xml:space="preserve"> </w:t>
            </w:r>
            <w:r w:rsidRPr="00820832">
              <w:rPr>
                <w:b/>
                <w:bCs/>
                <w:sz w:val="20"/>
                <w:szCs w:val="20"/>
              </w:rPr>
              <w:t>zakresy</w:t>
            </w:r>
            <w:r w:rsidRPr="00820832">
              <w:rPr>
                <w:sz w:val="20"/>
                <w:szCs w:val="20"/>
              </w:rPr>
              <w:t xml:space="preserve">/ </w:t>
            </w:r>
            <w:r w:rsidRPr="00820832">
              <w:rPr>
                <w:b/>
                <w:bCs/>
                <w:sz w:val="20"/>
                <w:szCs w:val="20"/>
              </w:rPr>
              <w:t xml:space="preserve">opisać/ </w:t>
            </w: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1.</w:t>
            </w:r>
          </w:p>
        </w:tc>
        <w:tc>
          <w:tcPr>
            <w:tcW w:w="5953"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rPr>
                <w:sz w:val="20"/>
                <w:szCs w:val="20"/>
              </w:rPr>
            </w:pPr>
            <w:r w:rsidRPr="00820832">
              <w:rPr>
                <w:sz w:val="20"/>
                <w:szCs w:val="20"/>
              </w:rPr>
              <w:t>Producent/kraj</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jc w:val="center"/>
              <w:rPr>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2.</w:t>
            </w:r>
          </w:p>
        </w:tc>
        <w:tc>
          <w:tcPr>
            <w:tcW w:w="5953"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rPr>
                <w:sz w:val="20"/>
                <w:szCs w:val="20"/>
              </w:rPr>
            </w:pPr>
            <w:r w:rsidRPr="00820832">
              <w:rPr>
                <w:sz w:val="20"/>
                <w:szCs w:val="20"/>
              </w:rPr>
              <w:t>Typ/model/nr katalogowy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 xml:space="preserve">PODAĆ </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jc w:val="center"/>
              <w:rPr>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3.</w:t>
            </w:r>
          </w:p>
        </w:tc>
        <w:tc>
          <w:tcPr>
            <w:tcW w:w="5953"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rPr>
                <w:sz w:val="20"/>
                <w:szCs w:val="20"/>
              </w:rPr>
            </w:pPr>
            <w:r w:rsidRPr="00820832">
              <w:rPr>
                <w:sz w:val="20"/>
                <w:szCs w:val="20"/>
              </w:rPr>
              <w:t>Rok produkcji min 2018 r.</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jc w:val="center"/>
              <w:rPr>
                <w:sz w:val="20"/>
                <w:szCs w:val="20"/>
              </w:rPr>
            </w:pPr>
          </w:p>
        </w:tc>
      </w:tr>
      <w:tr w:rsidR="003360F7" w:rsidRPr="00820832" w:rsidTr="003360F7">
        <w:trPr>
          <w:cantSplit/>
          <w:trHeight w:val="112"/>
        </w:trPr>
        <w:tc>
          <w:tcPr>
            <w:tcW w:w="10774" w:type="dxa"/>
            <w:gridSpan w:val="4"/>
            <w:tcBorders>
              <w:top w:val="single" w:sz="6" w:space="0" w:color="auto"/>
              <w:left w:val="single" w:sz="6" w:space="0" w:color="auto"/>
              <w:bottom w:val="single" w:sz="6" w:space="0" w:color="auto"/>
              <w:right w:val="single" w:sz="6" w:space="0" w:color="auto"/>
            </w:tcBorders>
            <w:shd w:val="clear" w:color="auto" w:fill="D9D9D9"/>
          </w:tcPr>
          <w:p w:rsidR="003360F7" w:rsidRPr="00820832" w:rsidRDefault="003360F7" w:rsidP="003360F7">
            <w:pPr>
              <w:pStyle w:val="Style10"/>
              <w:jc w:val="left"/>
              <w:rPr>
                <w:rFonts w:ascii="Times New Roman" w:hAnsi="Times New Roman"/>
                <w:b/>
                <w:sz w:val="20"/>
                <w:szCs w:val="20"/>
              </w:rPr>
            </w:pPr>
            <w:r w:rsidRPr="00820832">
              <w:rPr>
                <w:rFonts w:ascii="Times New Roman" w:hAnsi="Times New Roman"/>
                <w:b/>
                <w:sz w:val="20"/>
                <w:szCs w:val="20"/>
              </w:rPr>
              <w:t>Kardiomonitor przenośny z modułem transportowym</w:t>
            </w: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w:t>
            </w:r>
          </w:p>
          <w:p w:rsidR="003360F7" w:rsidRPr="00820832" w:rsidRDefault="003360F7" w:rsidP="003360F7">
            <w:pPr>
              <w:widowControl w:val="0"/>
              <w:shd w:val="clear" w:color="auto" w:fill="FFFFFF"/>
              <w:autoSpaceDE w:val="0"/>
              <w:autoSpaceDN w:val="0"/>
              <w:adjustRightInd w:val="0"/>
              <w:jc w:val="center"/>
              <w:rPr>
                <w:sz w:val="20"/>
                <w:szCs w:val="20"/>
              </w:rPr>
            </w:pP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Monitor  modułowy. Poszczególne moduły pomiarowe przenoszone między monitorami bez udziału serwisu.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Kolorowy pojedynczy ekran w postaci płaskiego panelu LCD TFT o przekątnej minimum 15" i rozdzielczości co najmniej 1900x1000 pikseli.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Opisy i komunikaty ekranowe w języku polskim. Obsługa poprzez ekran dotykowy pojemnościowy (wielodotykowy).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4.</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Min. 8 krzywych dynamicznych wyświetlanych jednocześnie na ekranie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5.</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Zasilanie sieciowe dostosowane do 230V / 50 </w:t>
            </w:r>
            <w:proofErr w:type="spellStart"/>
            <w:r w:rsidRPr="00820832">
              <w:rPr>
                <w:rFonts w:ascii="Times New Roman" w:hAnsi="Times New Roman"/>
                <w:sz w:val="20"/>
                <w:szCs w:val="20"/>
              </w:rPr>
              <w:t>Hz</w:t>
            </w:r>
            <w:proofErr w:type="spellEnd"/>
            <w:r w:rsidRPr="00820832">
              <w:rPr>
                <w:rFonts w:ascii="Times New Roman" w:hAnsi="Times New Roman"/>
                <w:sz w:val="20"/>
                <w:szCs w:val="20"/>
              </w:rPr>
              <w:t>. Wewnętrzny akumulator, wymienialny przez użytkownika, pozwalający na minimum 100 minut pracy w konfiguracji EKG,NIBP,SpO2.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6.</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Cicha praca urządzenia – chłodzenie konwekcyjne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7.</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Wyposażenie w złącza wejścia/wyjścia: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4"/>
              </w:numPr>
              <w:jc w:val="left"/>
              <w:rPr>
                <w:rFonts w:ascii="Times New Roman" w:hAnsi="Times New Roman"/>
                <w:sz w:val="20"/>
                <w:szCs w:val="20"/>
              </w:rPr>
            </w:pPr>
            <w:r w:rsidRPr="00820832">
              <w:rPr>
                <w:rFonts w:ascii="Times New Roman" w:hAnsi="Times New Roman"/>
                <w:sz w:val="20"/>
                <w:szCs w:val="20"/>
              </w:rPr>
              <w:t>wyjście sygnału DVI do podłączenia ekranu kopiującego.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4"/>
              </w:numPr>
              <w:jc w:val="left"/>
              <w:rPr>
                <w:rFonts w:ascii="Times New Roman" w:hAnsi="Times New Roman"/>
                <w:sz w:val="20"/>
                <w:szCs w:val="20"/>
              </w:rPr>
            </w:pPr>
            <w:r w:rsidRPr="00820832">
              <w:rPr>
                <w:rFonts w:ascii="Times New Roman" w:hAnsi="Times New Roman"/>
                <w:sz w:val="20"/>
                <w:szCs w:val="20"/>
              </w:rPr>
              <w:t>co najmniej 2 gniazda USB do podłączenia klawiatury oraz myszki komputerowej,</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4"/>
              </w:numPr>
              <w:jc w:val="left"/>
              <w:rPr>
                <w:rFonts w:ascii="Times New Roman" w:hAnsi="Times New Roman"/>
                <w:sz w:val="20"/>
                <w:szCs w:val="20"/>
              </w:rPr>
            </w:pPr>
            <w:r w:rsidRPr="00820832">
              <w:rPr>
                <w:rFonts w:ascii="Times New Roman" w:hAnsi="Times New Roman"/>
                <w:sz w:val="20"/>
                <w:szCs w:val="20"/>
              </w:rPr>
              <w:t xml:space="preserve">gniazdo RJ-45 do połączenia z siecią monitorowania.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8.</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Możliwość rozbudowy monitora o moduły pomiarowe:</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inwazyjnego ciśnienia (co najmniej cztery kanały),</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 inwazyjnego pomiaru rzutu minutowego metodą </w:t>
            </w:r>
            <w:proofErr w:type="spellStart"/>
            <w:r w:rsidRPr="00820832">
              <w:rPr>
                <w:rFonts w:ascii="Times New Roman" w:hAnsi="Times New Roman"/>
                <w:sz w:val="20"/>
                <w:szCs w:val="20"/>
              </w:rPr>
              <w:t>termodylucji</w:t>
            </w:r>
            <w:proofErr w:type="spellEnd"/>
            <w:r w:rsidRPr="00820832">
              <w:rPr>
                <w:rFonts w:ascii="Times New Roman" w:hAnsi="Times New Roman"/>
                <w:sz w:val="20"/>
                <w:szCs w:val="20"/>
              </w:rPr>
              <w:t>,</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 inwazyjnego pomiaru rzutu minutowego metodą </w:t>
            </w:r>
            <w:proofErr w:type="spellStart"/>
            <w:r w:rsidRPr="00820832">
              <w:rPr>
                <w:rFonts w:ascii="Times New Roman" w:hAnsi="Times New Roman"/>
                <w:sz w:val="20"/>
                <w:szCs w:val="20"/>
              </w:rPr>
              <w:t>PiCCO</w:t>
            </w:r>
            <w:proofErr w:type="spellEnd"/>
            <w:r w:rsidRPr="00820832">
              <w:rPr>
                <w:rFonts w:ascii="Times New Roman" w:hAnsi="Times New Roman"/>
                <w:sz w:val="20"/>
                <w:szCs w:val="20"/>
              </w:rPr>
              <w:t xml:space="preserve"> lub Edwards,</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kapnografii,</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stężenia gazów anestetycznych,</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saturacji ośrodkowej krwi żylnej,</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stopnia uśpienia BIS,</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EEG,</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przewodnictwa nerwowo-mięśniowego NMT,</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oksymetrii tkankowej,</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mechaniki oddechowej wraz z VCO2.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9.</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Możliwość rozbudowy monitora o podłączenie i wyświetlania na jego  ekranie danych z zewnętrznych urządzeń medycznych: (respiratory, aparaty do znieczulania, monitory tCPO2/PCO2, nadajniki telemetryczne).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2533"/>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10.</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Każdy monitor pacjenta wyposażony w monitor transportowy z podglądem monitorowanych parametrów (z monitorowaniem co najmniej EKG, NIBP, SpO2, 2Temp – opis poszczególnych parametrów poniżej) podczas transportu pacjenta, będący jednocześnie modułem pomiarowym monitora pacjenta po włożeniu do miejsca parkingowego jednostki głównej.  Ekran monitora transportowego minimum  5”. Ciężar monitora nie więcej niż 1,5 kg. Czas pracy na zasilaniu akumulatorowym co najmniej 4 godziny. Obsługa poprzez ekran dotykowy. Monitor odporny na zalanie wodą – stopień ochrony co najmniej IPX2.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10774" w:type="dxa"/>
            <w:gridSpan w:val="4"/>
            <w:tcBorders>
              <w:top w:val="single" w:sz="6" w:space="0" w:color="auto"/>
              <w:left w:val="single" w:sz="6" w:space="0" w:color="auto"/>
              <w:bottom w:val="single" w:sz="6" w:space="0" w:color="auto"/>
              <w:right w:val="single" w:sz="6" w:space="0" w:color="auto"/>
            </w:tcBorders>
            <w:shd w:val="clear" w:color="auto" w:fill="D9D9D9"/>
          </w:tcPr>
          <w:p w:rsidR="003360F7" w:rsidRPr="00820832" w:rsidRDefault="003360F7" w:rsidP="003360F7">
            <w:pPr>
              <w:ind w:left="720"/>
              <w:jc w:val="center"/>
              <w:rPr>
                <w:b/>
                <w:sz w:val="20"/>
                <w:szCs w:val="20"/>
              </w:rPr>
            </w:pPr>
            <w:r w:rsidRPr="00820832">
              <w:rPr>
                <w:b/>
                <w:bCs/>
                <w:sz w:val="20"/>
                <w:szCs w:val="20"/>
              </w:rPr>
              <w:t>MIERZONE PARAMETRY</w:t>
            </w: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11.</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EKG (na wszystkich  stanowiskach) - pomiar częstości akcji serca. Zakres minimum 30 - 300/min. Ustawianie prędkości przesuwu krzywej EKG do wyboru co najmniej: 6.25; 12.5; 25; 50 mm/s. Ustawianie wzmocnienia krzywej EKG do wyboru co najmniej: x0.125; x0.25; 0.5; x1; x2; x4; auto.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12.</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Monitorowanie 7 </w:t>
            </w:r>
            <w:proofErr w:type="spellStart"/>
            <w:r w:rsidRPr="00820832">
              <w:rPr>
                <w:rFonts w:ascii="Times New Roman" w:hAnsi="Times New Roman"/>
                <w:sz w:val="20"/>
                <w:szCs w:val="20"/>
              </w:rPr>
              <w:t>odprowadzeń</w:t>
            </w:r>
            <w:proofErr w:type="spellEnd"/>
            <w:r w:rsidRPr="00820832">
              <w:rPr>
                <w:rFonts w:ascii="Times New Roman" w:hAnsi="Times New Roman"/>
                <w:sz w:val="20"/>
                <w:szCs w:val="20"/>
              </w:rPr>
              <w:t xml:space="preserve"> jednocześnie (na wszystkich stanowiskach).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lastRenderedPageBreak/>
              <w:t>13.</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W komplecie z każdym monitorem przewód EKG z kompletem 5 końcówek.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14.</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Analiza arytmii – wykrywanie co najmniej 24 kategorie zaburzeń rytmu w tym VF, ASYS, BRADY, TACHY, AF</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15.</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Analiza odcinka ST – jednoczesny pomiar odchylenia odcinka ST w siedmiu </w:t>
            </w:r>
            <w:proofErr w:type="spellStart"/>
            <w:r w:rsidRPr="00820832">
              <w:rPr>
                <w:rFonts w:ascii="Times New Roman" w:hAnsi="Times New Roman"/>
                <w:sz w:val="20"/>
                <w:szCs w:val="20"/>
              </w:rPr>
              <w:t>odprowadzeniach</w:t>
            </w:r>
            <w:proofErr w:type="spellEnd"/>
            <w:r w:rsidRPr="00820832">
              <w:rPr>
                <w:rFonts w:ascii="Times New Roman" w:hAnsi="Times New Roman"/>
                <w:sz w:val="20"/>
                <w:szCs w:val="20"/>
              </w:rPr>
              <w:t xml:space="preserve"> w zakresie co najmniej od -2,0 do +2,0 </w:t>
            </w:r>
            <w:proofErr w:type="spellStart"/>
            <w:r w:rsidRPr="00820832">
              <w:rPr>
                <w:rFonts w:ascii="Times New Roman" w:hAnsi="Times New Roman"/>
                <w:sz w:val="20"/>
                <w:szCs w:val="20"/>
              </w:rPr>
              <w:t>mV</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16.</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Analiza zmian odcinka QT oraz obliczanie wartości </w:t>
            </w:r>
            <w:proofErr w:type="spellStart"/>
            <w:r w:rsidRPr="00820832">
              <w:rPr>
                <w:rFonts w:ascii="Times New Roman" w:hAnsi="Times New Roman"/>
                <w:sz w:val="20"/>
                <w:szCs w:val="20"/>
              </w:rPr>
              <w:t>QTc</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17.</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Prezentacja zmian odchylenia ST w postaci wzorcowych odcinków ST z nanoszonymi na nie bieżącymi  odcinkami lub w formie wykresów kołowych</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18.</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RESP (na wszystkich  stanowiskach) – pomiar częstości oddechu metodą impedancyjną. Zakres pomiarowy częstości oddechu co najmniej od 5 do 200 R/min. Możliwość wyboru odprowadzenia do monitorowania respiracji. Wybór prędkości przesuwu krzywych co najmniej 3; 6.25; 12,5; 25 mm/s.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19.</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Saturacja (SpO</w:t>
            </w:r>
            <w:r w:rsidRPr="00820832">
              <w:rPr>
                <w:rFonts w:ascii="Times New Roman" w:hAnsi="Times New Roman"/>
                <w:sz w:val="20"/>
                <w:szCs w:val="20"/>
                <w:vertAlign w:val="subscript"/>
              </w:rPr>
              <w:t>2</w:t>
            </w:r>
            <w:r w:rsidRPr="00820832">
              <w:rPr>
                <w:rFonts w:ascii="Times New Roman" w:hAnsi="Times New Roman"/>
                <w:sz w:val="20"/>
                <w:szCs w:val="20"/>
              </w:rPr>
              <w:t xml:space="preserve">) (na wszystkich  stanowiskach). Zakres pomiarowy %SpO2 0-100%. Zakres pomiarowy częstości pulsu co najmniej 30-300 P/min. Jednoczesne wyświetlanie krzywej </w:t>
            </w:r>
            <w:proofErr w:type="spellStart"/>
            <w:r w:rsidRPr="00820832">
              <w:rPr>
                <w:rFonts w:ascii="Times New Roman" w:hAnsi="Times New Roman"/>
                <w:sz w:val="20"/>
                <w:szCs w:val="20"/>
              </w:rPr>
              <w:t>pletyzmograficznej</w:t>
            </w:r>
            <w:proofErr w:type="spellEnd"/>
            <w:r w:rsidRPr="00820832">
              <w:rPr>
                <w:rFonts w:ascii="Times New Roman" w:hAnsi="Times New Roman"/>
                <w:sz w:val="20"/>
                <w:szCs w:val="20"/>
              </w:rPr>
              <w:t xml:space="preserve"> oraz wartości %saturacji, częstości pulsu i wskaźnika perfuzji. Alarm </w:t>
            </w:r>
            <w:proofErr w:type="spellStart"/>
            <w:r w:rsidRPr="00820832">
              <w:rPr>
                <w:rFonts w:ascii="Times New Roman" w:hAnsi="Times New Roman"/>
                <w:sz w:val="20"/>
                <w:szCs w:val="20"/>
              </w:rPr>
              <w:t>desaturacji</w:t>
            </w:r>
            <w:proofErr w:type="spellEnd"/>
            <w:r w:rsidRPr="00820832">
              <w:rPr>
                <w:rFonts w:ascii="Times New Roman" w:hAnsi="Times New Roman"/>
                <w:sz w:val="20"/>
                <w:szCs w:val="20"/>
              </w:rPr>
              <w:t>. W komplecie z monitorem  przewód interfejsowy oraz wielorazowy czujnik SpO2: typu klips  na palec</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20.</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Nieinwazyjny pomiar ciśnienia metoda oscylometryczna (na wszystkich  stanowiskach). Pomiar ręczny, automatyczny i ciągły (powtarzające się pomiary w okresie co najmniej 4 min). Pomiar automatyczny z regulowanym interwałem co najmniej 1 – 480 minut. Prezentacja wartości: skurczowej, rozkurczowej oraz średniej. Funkcja </w:t>
            </w:r>
            <w:proofErr w:type="spellStart"/>
            <w:r w:rsidRPr="00820832">
              <w:rPr>
                <w:rFonts w:ascii="Times New Roman" w:hAnsi="Times New Roman"/>
                <w:sz w:val="20"/>
                <w:szCs w:val="20"/>
              </w:rPr>
              <w:t>stazy</w:t>
            </w:r>
            <w:proofErr w:type="spellEnd"/>
            <w:r w:rsidRPr="00820832">
              <w:rPr>
                <w:rFonts w:ascii="Times New Roman" w:hAnsi="Times New Roman"/>
                <w:sz w:val="20"/>
                <w:szCs w:val="20"/>
              </w:rPr>
              <w:t xml:space="preserve">. </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Funkcja sekwencyjnego pomiaru NIBP – co najmniej 4 programowalnych </w:t>
            </w:r>
            <w:r w:rsidRPr="00820832">
              <w:rPr>
                <w:rFonts w:ascii="Times New Roman" w:eastAsia="MyriadPro-Regular" w:hAnsi="Times New Roman"/>
                <w:sz w:val="20"/>
                <w:szCs w:val="20"/>
              </w:rPr>
              <w:t>cykli z indywidualnym ustawianiem ich czasu trwania i odstępów pomiarowych dla każdego cyklu.</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Funkcja wstępnego ustawiania ciśnienia pompowania mankietu. Pomiar częstości pulsu wraz z nieinwazyjnym ciśnieniem co najmniej w zakresie do 30 do 300 P/min.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21.</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W komplecie z każdym monitorem przewód oraz mankiety średni i duży dla dorosłych. W ofercie z całym systemem dodatkowo 3 mankiety bardzo duże dla dorosłych i 3 mankiety małe dla dzieci i dorosłych.</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22.</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Pomiar temperatury, dwa tory pomiarowe (na wszystkich  stanowiskach). Wyświetlanie T1, T2 oraz różnicy między nimi.</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Możliwość rozbudowy o 3 i 4 tor pomiarowy.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23.</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W komplecie z monitorem czujniki temperatury dla dorosłych: powierzchniowy oraz centralny.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24.</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Ustawianie granic alarmowych przez użytkownika oraz funkcja automatycznego ustawiania granic alarmowych na podstawie bieżących wartości parametrów. Ustawianie głośności alarmowania (co najmniej 5 poziomów do wyboru). Ustawianie wzorców sygnalizacji alarmowej (co najmniej 3 wzorce do wyboru).</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25.</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Przynajmniej 120-godzinne trendy wszystkich mierzonych parametrów, w postaci tabel i wykresów z rozdzielczością przynajmniej 1 minuty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26.</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Zapamiętywanie krzywych dynamicznych w czasie rzeczywistym (funkcja </w:t>
            </w:r>
            <w:proofErr w:type="spellStart"/>
            <w:r w:rsidRPr="00820832">
              <w:rPr>
                <w:rFonts w:ascii="Times New Roman" w:hAnsi="Times New Roman"/>
                <w:sz w:val="20"/>
                <w:szCs w:val="20"/>
              </w:rPr>
              <w:t>full</w:t>
            </w:r>
            <w:proofErr w:type="spellEnd"/>
            <w:r w:rsidRPr="00820832">
              <w:rPr>
                <w:rFonts w:ascii="Times New Roman" w:hAnsi="Times New Roman"/>
                <w:sz w:val="20"/>
                <w:szCs w:val="20"/>
              </w:rPr>
              <w:t xml:space="preserve"> </w:t>
            </w:r>
            <w:proofErr w:type="spellStart"/>
            <w:r w:rsidRPr="00820832">
              <w:rPr>
                <w:rFonts w:ascii="Times New Roman" w:hAnsi="Times New Roman"/>
                <w:sz w:val="20"/>
                <w:szCs w:val="20"/>
              </w:rPr>
              <w:t>dislosure</w:t>
            </w:r>
            <w:proofErr w:type="spellEnd"/>
            <w:r w:rsidRPr="00820832">
              <w:rPr>
                <w:rFonts w:ascii="Times New Roman" w:hAnsi="Times New Roman"/>
                <w:sz w:val="20"/>
                <w:szCs w:val="20"/>
              </w:rPr>
              <w:t xml:space="preserve">) – pamięć co najmniej 12 godzin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27.</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Zapamiętywanie co najmniej 500 zdarzeń alarmowych (krzywe i odpowiadające im wartości parametrów)</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28.</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Monitor wyposażony w funkcje obliczeń dawki (lekowych), hemodynamicznych,  natlenienia, nerkowych i wentylacji oraz w funkcję obliczania poziomu świadomości wg. skali Glasgow</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29.</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Monitor wyposażony w funkcję programowania i zapamiętywania przez użytkownika własnych konfiguracji ekranu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30.</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Monitory przystosowane do pracy w sieci:</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5"/>
              </w:numPr>
              <w:jc w:val="left"/>
              <w:rPr>
                <w:rFonts w:ascii="Times New Roman" w:hAnsi="Times New Roman"/>
                <w:sz w:val="20"/>
                <w:szCs w:val="20"/>
              </w:rPr>
            </w:pPr>
            <w:r w:rsidRPr="00820832">
              <w:rPr>
                <w:rFonts w:ascii="Times New Roman" w:hAnsi="Times New Roman"/>
                <w:sz w:val="20"/>
                <w:szCs w:val="20"/>
              </w:rPr>
              <w:t>możliwość współpracy z centralą pielęgniarską</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5"/>
              </w:numPr>
              <w:jc w:val="left"/>
              <w:rPr>
                <w:rFonts w:ascii="Times New Roman" w:hAnsi="Times New Roman"/>
                <w:sz w:val="20"/>
                <w:szCs w:val="20"/>
              </w:rPr>
            </w:pPr>
            <w:r w:rsidRPr="00820832">
              <w:rPr>
                <w:rFonts w:ascii="Times New Roman" w:hAnsi="Times New Roman"/>
                <w:sz w:val="20"/>
                <w:szCs w:val="20"/>
              </w:rPr>
              <w:t>możliwość podłączenia do monitora, bez pośrednictwa centrali, sieciowej drukarki laserowej i wykonywania wydruków na standardowym papierze formatu A4: krzywych dynamicznych oraz trendów graficznych i tabelarycznych.</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31.</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color w:val="000000"/>
                <w:sz w:val="20"/>
                <w:szCs w:val="20"/>
              </w:rPr>
            </w:pPr>
            <w:r w:rsidRPr="00820832">
              <w:rPr>
                <w:rFonts w:ascii="Times New Roman" w:hAnsi="Times New Roman"/>
                <w:color w:val="000000"/>
                <w:sz w:val="20"/>
                <w:szCs w:val="20"/>
              </w:rPr>
              <w:t>Funkcja „</w:t>
            </w:r>
            <w:proofErr w:type="spellStart"/>
            <w:r w:rsidRPr="00820832">
              <w:rPr>
                <w:rFonts w:ascii="Times New Roman" w:hAnsi="Times New Roman"/>
                <w:color w:val="000000"/>
                <w:sz w:val="20"/>
                <w:szCs w:val="20"/>
              </w:rPr>
              <w:t>standby</w:t>
            </w:r>
            <w:proofErr w:type="spellEnd"/>
            <w:r w:rsidRPr="00820832">
              <w:rPr>
                <w:rFonts w:ascii="Times New Roman" w:hAnsi="Times New Roman"/>
                <w:color w:val="000000"/>
                <w:sz w:val="20"/>
                <w:szCs w:val="20"/>
              </w:rPr>
              <w:t>”, pozwalająca na wstrzymanie monitorowania pacjenta, związane np. z czasowym odłączeniem go od monitora, bez konieczności wyłączania monitora, i na szybkie, ponowne uruchomienie monitorowania.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lastRenderedPageBreak/>
              <w:t>32.</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color w:val="000000"/>
                <w:sz w:val="20"/>
                <w:szCs w:val="20"/>
              </w:rPr>
              <w:t>Funkcja „tryb prywatny” pozwalająca - w przypadku podłączenia urządzenia do centrali - na ukrycie danych przed pacjentem i wyświetlanie ich tylko na stanowisku centralnym.</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33.</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Monitory wyposażone w funkcję stopera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34.</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color w:val="000000"/>
                <w:sz w:val="20"/>
                <w:szCs w:val="20"/>
              </w:rPr>
            </w:pPr>
            <w:r w:rsidRPr="00820832">
              <w:rPr>
                <w:rFonts w:ascii="Times New Roman" w:hAnsi="Times New Roman"/>
                <w:sz w:val="20"/>
                <w:szCs w:val="20"/>
              </w:rPr>
              <w:t>Możliwość rozbudowy kardiomonitorów o funkcję wspomagania decyzji klinicznych podczas terapii pacjenta z sepsą</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35.</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rPr>
                <w:sz w:val="20"/>
                <w:szCs w:val="20"/>
              </w:rPr>
            </w:pPr>
            <w:r w:rsidRPr="00820832">
              <w:rPr>
                <w:color w:val="000000"/>
                <w:sz w:val="20"/>
                <w:szCs w:val="20"/>
              </w:rPr>
              <w:t xml:space="preserve">Możliwość rozbudowy kardiomonitorów o </w:t>
            </w:r>
            <w:r w:rsidRPr="00820832">
              <w:rPr>
                <w:sz w:val="20"/>
                <w:szCs w:val="20"/>
              </w:rPr>
              <w:t xml:space="preserve">przedstawienie w formie animacji zmian parametrów związanych układem sercowo-krążeniowym i oddechowym (obciążenie wstępne, praca serca, wodą w płucach , obciążenie następcze).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36.</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rPr>
                <w:color w:val="000000"/>
                <w:sz w:val="20"/>
                <w:szCs w:val="20"/>
              </w:rPr>
            </w:pPr>
            <w:r w:rsidRPr="00820832">
              <w:rPr>
                <w:color w:val="000000"/>
                <w:sz w:val="20"/>
                <w:szCs w:val="20"/>
              </w:rPr>
              <w:t>W komplecie z każdym kardiomonitorem stojak jezdny z półką do montażu monitora i koszykiem na akcesoria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37</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Funkcja automatycznego dostosowania jasności ekranu do natężenia zewnętrznego oświetlenia</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TAK – 2 pkt.</w:t>
            </w:r>
          </w:p>
          <w:p w:rsidR="003360F7" w:rsidRPr="00820832" w:rsidRDefault="003360F7" w:rsidP="003360F7">
            <w:pPr>
              <w:widowControl w:val="0"/>
              <w:autoSpaceDE w:val="0"/>
              <w:autoSpaceDN w:val="0"/>
              <w:adjustRightInd w:val="0"/>
              <w:rPr>
                <w:sz w:val="20"/>
                <w:szCs w:val="20"/>
              </w:rPr>
            </w:pPr>
            <w:r w:rsidRPr="00820832">
              <w:rPr>
                <w:b/>
                <w:sz w:val="20"/>
                <w:szCs w:val="20"/>
              </w:rPr>
              <w:t>NIE – 0 pkt.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TAK/NIE</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38</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Czas pracy na zasilaniu akumulatorowym</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100 minut – 0 pkt.</w:t>
            </w:r>
          </w:p>
          <w:p w:rsidR="003360F7" w:rsidRPr="00820832" w:rsidRDefault="003360F7" w:rsidP="003360F7">
            <w:pPr>
              <w:widowControl w:val="0"/>
              <w:autoSpaceDE w:val="0"/>
              <w:autoSpaceDN w:val="0"/>
              <w:adjustRightInd w:val="0"/>
              <w:rPr>
                <w:sz w:val="20"/>
                <w:szCs w:val="20"/>
              </w:rPr>
            </w:pPr>
            <w:r w:rsidRPr="00820832">
              <w:rPr>
                <w:b/>
                <w:sz w:val="20"/>
                <w:szCs w:val="20"/>
              </w:rPr>
              <w:t>Powyżej 100 minut – 2 pkt.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39</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 xml:space="preserve">Obliczanie wartości </w:t>
            </w:r>
            <w:proofErr w:type="spellStart"/>
            <w:r w:rsidRPr="00820832">
              <w:rPr>
                <w:sz w:val="20"/>
                <w:szCs w:val="20"/>
              </w:rPr>
              <w:t>QTc</w:t>
            </w:r>
            <w:proofErr w:type="spellEnd"/>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Wg. 3 definicji – 0 pkt.</w:t>
            </w:r>
          </w:p>
          <w:p w:rsidR="003360F7" w:rsidRPr="00820832" w:rsidRDefault="003360F7" w:rsidP="003360F7">
            <w:pPr>
              <w:widowControl w:val="0"/>
              <w:autoSpaceDE w:val="0"/>
              <w:autoSpaceDN w:val="0"/>
              <w:adjustRightInd w:val="0"/>
              <w:rPr>
                <w:sz w:val="20"/>
                <w:szCs w:val="20"/>
              </w:rPr>
            </w:pPr>
            <w:r w:rsidRPr="00820832">
              <w:rPr>
                <w:b/>
                <w:sz w:val="20"/>
                <w:szCs w:val="20"/>
              </w:rPr>
              <w:t>Ponad 3 definicje – 2 pkt.</w:t>
            </w:r>
            <w:r w:rsidRPr="00820832">
              <w:rPr>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40</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Funkcja jednoczesnego pomiaru NIBP i SpO2 na jednej kończynie bez wywoływania alarmu SpO2 podczas pompowania mankietu</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TAK – 2 pkt.</w:t>
            </w:r>
          </w:p>
          <w:p w:rsidR="003360F7" w:rsidRPr="00820832" w:rsidRDefault="003360F7" w:rsidP="003360F7">
            <w:pPr>
              <w:widowControl w:val="0"/>
              <w:autoSpaceDE w:val="0"/>
              <w:autoSpaceDN w:val="0"/>
              <w:adjustRightInd w:val="0"/>
              <w:rPr>
                <w:sz w:val="20"/>
                <w:szCs w:val="20"/>
              </w:rPr>
            </w:pPr>
            <w:r w:rsidRPr="00820832">
              <w:rPr>
                <w:b/>
                <w:sz w:val="20"/>
                <w:szCs w:val="20"/>
              </w:rPr>
              <w:t>NIE – 0 pkt</w:t>
            </w:r>
            <w:r w:rsidRPr="00820832">
              <w:rPr>
                <w:sz w:val="20"/>
                <w:szCs w:val="20"/>
              </w:rPr>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TAK/NIE</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41</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Możliwość rozbudowy kardiomonitora o moduł pomiaru temperatury na błonie bębenkowej</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TAK – 2 pkt.</w:t>
            </w:r>
          </w:p>
          <w:p w:rsidR="003360F7" w:rsidRPr="00820832" w:rsidRDefault="003360F7" w:rsidP="003360F7">
            <w:pPr>
              <w:widowControl w:val="0"/>
              <w:autoSpaceDE w:val="0"/>
              <w:autoSpaceDN w:val="0"/>
              <w:adjustRightInd w:val="0"/>
              <w:rPr>
                <w:sz w:val="20"/>
                <w:szCs w:val="20"/>
              </w:rPr>
            </w:pPr>
            <w:r w:rsidRPr="00820832">
              <w:rPr>
                <w:b/>
                <w:sz w:val="20"/>
                <w:szCs w:val="20"/>
              </w:rPr>
              <w:t>NIE – 0 pkt.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TAK/NIE</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42</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 xml:space="preserve">Zapamiętywanie krzywych dynamicznych w czasie rzeczywistym (funkcja </w:t>
            </w:r>
            <w:proofErr w:type="spellStart"/>
            <w:r w:rsidRPr="00820832">
              <w:rPr>
                <w:sz w:val="20"/>
                <w:szCs w:val="20"/>
              </w:rPr>
              <w:t>full</w:t>
            </w:r>
            <w:proofErr w:type="spellEnd"/>
            <w:r w:rsidRPr="00820832">
              <w:rPr>
                <w:sz w:val="20"/>
                <w:szCs w:val="20"/>
              </w:rPr>
              <w:t xml:space="preserve"> </w:t>
            </w:r>
            <w:proofErr w:type="spellStart"/>
            <w:r w:rsidRPr="00820832">
              <w:rPr>
                <w:sz w:val="20"/>
                <w:szCs w:val="20"/>
              </w:rPr>
              <w:t>dislosure</w:t>
            </w:r>
            <w:proofErr w:type="spellEnd"/>
            <w:r w:rsidRPr="00820832">
              <w:rPr>
                <w:sz w:val="20"/>
                <w:szCs w:val="20"/>
              </w:rPr>
              <w:t xml:space="preserve">) </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Pamięć od 12 do 24 godzin – 0 pkt.</w:t>
            </w:r>
          </w:p>
          <w:p w:rsidR="003360F7" w:rsidRPr="00820832" w:rsidRDefault="003360F7" w:rsidP="003360F7">
            <w:pPr>
              <w:widowControl w:val="0"/>
              <w:autoSpaceDE w:val="0"/>
              <w:autoSpaceDN w:val="0"/>
              <w:adjustRightInd w:val="0"/>
              <w:rPr>
                <w:sz w:val="20"/>
                <w:szCs w:val="20"/>
              </w:rPr>
            </w:pPr>
            <w:r w:rsidRPr="00820832">
              <w:rPr>
                <w:b/>
                <w:sz w:val="20"/>
                <w:szCs w:val="20"/>
              </w:rPr>
              <w:t>Pamięć powyżej 24 godzin – 2 pkt.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43</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Masa monitora transportowego</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&gt; 1.2 kg – 0 pkt.</w:t>
            </w:r>
          </w:p>
          <w:p w:rsidR="003360F7" w:rsidRPr="00820832" w:rsidRDefault="003360F7" w:rsidP="003360F7">
            <w:pPr>
              <w:widowControl w:val="0"/>
              <w:autoSpaceDE w:val="0"/>
              <w:autoSpaceDN w:val="0"/>
              <w:adjustRightInd w:val="0"/>
              <w:rPr>
                <w:sz w:val="20"/>
                <w:szCs w:val="20"/>
              </w:rPr>
            </w:pPr>
            <w:r w:rsidRPr="00820832">
              <w:rPr>
                <w:b/>
                <w:sz w:val="20"/>
                <w:szCs w:val="20"/>
              </w:rPr>
              <w:t>&lt; =1.2 kg – 2 pkt.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bl>
    <w:p w:rsidR="003360F7" w:rsidRPr="00820832" w:rsidRDefault="003360F7" w:rsidP="003360F7">
      <w:pPr>
        <w:ind w:right="-851"/>
        <w:rPr>
          <w:i/>
          <w:sz w:val="20"/>
          <w:szCs w:val="20"/>
          <w:u w:val="single"/>
        </w:rPr>
      </w:pPr>
    </w:p>
    <w:p w:rsidR="003360F7" w:rsidRPr="00820832" w:rsidRDefault="003360F7" w:rsidP="003360F7">
      <w:pPr>
        <w:spacing w:after="200" w:line="276" w:lineRule="auto"/>
        <w:ind w:left="-142" w:right="-166"/>
        <w:jc w:val="both"/>
        <w:rPr>
          <w:b/>
          <w:bCs/>
          <w:sz w:val="20"/>
          <w:szCs w:val="20"/>
        </w:rPr>
      </w:pPr>
      <w:r w:rsidRPr="00820832">
        <w:rPr>
          <w:rFonts w:eastAsia="Calibri"/>
          <w:sz w:val="20"/>
          <w:szCs w:val="20"/>
        </w:rPr>
        <w:t xml:space="preserve">UWAGA: Niespełnienie wymaganych parametrów i warunków spowoduje odrzucenie oferty. Parametry muszą być potwierdzone folderami lub kartami katalogowymi oferowanego wyrobu.  </w:t>
      </w:r>
    </w:p>
    <w:p w:rsidR="003360F7" w:rsidRPr="00820832" w:rsidRDefault="003360F7" w:rsidP="003360F7">
      <w:pPr>
        <w:ind w:left="-142" w:right="-166"/>
        <w:jc w:val="center"/>
        <w:rPr>
          <w:sz w:val="20"/>
          <w:szCs w:val="20"/>
        </w:rPr>
      </w:pPr>
      <w:r w:rsidRPr="00820832">
        <w:rPr>
          <w:b/>
          <w:bCs/>
          <w:sz w:val="20"/>
          <w:szCs w:val="20"/>
        </w:rPr>
        <w:t xml:space="preserve">Brak odpowiedniego wpisu przez wykonawcę w kolumnie </w:t>
      </w:r>
      <w:r w:rsidRPr="00820832">
        <w:rPr>
          <w:b/>
          <w:bCs/>
          <w:i/>
          <w:sz w:val="20"/>
          <w:szCs w:val="20"/>
        </w:rPr>
        <w:t>parametr oferowany</w:t>
      </w:r>
      <w:r w:rsidRPr="00820832">
        <w:rPr>
          <w:b/>
          <w:bCs/>
          <w:sz w:val="20"/>
          <w:szCs w:val="20"/>
        </w:rPr>
        <w:t xml:space="preserve"> będzie traktowany jako brak danego parametru/warunku w oferowanej konfiguracji urządzenia i będzie podstawą odrzucenia oferty.</w:t>
      </w:r>
    </w:p>
    <w:p w:rsidR="003360F7" w:rsidRPr="00820832" w:rsidRDefault="003360F7" w:rsidP="003360F7">
      <w:pPr>
        <w:ind w:left="-142" w:right="-166"/>
        <w:jc w:val="both"/>
        <w:rPr>
          <w:sz w:val="20"/>
          <w:szCs w:val="20"/>
        </w:rPr>
      </w:pPr>
    </w:p>
    <w:p w:rsidR="003360F7" w:rsidRPr="00820832" w:rsidRDefault="003360F7" w:rsidP="003360F7">
      <w:pPr>
        <w:spacing w:after="200" w:line="276" w:lineRule="auto"/>
        <w:ind w:left="-142" w:right="-166"/>
        <w:jc w:val="both"/>
        <w:rPr>
          <w:sz w:val="20"/>
          <w:szCs w:val="20"/>
        </w:rPr>
      </w:pPr>
      <w:r w:rsidRPr="00820832">
        <w:rPr>
          <w:rFonts w:eastAsia="Calibri"/>
          <w:sz w:val="20"/>
          <w:szCs w:val="20"/>
        </w:rPr>
        <w:t xml:space="preserve">Oświadczam, że oferowane urządzenie (sprzęt) spełnia wymagania techniczne zawarte w SIWZ, jest kompletne i będzie gotowe do użytku bez żadnych dodatkowych zakupów i inwestycji (poza materiałami eksploatacyjnymi) oraz </w:t>
      </w:r>
      <w:r w:rsidRPr="00820832">
        <w:rPr>
          <w:rFonts w:eastAsia="Calibri"/>
          <w:b/>
          <w:bCs/>
          <w:sz w:val="20"/>
          <w:szCs w:val="20"/>
        </w:rPr>
        <w:t xml:space="preserve"> </w:t>
      </w:r>
      <w:r w:rsidRPr="00820832">
        <w:rPr>
          <w:rFonts w:eastAsia="Calibri"/>
          <w:sz w:val="20"/>
          <w:szCs w:val="20"/>
        </w:rPr>
        <w:t>gwarantuje bezpieczeństwo pacjentów i personelu medycznego i zapewnia wymagany poziom usług medycznych.</w:t>
      </w:r>
    </w:p>
    <w:p w:rsidR="003360F7" w:rsidRPr="00820832" w:rsidRDefault="003360F7" w:rsidP="003360F7">
      <w:pPr>
        <w:rPr>
          <w:sz w:val="20"/>
          <w:szCs w:val="20"/>
        </w:rPr>
      </w:pPr>
    </w:p>
    <w:p w:rsidR="003360F7" w:rsidRPr="00820832" w:rsidRDefault="003360F7" w:rsidP="003360F7">
      <w:pPr>
        <w:rPr>
          <w:sz w:val="20"/>
          <w:szCs w:val="20"/>
        </w:rPr>
      </w:pPr>
    </w:p>
    <w:p w:rsidR="003360F7" w:rsidRPr="00820832" w:rsidRDefault="003360F7" w:rsidP="003360F7">
      <w:pPr>
        <w:rPr>
          <w:sz w:val="20"/>
          <w:szCs w:val="20"/>
        </w:rPr>
      </w:pPr>
    </w:p>
    <w:p w:rsidR="003360F7" w:rsidRPr="00820832" w:rsidRDefault="003360F7" w:rsidP="003360F7">
      <w:pPr>
        <w:rPr>
          <w:sz w:val="20"/>
          <w:szCs w:val="20"/>
        </w:rPr>
      </w:pPr>
      <w:r w:rsidRPr="00820832">
        <w:rPr>
          <w:sz w:val="20"/>
          <w:szCs w:val="20"/>
        </w:rPr>
        <w:t>……………….., dnia……………….</w:t>
      </w:r>
      <w:r w:rsidRPr="00820832">
        <w:rPr>
          <w:sz w:val="20"/>
          <w:szCs w:val="20"/>
        </w:rPr>
        <w:tab/>
      </w:r>
      <w:r w:rsidRPr="00820832">
        <w:rPr>
          <w:sz w:val="20"/>
          <w:szCs w:val="20"/>
        </w:rPr>
        <w:tab/>
      </w:r>
      <w:r w:rsidRPr="00820832">
        <w:rPr>
          <w:sz w:val="20"/>
          <w:szCs w:val="20"/>
        </w:rPr>
        <w:tab/>
      </w:r>
      <w:r w:rsidRPr="00820832">
        <w:rPr>
          <w:sz w:val="20"/>
          <w:szCs w:val="20"/>
        </w:rPr>
        <w:tab/>
      </w:r>
      <w:r w:rsidRPr="00820832">
        <w:rPr>
          <w:sz w:val="20"/>
          <w:szCs w:val="20"/>
        </w:rPr>
        <w:tab/>
        <w:t>…………………………………</w:t>
      </w:r>
    </w:p>
    <w:p w:rsidR="003360F7" w:rsidRPr="00820832" w:rsidRDefault="003360F7" w:rsidP="003360F7">
      <w:pPr>
        <w:ind w:left="6371" w:hanging="5520"/>
        <w:rPr>
          <w:sz w:val="20"/>
          <w:szCs w:val="20"/>
        </w:rPr>
      </w:pPr>
      <w:r w:rsidRPr="00820832">
        <w:rPr>
          <w:sz w:val="20"/>
          <w:szCs w:val="20"/>
        </w:rPr>
        <w:t>(Miejsce i data)</w:t>
      </w:r>
      <w:r w:rsidRPr="00820832">
        <w:rPr>
          <w:sz w:val="20"/>
          <w:szCs w:val="20"/>
        </w:rPr>
        <w:tab/>
      </w:r>
      <w:r w:rsidRPr="00820832">
        <w:rPr>
          <w:sz w:val="20"/>
          <w:szCs w:val="20"/>
        </w:rPr>
        <w:tab/>
        <w:t>(podpis i pieczęć osoby/ osób upoważnionych do reprezentowania Wykonawcy)</w:t>
      </w:r>
    </w:p>
    <w:p w:rsidR="00FB5E66" w:rsidRDefault="00FB5E66" w:rsidP="003360F7">
      <w:pPr>
        <w:tabs>
          <w:tab w:val="left" w:pos="8222"/>
        </w:tabs>
        <w:ind w:left="-142"/>
        <w:rPr>
          <w:b/>
          <w:color w:val="FF0000"/>
          <w:sz w:val="20"/>
          <w:szCs w:val="20"/>
        </w:rPr>
      </w:pPr>
    </w:p>
    <w:p w:rsidR="00FB5E66" w:rsidRDefault="00FB5E66" w:rsidP="003360F7">
      <w:pPr>
        <w:tabs>
          <w:tab w:val="left" w:pos="8222"/>
        </w:tabs>
        <w:ind w:left="-142"/>
        <w:rPr>
          <w:b/>
          <w:color w:val="FF0000"/>
          <w:sz w:val="20"/>
          <w:szCs w:val="20"/>
        </w:rPr>
      </w:pPr>
    </w:p>
    <w:p w:rsidR="00FB5E66" w:rsidRDefault="00FB5E66" w:rsidP="003360F7">
      <w:pPr>
        <w:tabs>
          <w:tab w:val="left" w:pos="8222"/>
        </w:tabs>
        <w:ind w:left="-142"/>
        <w:rPr>
          <w:b/>
          <w:color w:val="FF0000"/>
          <w:sz w:val="20"/>
          <w:szCs w:val="20"/>
        </w:rPr>
      </w:pPr>
    </w:p>
    <w:p w:rsidR="00FB5E66" w:rsidRDefault="00FB5E66" w:rsidP="003360F7">
      <w:pPr>
        <w:tabs>
          <w:tab w:val="left" w:pos="8222"/>
        </w:tabs>
        <w:ind w:left="-142"/>
        <w:rPr>
          <w:b/>
          <w:color w:val="FF0000"/>
          <w:sz w:val="20"/>
          <w:szCs w:val="20"/>
        </w:rPr>
      </w:pPr>
    </w:p>
    <w:p w:rsidR="00FB5E66" w:rsidRDefault="00FB5E66" w:rsidP="003360F7">
      <w:pPr>
        <w:tabs>
          <w:tab w:val="left" w:pos="8222"/>
        </w:tabs>
        <w:ind w:left="-142"/>
        <w:rPr>
          <w:b/>
          <w:color w:val="FF0000"/>
          <w:sz w:val="20"/>
          <w:szCs w:val="20"/>
        </w:rPr>
      </w:pPr>
    </w:p>
    <w:p w:rsidR="003360F7" w:rsidRPr="00820832" w:rsidRDefault="003360F7" w:rsidP="003360F7">
      <w:pPr>
        <w:tabs>
          <w:tab w:val="left" w:pos="8222"/>
        </w:tabs>
        <w:ind w:left="-142"/>
        <w:rPr>
          <w:b/>
          <w:color w:val="FF0000"/>
          <w:sz w:val="20"/>
          <w:szCs w:val="20"/>
        </w:rPr>
      </w:pPr>
      <w:r w:rsidRPr="00820832">
        <w:rPr>
          <w:b/>
          <w:color w:val="FF0000"/>
          <w:sz w:val="20"/>
          <w:szCs w:val="20"/>
        </w:rPr>
        <w:lastRenderedPageBreak/>
        <w:t>Część nr 8</w:t>
      </w:r>
      <w:r w:rsidRPr="00820832">
        <w:rPr>
          <w:b/>
          <w:color w:val="FF0000"/>
          <w:sz w:val="20"/>
          <w:szCs w:val="20"/>
        </w:rPr>
        <w:tab/>
        <w:t>Załącznik nr 1 do SIWZ</w:t>
      </w:r>
    </w:p>
    <w:p w:rsidR="003360F7" w:rsidRPr="00820832" w:rsidRDefault="003360F7" w:rsidP="003360F7">
      <w:pPr>
        <w:spacing w:after="240"/>
        <w:ind w:hanging="142"/>
        <w:rPr>
          <w:b/>
          <w:color w:val="FF0000"/>
          <w:sz w:val="20"/>
          <w:szCs w:val="20"/>
        </w:rPr>
      </w:pPr>
      <w:r w:rsidRPr="00820832">
        <w:rPr>
          <w:b/>
          <w:color w:val="FF0000"/>
          <w:sz w:val="20"/>
          <w:szCs w:val="20"/>
        </w:rPr>
        <w:t>Kardiomonitor stacjonarny– 2 szt.</w:t>
      </w:r>
    </w:p>
    <w:tbl>
      <w:tblPr>
        <w:tblW w:w="1063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1" w:type="dxa"/>
          <w:right w:w="61" w:type="dxa"/>
        </w:tblCellMar>
        <w:tblLook w:val="0000" w:firstRow="0" w:lastRow="0" w:firstColumn="0" w:lastColumn="0" w:noHBand="0" w:noVBand="0"/>
      </w:tblPr>
      <w:tblGrid>
        <w:gridCol w:w="568"/>
        <w:gridCol w:w="5528"/>
        <w:gridCol w:w="1559"/>
        <w:gridCol w:w="2977"/>
      </w:tblGrid>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BFBFBF"/>
            <w:vAlign w:val="center"/>
          </w:tcPr>
          <w:p w:rsidR="003360F7" w:rsidRPr="00820832" w:rsidRDefault="003360F7" w:rsidP="003360F7">
            <w:pPr>
              <w:ind w:left="-75" w:firstLine="75"/>
              <w:jc w:val="center"/>
              <w:rPr>
                <w:b/>
                <w:sz w:val="20"/>
                <w:szCs w:val="20"/>
              </w:rPr>
            </w:pPr>
            <w:r w:rsidRPr="00820832">
              <w:rPr>
                <w:b/>
                <w:sz w:val="20"/>
                <w:szCs w:val="20"/>
              </w:rPr>
              <w:t>Lp.</w:t>
            </w:r>
          </w:p>
        </w:tc>
        <w:tc>
          <w:tcPr>
            <w:tcW w:w="5528" w:type="dxa"/>
            <w:tcBorders>
              <w:top w:val="single" w:sz="6" w:space="0" w:color="auto"/>
              <w:left w:val="single" w:sz="6" w:space="0" w:color="auto"/>
              <w:bottom w:val="single" w:sz="6" w:space="0" w:color="auto"/>
              <w:right w:val="single" w:sz="6" w:space="0" w:color="auto"/>
            </w:tcBorders>
            <w:shd w:val="clear" w:color="auto" w:fill="BFBFBF"/>
            <w:vAlign w:val="center"/>
          </w:tcPr>
          <w:p w:rsidR="003360F7" w:rsidRPr="00820832" w:rsidRDefault="003360F7" w:rsidP="003360F7">
            <w:pPr>
              <w:jc w:val="center"/>
              <w:rPr>
                <w:b/>
                <w:sz w:val="20"/>
                <w:szCs w:val="20"/>
              </w:rPr>
            </w:pPr>
            <w:r w:rsidRPr="00820832">
              <w:rPr>
                <w:b/>
                <w:sz w:val="20"/>
                <w:szCs w:val="20"/>
              </w:rPr>
              <w:t>Parametry</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rsidR="003360F7" w:rsidRPr="00820832" w:rsidRDefault="003360F7" w:rsidP="003360F7">
            <w:pPr>
              <w:jc w:val="center"/>
              <w:rPr>
                <w:b/>
                <w:sz w:val="20"/>
                <w:szCs w:val="20"/>
              </w:rPr>
            </w:pPr>
            <w:r w:rsidRPr="00820832">
              <w:rPr>
                <w:b/>
                <w:sz w:val="20"/>
                <w:szCs w:val="20"/>
              </w:rPr>
              <w:t>Wartość graniczna parametru /parametr podlegający ocenie</w:t>
            </w:r>
          </w:p>
        </w:tc>
        <w:tc>
          <w:tcPr>
            <w:tcW w:w="2977" w:type="dxa"/>
            <w:tcBorders>
              <w:top w:val="single" w:sz="6" w:space="0" w:color="auto"/>
              <w:left w:val="single" w:sz="6" w:space="0" w:color="auto"/>
              <w:bottom w:val="single" w:sz="6" w:space="0" w:color="auto"/>
              <w:right w:val="single" w:sz="6" w:space="0" w:color="auto"/>
            </w:tcBorders>
            <w:shd w:val="clear" w:color="auto" w:fill="BFBFBF"/>
          </w:tcPr>
          <w:p w:rsidR="003360F7" w:rsidRPr="00820832" w:rsidRDefault="003360F7" w:rsidP="003360F7">
            <w:pPr>
              <w:jc w:val="center"/>
              <w:rPr>
                <w:b/>
                <w:sz w:val="20"/>
                <w:szCs w:val="20"/>
              </w:rPr>
            </w:pPr>
            <w:r w:rsidRPr="00820832">
              <w:rPr>
                <w:b/>
                <w:sz w:val="20"/>
                <w:szCs w:val="20"/>
              </w:rPr>
              <w:t>PARAMETRY OFEROWANE: Potwierdzenie Wykonawcy TAK lub opis parametrów oferowanych/ podać</w:t>
            </w:r>
            <w:r w:rsidRPr="00820832">
              <w:rPr>
                <w:bCs/>
                <w:sz w:val="20"/>
                <w:szCs w:val="20"/>
              </w:rPr>
              <w:t xml:space="preserve"> </w:t>
            </w:r>
            <w:r w:rsidRPr="00820832">
              <w:rPr>
                <w:b/>
                <w:bCs/>
                <w:sz w:val="20"/>
                <w:szCs w:val="20"/>
              </w:rPr>
              <w:t>zakresy</w:t>
            </w:r>
            <w:r w:rsidRPr="00820832">
              <w:rPr>
                <w:sz w:val="20"/>
                <w:szCs w:val="20"/>
              </w:rPr>
              <w:t xml:space="preserve">/ </w:t>
            </w:r>
            <w:r w:rsidRPr="00820832">
              <w:rPr>
                <w:b/>
                <w:bCs/>
                <w:sz w:val="20"/>
                <w:szCs w:val="20"/>
              </w:rPr>
              <w:t xml:space="preserve">opisać/ </w:t>
            </w: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1.</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rPr>
                <w:sz w:val="20"/>
                <w:szCs w:val="20"/>
              </w:rPr>
            </w:pPr>
            <w:r w:rsidRPr="00820832">
              <w:rPr>
                <w:sz w:val="20"/>
                <w:szCs w:val="20"/>
              </w:rPr>
              <w:t>Producent/kraj</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jc w:val="center"/>
              <w:rPr>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2.</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rPr>
                <w:sz w:val="20"/>
                <w:szCs w:val="20"/>
              </w:rPr>
            </w:pPr>
            <w:r w:rsidRPr="00820832">
              <w:rPr>
                <w:sz w:val="20"/>
                <w:szCs w:val="20"/>
              </w:rPr>
              <w:t>Typ/model/nr katalogowy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jc w:val="center"/>
              <w:rPr>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3.</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rPr>
                <w:sz w:val="20"/>
                <w:szCs w:val="20"/>
              </w:rPr>
            </w:pPr>
            <w:r w:rsidRPr="00820832">
              <w:rPr>
                <w:sz w:val="20"/>
                <w:szCs w:val="20"/>
              </w:rPr>
              <w:t>Rok produkcji min 2018 r.</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jc w:val="center"/>
              <w:rPr>
                <w:sz w:val="20"/>
                <w:szCs w:val="20"/>
              </w:rPr>
            </w:pPr>
          </w:p>
        </w:tc>
      </w:tr>
      <w:tr w:rsidR="003360F7" w:rsidRPr="00820832" w:rsidTr="003360F7">
        <w:trPr>
          <w:cantSplit/>
          <w:trHeight w:val="112"/>
        </w:trPr>
        <w:tc>
          <w:tcPr>
            <w:tcW w:w="10632"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3360F7" w:rsidRPr="00820832" w:rsidRDefault="003360F7" w:rsidP="003360F7">
            <w:pPr>
              <w:pStyle w:val="Style10"/>
              <w:jc w:val="left"/>
              <w:rPr>
                <w:rFonts w:ascii="Times New Roman" w:hAnsi="Times New Roman"/>
                <w:b/>
                <w:sz w:val="20"/>
                <w:szCs w:val="20"/>
              </w:rPr>
            </w:pPr>
            <w:r w:rsidRPr="00820832">
              <w:rPr>
                <w:rFonts w:ascii="Times New Roman" w:hAnsi="Times New Roman"/>
                <w:b/>
                <w:sz w:val="20"/>
                <w:szCs w:val="20"/>
              </w:rPr>
              <w:t>Kardiomonitor stacjonarny</w:t>
            </w: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w:t>
            </w:r>
          </w:p>
          <w:p w:rsidR="003360F7" w:rsidRPr="00820832" w:rsidRDefault="003360F7" w:rsidP="003360F7">
            <w:pPr>
              <w:widowControl w:val="0"/>
              <w:shd w:val="clear" w:color="auto" w:fill="FFFFFF"/>
              <w:autoSpaceDE w:val="0"/>
              <w:autoSpaceDN w:val="0"/>
              <w:adjustRightInd w:val="0"/>
              <w:jc w:val="center"/>
              <w:rPr>
                <w:sz w:val="20"/>
                <w:szCs w:val="20"/>
              </w:rPr>
            </w:pP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Monitor  modułowy. Poszczególne moduły pomiarowe przenoszone między monitorami bez udziału serwisu.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Kolorowy pojedynczy ekran w postaci płaskiego panelu LCD TFT o przekątnej minimum 15" i rozdzielczości co najmniej 1900x1000 pikseli.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Opisy i komunikaty ekranowe w języku polskim. Obsługa poprzez ekran dotykowy pojemnościowy (wielodotykowy).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4.</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Min. 8 krzywych dynamicznych wyświetlanych jednocześnie na ekranie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5.</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Zasilanie sieciowe dostosowane do 230V / 50 </w:t>
            </w:r>
            <w:proofErr w:type="spellStart"/>
            <w:r w:rsidRPr="00820832">
              <w:rPr>
                <w:rFonts w:ascii="Times New Roman" w:hAnsi="Times New Roman"/>
                <w:sz w:val="20"/>
                <w:szCs w:val="20"/>
              </w:rPr>
              <w:t>Hz</w:t>
            </w:r>
            <w:proofErr w:type="spellEnd"/>
            <w:r w:rsidRPr="00820832">
              <w:rPr>
                <w:rFonts w:ascii="Times New Roman" w:hAnsi="Times New Roman"/>
                <w:sz w:val="20"/>
                <w:szCs w:val="20"/>
              </w:rPr>
              <w:t>. Wewnętrzny akumulator, wymienialny przez użytkownika, pozwalający na minimum 100 minut pracy w konfiguracji EKG,NIBP,SpO2.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6.</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Cicha praca urządzenia – chłodzenie konwekcyjne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7.</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Wyposażenie z złącza wejścia/wyjścia: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4"/>
              </w:numPr>
              <w:jc w:val="left"/>
              <w:rPr>
                <w:rFonts w:ascii="Times New Roman" w:hAnsi="Times New Roman"/>
                <w:sz w:val="20"/>
                <w:szCs w:val="20"/>
              </w:rPr>
            </w:pPr>
            <w:r w:rsidRPr="00820832">
              <w:rPr>
                <w:rFonts w:ascii="Times New Roman" w:hAnsi="Times New Roman"/>
                <w:sz w:val="20"/>
                <w:szCs w:val="20"/>
              </w:rPr>
              <w:t>wyjście sygnału DVI do podłączenia ekranu kopiującego.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4"/>
              </w:numPr>
              <w:jc w:val="left"/>
              <w:rPr>
                <w:rFonts w:ascii="Times New Roman" w:hAnsi="Times New Roman"/>
                <w:sz w:val="20"/>
                <w:szCs w:val="20"/>
              </w:rPr>
            </w:pPr>
            <w:r w:rsidRPr="00820832">
              <w:rPr>
                <w:rFonts w:ascii="Times New Roman" w:hAnsi="Times New Roman"/>
                <w:sz w:val="20"/>
                <w:szCs w:val="20"/>
              </w:rPr>
              <w:t>co najmniej 2 gniazda USB do podłączenia klawiatury oraz myszki komputerowej,</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4"/>
              </w:numPr>
              <w:jc w:val="left"/>
              <w:rPr>
                <w:rFonts w:ascii="Times New Roman" w:hAnsi="Times New Roman"/>
                <w:sz w:val="20"/>
                <w:szCs w:val="20"/>
              </w:rPr>
            </w:pPr>
            <w:r w:rsidRPr="00820832">
              <w:rPr>
                <w:rFonts w:ascii="Times New Roman" w:hAnsi="Times New Roman"/>
                <w:sz w:val="20"/>
                <w:szCs w:val="20"/>
              </w:rPr>
              <w:t xml:space="preserve">gniazdo RJ-45 do połączenia z siecią monitorowania.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8.</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Możliwość rozbudowy monitora o moduły pomiarowe:</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inwazyjnego ciśnienia (co najmniej cztery kanały),</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 inwazyjnego pomiaru rzutu minutowego metodą </w:t>
            </w:r>
            <w:proofErr w:type="spellStart"/>
            <w:r w:rsidRPr="00820832">
              <w:rPr>
                <w:rFonts w:ascii="Times New Roman" w:hAnsi="Times New Roman"/>
                <w:sz w:val="20"/>
                <w:szCs w:val="20"/>
              </w:rPr>
              <w:t>termodylucji</w:t>
            </w:r>
            <w:proofErr w:type="spellEnd"/>
            <w:r w:rsidRPr="00820832">
              <w:rPr>
                <w:rFonts w:ascii="Times New Roman" w:hAnsi="Times New Roman"/>
                <w:sz w:val="20"/>
                <w:szCs w:val="20"/>
              </w:rPr>
              <w:t>,</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 inwazyjnego pomiaru rzutu minutowego metodą </w:t>
            </w:r>
            <w:proofErr w:type="spellStart"/>
            <w:r w:rsidRPr="00820832">
              <w:rPr>
                <w:rFonts w:ascii="Times New Roman" w:hAnsi="Times New Roman"/>
                <w:sz w:val="20"/>
                <w:szCs w:val="20"/>
              </w:rPr>
              <w:t>PiCCO</w:t>
            </w:r>
            <w:proofErr w:type="spellEnd"/>
            <w:r w:rsidRPr="00820832">
              <w:rPr>
                <w:rFonts w:ascii="Times New Roman" w:hAnsi="Times New Roman"/>
                <w:sz w:val="20"/>
                <w:szCs w:val="20"/>
              </w:rPr>
              <w:t xml:space="preserve"> lub Edwards,</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kapnografii,</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stężenia gazów anestetycznych,</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saturacji ośrodkowej krwi żylnej,</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stopnia uśpienia BIS,</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EEG,</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przewodnictwa nerwowo-mięśniowego NMT,</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oksymetrii tkankowej,</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mechaniki oddechowej wraz z VCO2.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9.</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Możliwość rozbudowy monitora o podłączenie i wyświetlania na jego  ekranie danych z zewnętrznych urządzeń medycznych: (respiratory, aparaty do znieczulania, monitory tCPO2/PCO2, nadajniki telemetryczne).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10632"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3360F7" w:rsidRPr="00820832" w:rsidRDefault="003360F7" w:rsidP="003360F7">
            <w:pPr>
              <w:rPr>
                <w:b/>
                <w:sz w:val="20"/>
                <w:szCs w:val="20"/>
              </w:rPr>
            </w:pPr>
            <w:r w:rsidRPr="00820832">
              <w:rPr>
                <w:b/>
                <w:bCs/>
                <w:sz w:val="20"/>
                <w:szCs w:val="20"/>
              </w:rPr>
              <w:t>MIERZONE PARAMETRY</w:t>
            </w: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10.</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EKG (na wszystkich  stanowiskach) - pomiar częstości akcji serca. Zakres minimum 30 - 300/min. Ustawianie prędkości przesuwu krzywej EKG do wyboru co najmniej: 6.25; 12.5; 25; 50 mm/s. Ustawianie wzmocnienia krzywej EKG do wyboru co najmniej: x0.125; x0.25; 0.5; x1; x2; x4; auto.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11.</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Monitorowanie 7 </w:t>
            </w:r>
            <w:proofErr w:type="spellStart"/>
            <w:r w:rsidRPr="00820832">
              <w:rPr>
                <w:rFonts w:ascii="Times New Roman" w:hAnsi="Times New Roman"/>
                <w:sz w:val="20"/>
                <w:szCs w:val="20"/>
              </w:rPr>
              <w:t>odprowadzeń</w:t>
            </w:r>
            <w:proofErr w:type="spellEnd"/>
            <w:r w:rsidRPr="00820832">
              <w:rPr>
                <w:rFonts w:ascii="Times New Roman" w:hAnsi="Times New Roman"/>
                <w:sz w:val="20"/>
                <w:szCs w:val="20"/>
              </w:rPr>
              <w:t xml:space="preserve"> jednocześnie (na wszystkich stanowiskach).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12.</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W komplecie z każdym monitorem przewód EKG z kompletem 5 końcówek.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13.</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Analiza arytmii – wykrywanie co najmniej 24 kategorie zaburzeń rytmu w tym VF, ASYS, BRADY, TACHY, AF</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14.</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Analiza odcinka ST – jednoczesny pomiar odchylenia odcinka ST w siedmiu </w:t>
            </w:r>
            <w:proofErr w:type="spellStart"/>
            <w:r w:rsidRPr="00820832">
              <w:rPr>
                <w:rFonts w:ascii="Times New Roman" w:hAnsi="Times New Roman"/>
                <w:sz w:val="20"/>
                <w:szCs w:val="20"/>
              </w:rPr>
              <w:t>odprowadzeniach</w:t>
            </w:r>
            <w:proofErr w:type="spellEnd"/>
            <w:r w:rsidRPr="00820832">
              <w:rPr>
                <w:rFonts w:ascii="Times New Roman" w:hAnsi="Times New Roman"/>
                <w:sz w:val="20"/>
                <w:szCs w:val="20"/>
              </w:rPr>
              <w:t xml:space="preserve"> w zakresie co najmniej od -2,0 do +2,0 </w:t>
            </w:r>
            <w:proofErr w:type="spellStart"/>
            <w:r w:rsidRPr="00820832">
              <w:rPr>
                <w:rFonts w:ascii="Times New Roman" w:hAnsi="Times New Roman"/>
                <w:sz w:val="20"/>
                <w:szCs w:val="20"/>
              </w:rPr>
              <w:t>mV</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15.</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Analiza zmian odcinka QT oraz obliczanie wartości </w:t>
            </w:r>
            <w:proofErr w:type="spellStart"/>
            <w:r w:rsidRPr="00820832">
              <w:rPr>
                <w:rFonts w:ascii="Times New Roman" w:hAnsi="Times New Roman"/>
                <w:sz w:val="20"/>
                <w:szCs w:val="20"/>
              </w:rPr>
              <w:t>QTc</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lastRenderedPageBreak/>
              <w:t>16.</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Prezentacja zmian odchylenia ST w postaci wzorcowych odcinków ST z nanoszonymi na nie bieżącymi  odcinkami lub w formie wykresów kołowych</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17.</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RESP (na wszystkich  stanowiskach) – pomiar częstości oddechu metodą impedancyjną. Zakres pomiarowy częstości oddechu co najmniej od 5 do 200 R/min. Możliwość wyboru odprowadzenia do monitorowania respiracji. Wybór prędkości przesuwu krzywych co najmniej 3; 6.25; 12,5; 25 mm/s.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18.</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Saturacja (SpO</w:t>
            </w:r>
            <w:r w:rsidRPr="00820832">
              <w:rPr>
                <w:rFonts w:ascii="Times New Roman" w:hAnsi="Times New Roman"/>
                <w:sz w:val="20"/>
                <w:szCs w:val="20"/>
                <w:vertAlign w:val="subscript"/>
              </w:rPr>
              <w:t>2</w:t>
            </w:r>
            <w:r w:rsidRPr="00820832">
              <w:rPr>
                <w:rFonts w:ascii="Times New Roman" w:hAnsi="Times New Roman"/>
                <w:sz w:val="20"/>
                <w:szCs w:val="20"/>
              </w:rPr>
              <w:t xml:space="preserve">) (na wszystkich  stanowiskach). Zakres pomiarowy %SpO2 0-100%. Zakres pomiarowy częstości pulsu co najmniej 30-300 P/min. Jednoczesne wyświetlanie krzywej </w:t>
            </w:r>
            <w:proofErr w:type="spellStart"/>
            <w:r w:rsidRPr="00820832">
              <w:rPr>
                <w:rFonts w:ascii="Times New Roman" w:hAnsi="Times New Roman"/>
                <w:sz w:val="20"/>
                <w:szCs w:val="20"/>
              </w:rPr>
              <w:t>pletyzmograficznej</w:t>
            </w:r>
            <w:proofErr w:type="spellEnd"/>
            <w:r w:rsidRPr="00820832">
              <w:rPr>
                <w:rFonts w:ascii="Times New Roman" w:hAnsi="Times New Roman"/>
                <w:sz w:val="20"/>
                <w:szCs w:val="20"/>
              </w:rPr>
              <w:t xml:space="preserve"> oraz wartości %saturacji, częstości pulsu i wskaźnika perfuzji. Alarm </w:t>
            </w:r>
            <w:proofErr w:type="spellStart"/>
            <w:r w:rsidRPr="00820832">
              <w:rPr>
                <w:rFonts w:ascii="Times New Roman" w:hAnsi="Times New Roman"/>
                <w:sz w:val="20"/>
                <w:szCs w:val="20"/>
              </w:rPr>
              <w:t>desaturacji</w:t>
            </w:r>
            <w:proofErr w:type="spellEnd"/>
            <w:r w:rsidRPr="00820832">
              <w:rPr>
                <w:rFonts w:ascii="Times New Roman" w:hAnsi="Times New Roman"/>
                <w:sz w:val="20"/>
                <w:szCs w:val="20"/>
              </w:rPr>
              <w:t>. W komplecie z monitorem  przewód interfejsowy oraz wielorazowy czujnik SpO2: typu klips  na palec</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19.</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Nieinwazyjny pomiar ciśnienia metoda oscylometryczna (na wszystkich  stanowiskach). Pomiar ręczny, automatyczny i ciągły (powtarzające się pomiary w okresie co najmniej 4 min). Pomiar automatyczny z regulowanym interwałem co najmniej 1 – 480 minut. Prezentacja wartości: skurczowej, rozkurczowej oraz średniej. Funkcja </w:t>
            </w:r>
            <w:proofErr w:type="spellStart"/>
            <w:r w:rsidRPr="00820832">
              <w:rPr>
                <w:rFonts w:ascii="Times New Roman" w:hAnsi="Times New Roman"/>
                <w:sz w:val="20"/>
                <w:szCs w:val="20"/>
              </w:rPr>
              <w:t>stazy</w:t>
            </w:r>
            <w:proofErr w:type="spellEnd"/>
            <w:r w:rsidRPr="00820832">
              <w:rPr>
                <w:rFonts w:ascii="Times New Roman" w:hAnsi="Times New Roman"/>
                <w:sz w:val="20"/>
                <w:szCs w:val="20"/>
              </w:rPr>
              <w:t xml:space="preserve">. </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Funkcja sekwencyjnego pomiaru NIBP – co najmniej 4 programowalne </w:t>
            </w:r>
            <w:r w:rsidRPr="00820832">
              <w:rPr>
                <w:rFonts w:ascii="Times New Roman" w:eastAsia="MyriadPro-Regular" w:hAnsi="Times New Roman"/>
                <w:sz w:val="20"/>
                <w:szCs w:val="20"/>
              </w:rPr>
              <w:t>cykle z indywidualnym ustawianiem ich czasu trwania i odstępów pomiarowych dla każdego cyklu.</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Funkcja wstępnego ustawiania ciśnienia pompowania mankietu. Pomiar częstości pulsu wraz z nieinwazyjnym ciśnieniem co najmniej w zakresie do 30 do 300 P/min.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20.</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W komplecie z każdym monitorem przewód oraz mankiety średni i duży dla dorosłych. W ofercie z całym systemem dodatkowo 3 mankiety bardzo duże dla dorosłych i 3 mankiety małe dla dzieci i dorosłych.</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21.</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Pomiar temperatury, dwa tory pomiarowe (na wszystkich  stanowiskach). Wyświetlanie T1, T2 oraz różnicy między nimi.</w:t>
            </w:r>
          </w:p>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Możliwość rozbudowy o 3 i 4 tor pomiarowy.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22.</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W komplecie z monitorem czujniki temperatury dla dorosłych: powierzchniowy oraz centralny.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23.</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Ustawianie granic alarmowych przez użytkownika oraz funkcja automatycznego ustawiania granic alarmowych na podstawie bieżących wartości parametrów. Ustawianie głośności alarmowania (co najmniej 5 poziomów do wyboru). Ustawianie wzorców sygnalizacji alarmowej (co najmniej 3 wzorce do wyboru).</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24.</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Przynajmniej 120-godzinne trendy wszystkich mierzonych parametrów, w postaci tabel i wykresów z rozdzielczością przynajmniej 1 minuty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25.</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Zapamiętywanie krzywych dynamicznych w czasie rzeczywistym (funkcja </w:t>
            </w:r>
            <w:proofErr w:type="spellStart"/>
            <w:r w:rsidRPr="00820832">
              <w:rPr>
                <w:rFonts w:ascii="Times New Roman" w:hAnsi="Times New Roman"/>
                <w:sz w:val="20"/>
                <w:szCs w:val="20"/>
              </w:rPr>
              <w:t>full</w:t>
            </w:r>
            <w:proofErr w:type="spellEnd"/>
            <w:r w:rsidRPr="00820832">
              <w:rPr>
                <w:rFonts w:ascii="Times New Roman" w:hAnsi="Times New Roman"/>
                <w:sz w:val="20"/>
                <w:szCs w:val="20"/>
              </w:rPr>
              <w:t xml:space="preserve"> </w:t>
            </w:r>
            <w:proofErr w:type="spellStart"/>
            <w:r w:rsidRPr="00820832">
              <w:rPr>
                <w:rFonts w:ascii="Times New Roman" w:hAnsi="Times New Roman"/>
                <w:sz w:val="20"/>
                <w:szCs w:val="20"/>
              </w:rPr>
              <w:t>dislosure</w:t>
            </w:r>
            <w:proofErr w:type="spellEnd"/>
            <w:r w:rsidRPr="00820832">
              <w:rPr>
                <w:rFonts w:ascii="Times New Roman" w:hAnsi="Times New Roman"/>
                <w:sz w:val="20"/>
                <w:szCs w:val="20"/>
              </w:rPr>
              <w:t xml:space="preserve">) – pamięć co najmniej 12 godzin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26.</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Zapamiętywanie co najmniej 500 zdarzeń alarmowych (krzywe i odpowiadające im wartości parametrów)</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Height w:val="112"/>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27.</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Monitor wyposażony w funkcje obliczeń dawki (lekowych), hemodynamicznych,  natlenienia, nerkowych i wentylacji oraz w funkcję obliczania poziomu świadomości wg. skali Glasgow</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28.</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Monitor wyposażony w funkcję programowania i zapamiętywania przez użytkownika własnych konfiguracji ekranu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29.</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Monitory przystosowane do pracy w sieci:</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5"/>
              </w:numPr>
              <w:jc w:val="left"/>
              <w:rPr>
                <w:rFonts w:ascii="Times New Roman" w:hAnsi="Times New Roman"/>
                <w:sz w:val="20"/>
                <w:szCs w:val="20"/>
              </w:rPr>
            </w:pPr>
            <w:r w:rsidRPr="00820832">
              <w:rPr>
                <w:rFonts w:ascii="Times New Roman" w:hAnsi="Times New Roman"/>
                <w:sz w:val="20"/>
                <w:szCs w:val="20"/>
              </w:rPr>
              <w:t>możliwość współpracy z centralą pielęgniarską</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numPr>
                <w:ilvl w:val="0"/>
                <w:numId w:val="5"/>
              </w:numPr>
              <w:jc w:val="left"/>
              <w:rPr>
                <w:rFonts w:ascii="Times New Roman" w:hAnsi="Times New Roman"/>
                <w:sz w:val="20"/>
                <w:szCs w:val="20"/>
              </w:rPr>
            </w:pPr>
            <w:r w:rsidRPr="00820832">
              <w:rPr>
                <w:rFonts w:ascii="Times New Roman" w:hAnsi="Times New Roman"/>
                <w:sz w:val="20"/>
                <w:szCs w:val="20"/>
              </w:rPr>
              <w:t>możliwość podłączenia do monitora, bez pośrednictwa centrali, sieciowej drukarki laserowej i wykonywania wydruków na standardowym papierze formatu A4: krzywych dynamicznych oraz trendów graficznych i tabelarycznych.</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30.</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color w:val="000000"/>
                <w:sz w:val="20"/>
                <w:szCs w:val="20"/>
              </w:rPr>
            </w:pPr>
            <w:r w:rsidRPr="00820832">
              <w:rPr>
                <w:rFonts w:ascii="Times New Roman" w:hAnsi="Times New Roman"/>
                <w:color w:val="000000"/>
                <w:sz w:val="20"/>
                <w:szCs w:val="20"/>
              </w:rPr>
              <w:t>Funkcja „</w:t>
            </w:r>
            <w:proofErr w:type="spellStart"/>
            <w:r w:rsidRPr="00820832">
              <w:rPr>
                <w:rFonts w:ascii="Times New Roman" w:hAnsi="Times New Roman"/>
                <w:color w:val="000000"/>
                <w:sz w:val="20"/>
                <w:szCs w:val="20"/>
              </w:rPr>
              <w:t>standby</w:t>
            </w:r>
            <w:proofErr w:type="spellEnd"/>
            <w:r w:rsidRPr="00820832">
              <w:rPr>
                <w:rFonts w:ascii="Times New Roman" w:hAnsi="Times New Roman"/>
                <w:color w:val="000000"/>
                <w:sz w:val="20"/>
                <w:szCs w:val="20"/>
              </w:rPr>
              <w:t>”, pozwalająca na wstrzymanie monitorowania pacjenta, związane np. z czasowym odłączeniem go od monitora, bez konieczności wyłączania monitora, i na szybkie, ponowne uruchomienie monitorowania.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lastRenderedPageBreak/>
              <w:t>31,</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color w:val="000000"/>
                <w:sz w:val="20"/>
                <w:szCs w:val="20"/>
              </w:rPr>
              <w:t>Funkcja „tryb prywatny” pozwalająca - w przypadku podłączenia urządzenia do centrali - na ukrycie danych przed pacjentem i wyświetlanie ich tylko na stanowisku centralnym.</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32.</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r w:rsidRPr="00820832">
              <w:rPr>
                <w:rFonts w:ascii="Times New Roman" w:hAnsi="Times New Roman"/>
                <w:sz w:val="20"/>
                <w:szCs w:val="20"/>
              </w:rPr>
              <w:t xml:space="preserve">Monitory wyposażone w funkcję stopera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33.</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color w:val="000000"/>
                <w:sz w:val="20"/>
                <w:szCs w:val="20"/>
              </w:rPr>
            </w:pPr>
            <w:r w:rsidRPr="00820832">
              <w:rPr>
                <w:rFonts w:ascii="Times New Roman" w:hAnsi="Times New Roman"/>
                <w:sz w:val="20"/>
                <w:szCs w:val="20"/>
              </w:rPr>
              <w:t>Możliwość rozbudowy kardiomonitorów o funkcję wspomagania decyzji klinicznych podczas terapii pacjenta z sepsą</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34.</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rPr>
                <w:sz w:val="20"/>
                <w:szCs w:val="20"/>
              </w:rPr>
            </w:pPr>
            <w:r w:rsidRPr="00820832">
              <w:rPr>
                <w:color w:val="000000"/>
                <w:sz w:val="20"/>
                <w:szCs w:val="20"/>
              </w:rPr>
              <w:t xml:space="preserve">Możliwość rozbudowy kardiomonitorów o </w:t>
            </w:r>
            <w:r w:rsidRPr="00820832">
              <w:rPr>
                <w:sz w:val="20"/>
                <w:szCs w:val="20"/>
              </w:rPr>
              <w:t xml:space="preserve">przedstawienie w formie animacji zmian parametrów związanych układem sercowo-krążeniowym i oddechowym (obciążenie wstępne, praca serca, wodą w płucach , obciążenie następcze).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35.</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 xml:space="preserve">W komplecie z monitorem uchwyt na ścianę z półką do mocowania kardiomonitora i koszykiem na akcesoria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rFonts w:eastAsia="Calibri"/>
                <w:b/>
                <w:sz w:val="20"/>
                <w:szCs w:val="20"/>
                <w:lang w:eastAsia="en-US"/>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36.</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Funkcja automatycznego dostosowania jasności ekranu do natężenia zewnętrznego oświetlenia</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TAK – 2 pkt.</w:t>
            </w:r>
          </w:p>
          <w:p w:rsidR="003360F7" w:rsidRPr="00820832" w:rsidRDefault="003360F7" w:rsidP="003360F7">
            <w:pPr>
              <w:widowControl w:val="0"/>
              <w:autoSpaceDE w:val="0"/>
              <w:autoSpaceDN w:val="0"/>
              <w:adjustRightInd w:val="0"/>
              <w:rPr>
                <w:sz w:val="20"/>
                <w:szCs w:val="20"/>
              </w:rPr>
            </w:pPr>
            <w:r w:rsidRPr="00820832">
              <w:rPr>
                <w:b/>
                <w:sz w:val="20"/>
                <w:szCs w:val="20"/>
              </w:rPr>
              <w:t>NIE – 0 pkt.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TAK/NIE</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37.</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Czas pracy na zasilaniu akumulatorowym</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100 minut – 0 pkt.</w:t>
            </w:r>
          </w:p>
          <w:p w:rsidR="003360F7" w:rsidRPr="00820832" w:rsidRDefault="003360F7" w:rsidP="003360F7">
            <w:pPr>
              <w:widowControl w:val="0"/>
              <w:autoSpaceDE w:val="0"/>
              <w:autoSpaceDN w:val="0"/>
              <w:adjustRightInd w:val="0"/>
              <w:rPr>
                <w:sz w:val="20"/>
                <w:szCs w:val="20"/>
              </w:rPr>
            </w:pPr>
            <w:r w:rsidRPr="00820832">
              <w:rPr>
                <w:b/>
                <w:sz w:val="20"/>
                <w:szCs w:val="20"/>
              </w:rPr>
              <w:t>Powyżej 100 minut – 2 pkt.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38.</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 xml:space="preserve">Obliczanie wartości </w:t>
            </w:r>
            <w:proofErr w:type="spellStart"/>
            <w:r w:rsidRPr="00820832">
              <w:rPr>
                <w:sz w:val="20"/>
                <w:szCs w:val="20"/>
              </w:rPr>
              <w:t>QTc</w:t>
            </w:r>
            <w:proofErr w:type="spellEnd"/>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Wg. 3 definicji – 0 pkt.</w:t>
            </w:r>
          </w:p>
          <w:p w:rsidR="003360F7" w:rsidRPr="00820832" w:rsidRDefault="003360F7" w:rsidP="003360F7">
            <w:pPr>
              <w:widowControl w:val="0"/>
              <w:autoSpaceDE w:val="0"/>
              <w:autoSpaceDN w:val="0"/>
              <w:adjustRightInd w:val="0"/>
              <w:rPr>
                <w:sz w:val="20"/>
                <w:szCs w:val="20"/>
              </w:rPr>
            </w:pPr>
            <w:r w:rsidRPr="00820832">
              <w:rPr>
                <w:b/>
                <w:sz w:val="20"/>
                <w:szCs w:val="20"/>
              </w:rPr>
              <w:t>Ponad 3 definicje – 2 pkt.</w:t>
            </w:r>
            <w:r w:rsidRPr="00820832">
              <w:rPr>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39.</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Funkcja jednoczesnego pomiaru NIBP i SpO2 na jednej kończynie bez wywoływania alarmu SpO2 podczas pompowania mankietu</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TAK – 2 pkt.</w:t>
            </w:r>
          </w:p>
          <w:p w:rsidR="003360F7" w:rsidRPr="00820832" w:rsidRDefault="003360F7" w:rsidP="003360F7">
            <w:pPr>
              <w:widowControl w:val="0"/>
              <w:autoSpaceDE w:val="0"/>
              <w:autoSpaceDN w:val="0"/>
              <w:adjustRightInd w:val="0"/>
              <w:rPr>
                <w:sz w:val="20"/>
                <w:szCs w:val="20"/>
              </w:rPr>
            </w:pPr>
            <w:r w:rsidRPr="00820832">
              <w:rPr>
                <w:b/>
                <w:sz w:val="20"/>
                <w:szCs w:val="20"/>
              </w:rPr>
              <w:t>NIE – 0 pkt.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TAK/NIE</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40.</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Możliwość rozbudowy kardiomonitora o moduł pomiaru temperatury na błonie bębenkowej</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TAK – 2 pkt.</w:t>
            </w:r>
          </w:p>
          <w:p w:rsidR="003360F7" w:rsidRPr="00820832" w:rsidRDefault="003360F7" w:rsidP="003360F7">
            <w:pPr>
              <w:widowControl w:val="0"/>
              <w:autoSpaceDE w:val="0"/>
              <w:autoSpaceDN w:val="0"/>
              <w:adjustRightInd w:val="0"/>
              <w:rPr>
                <w:sz w:val="20"/>
                <w:szCs w:val="20"/>
              </w:rPr>
            </w:pPr>
            <w:r w:rsidRPr="00820832">
              <w:rPr>
                <w:b/>
                <w:sz w:val="20"/>
                <w:szCs w:val="20"/>
              </w:rPr>
              <w:t>NIE – 0 pkt.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TAK/NIE</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r w:rsidR="003360F7" w:rsidRPr="00820832" w:rsidTr="003360F7">
        <w:trPr>
          <w:cantSplit/>
        </w:trPr>
        <w:tc>
          <w:tcPr>
            <w:tcW w:w="56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shd w:val="clear" w:color="auto" w:fill="FFFFFF"/>
              <w:autoSpaceDE w:val="0"/>
              <w:autoSpaceDN w:val="0"/>
              <w:adjustRightInd w:val="0"/>
              <w:jc w:val="center"/>
              <w:rPr>
                <w:sz w:val="20"/>
                <w:szCs w:val="20"/>
              </w:rPr>
            </w:pPr>
            <w:r w:rsidRPr="00820832">
              <w:rPr>
                <w:sz w:val="20"/>
                <w:szCs w:val="20"/>
              </w:rPr>
              <w:t>41.</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widowControl w:val="0"/>
              <w:autoSpaceDE w:val="0"/>
              <w:autoSpaceDN w:val="0"/>
              <w:adjustRightInd w:val="0"/>
              <w:rPr>
                <w:sz w:val="20"/>
                <w:szCs w:val="20"/>
              </w:rPr>
            </w:pPr>
            <w:r w:rsidRPr="00820832">
              <w:rPr>
                <w:sz w:val="20"/>
                <w:szCs w:val="20"/>
              </w:rPr>
              <w:t xml:space="preserve">Zapamiętywanie krzywych dynamicznych w czasie rzeczywistym (funkcja </w:t>
            </w:r>
            <w:proofErr w:type="spellStart"/>
            <w:r w:rsidRPr="00820832">
              <w:rPr>
                <w:sz w:val="20"/>
                <w:szCs w:val="20"/>
              </w:rPr>
              <w:t>full</w:t>
            </w:r>
            <w:proofErr w:type="spellEnd"/>
            <w:r w:rsidRPr="00820832">
              <w:rPr>
                <w:sz w:val="20"/>
                <w:szCs w:val="20"/>
              </w:rPr>
              <w:t xml:space="preserve"> </w:t>
            </w:r>
            <w:proofErr w:type="spellStart"/>
            <w:r w:rsidRPr="00820832">
              <w:rPr>
                <w:sz w:val="20"/>
                <w:szCs w:val="20"/>
              </w:rPr>
              <w:t>dislosure</w:t>
            </w:r>
            <w:proofErr w:type="spellEnd"/>
            <w:r w:rsidRPr="00820832">
              <w:rPr>
                <w:sz w:val="20"/>
                <w:szCs w:val="20"/>
              </w:rPr>
              <w:t>)</w:t>
            </w:r>
          </w:p>
          <w:p w:rsidR="003360F7" w:rsidRPr="00820832" w:rsidRDefault="003360F7" w:rsidP="003360F7">
            <w:pPr>
              <w:widowControl w:val="0"/>
              <w:autoSpaceDE w:val="0"/>
              <w:autoSpaceDN w:val="0"/>
              <w:adjustRightInd w:val="0"/>
              <w:rPr>
                <w:sz w:val="20"/>
                <w:szCs w:val="20"/>
              </w:rPr>
            </w:pPr>
          </w:p>
          <w:p w:rsidR="003360F7" w:rsidRPr="00820832" w:rsidRDefault="003360F7" w:rsidP="003360F7">
            <w:pPr>
              <w:widowControl w:val="0"/>
              <w:autoSpaceDE w:val="0"/>
              <w:autoSpaceDN w:val="0"/>
              <w:adjustRightInd w:val="0"/>
              <w:rPr>
                <w:b/>
                <w:sz w:val="20"/>
                <w:szCs w:val="20"/>
              </w:rPr>
            </w:pPr>
            <w:r w:rsidRPr="00820832">
              <w:rPr>
                <w:b/>
                <w:sz w:val="20"/>
                <w:szCs w:val="20"/>
              </w:rPr>
              <w:t>Pamięć od 12 do 24 godzin – 0 pkt.</w:t>
            </w:r>
          </w:p>
          <w:p w:rsidR="003360F7" w:rsidRPr="00820832" w:rsidRDefault="003360F7" w:rsidP="003360F7">
            <w:pPr>
              <w:widowControl w:val="0"/>
              <w:autoSpaceDE w:val="0"/>
              <w:autoSpaceDN w:val="0"/>
              <w:adjustRightInd w:val="0"/>
              <w:rPr>
                <w:sz w:val="20"/>
                <w:szCs w:val="20"/>
              </w:rPr>
            </w:pPr>
            <w:r w:rsidRPr="00820832">
              <w:rPr>
                <w:b/>
                <w:sz w:val="20"/>
                <w:szCs w:val="20"/>
              </w:rPr>
              <w:t>Pamięć powyżej 24 godzin – 2 pkt.</w:t>
            </w:r>
            <w:r w:rsidRPr="00820832">
              <w:rPr>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360F7" w:rsidRPr="00820832" w:rsidRDefault="003360F7" w:rsidP="003360F7">
            <w:pPr>
              <w:jc w:val="center"/>
              <w:rPr>
                <w:b/>
                <w:sz w:val="20"/>
                <w:szCs w:val="20"/>
              </w:rPr>
            </w:pPr>
            <w:r w:rsidRPr="00820832">
              <w:rPr>
                <w:b/>
                <w:sz w:val="20"/>
                <w:szCs w:val="20"/>
              </w:rPr>
              <w:t>TAK/PODAĆ</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3360F7" w:rsidRPr="00820832" w:rsidRDefault="003360F7" w:rsidP="003360F7">
            <w:pPr>
              <w:pStyle w:val="Style10"/>
              <w:jc w:val="left"/>
              <w:rPr>
                <w:rFonts w:ascii="Times New Roman" w:hAnsi="Times New Roman"/>
                <w:sz w:val="20"/>
                <w:szCs w:val="20"/>
              </w:rPr>
            </w:pPr>
          </w:p>
        </w:tc>
      </w:tr>
    </w:tbl>
    <w:p w:rsidR="003360F7" w:rsidRPr="00820832" w:rsidRDefault="003360F7" w:rsidP="003360F7">
      <w:pPr>
        <w:rPr>
          <w:i/>
          <w:sz w:val="20"/>
          <w:szCs w:val="20"/>
          <w:u w:val="single"/>
        </w:rPr>
      </w:pPr>
    </w:p>
    <w:p w:rsidR="003360F7" w:rsidRPr="00820832" w:rsidRDefault="003360F7" w:rsidP="003360F7">
      <w:pPr>
        <w:spacing w:after="200" w:line="276" w:lineRule="auto"/>
        <w:ind w:left="-142" w:right="-24"/>
        <w:jc w:val="both"/>
        <w:rPr>
          <w:b/>
          <w:bCs/>
          <w:sz w:val="20"/>
          <w:szCs w:val="20"/>
        </w:rPr>
      </w:pPr>
      <w:r w:rsidRPr="00820832">
        <w:rPr>
          <w:rFonts w:eastAsia="Calibri"/>
          <w:sz w:val="20"/>
          <w:szCs w:val="20"/>
        </w:rPr>
        <w:t xml:space="preserve">UWAGA: Niespełnienie wymaganych parametrów i warunków spowoduje odrzucenie oferty. Parametry muszą być potwierdzone folderami lub kartami katalogowymi oferowanego wyrobu.  </w:t>
      </w:r>
    </w:p>
    <w:p w:rsidR="003360F7" w:rsidRPr="00820832" w:rsidRDefault="003360F7" w:rsidP="003360F7">
      <w:pPr>
        <w:ind w:left="-142" w:right="-24"/>
        <w:jc w:val="center"/>
        <w:rPr>
          <w:sz w:val="20"/>
          <w:szCs w:val="20"/>
        </w:rPr>
      </w:pPr>
      <w:r w:rsidRPr="00820832">
        <w:rPr>
          <w:b/>
          <w:bCs/>
          <w:sz w:val="20"/>
          <w:szCs w:val="20"/>
        </w:rPr>
        <w:t xml:space="preserve">Brak odpowiedniego wpisu przez wykonawcę w kolumnie </w:t>
      </w:r>
      <w:r w:rsidRPr="00820832">
        <w:rPr>
          <w:b/>
          <w:bCs/>
          <w:i/>
          <w:sz w:val="20"/>
          <w:szCs w:val="20"/>
        </w:rPr>
        <w:t>parametr oferowany</w:t>
      </w:r>
      <w:r w:rsidRPr="00820832">
        <w:rPr>
          <w:b/>
          <w:bCs/>
          <w:sz w:val="20"/>
          <w:szCs w:val="20"/>
        </w:rPr>
        <w:t xml:space="preserve"> będzie traktowany jako brak danego parametru/warunku w oferowanej konfiguracji urządzenia i będzie podstawą odrzucenia oferty.</w:t>
      </w:r>
    </w:p>
    <w:p w:rsidR="003360F7" w:rsidRPr="00820832" w:rsidRDefault="003360F7" w:rsidP="003360F7">
      <w:pPr>
        <w:ind w:left="-142" w:right="-24"/>
        <w:jc w:val="both"/>
        <w:rPr>
          <w:sz w:val="20"/>
          <w:szCs w:val="20"/>
        </w:rPr>
      </w:pPr>
    </w:p>
    <w:p w:rsidR="003360F7" w:rsidRPr="00820832" w:rsidRDefault="003360F7" w:rsidP="00FB5E66">
      <w:pPr>
        <w:spacing w:after="200" w:line="276" w:lineRule="auto"/>
        <w:ind w:left="-142" w:right="-24"/>
        <w:jc w:val="both"/>
        <w:rPr>
          <w:sz w:val="20"/>
          <w:szCs w:val="20"/>
        </w:rPr>
      </w:pPr>
      <w:r w:rsidRPr="00820832">
        <w:rPr>
          <w:rFonts w:eastAsia="Calibri"/>
          <w:sz w:val="20"/>
          <w:szCs w:val="20"/>
        </w:rPr>
        <w:t xml:space="preserve">Oświadczam, że oferowane urządzenie (sprzęt) spełnia wymagania techniczne zawarte w SIWZ, jest kompletne i będzie gotowe do użytku bez żadnych dodatkowych zakupów i inwestycji (poza materiałami eksploatacyjnymi) oraz </w:t>
      </w:r>
      <w:r w:rsidRPr="00820832">
        <w:rPr>
          <w:rFonts w:eastAsia="Calibri"/>
          <w:b/>
          <w:bCs/>
          <w:sz w:val="20"/>
          <w:szCs w:val="20"/>
        </w:rPr>
        <w:t xml:space="preserve"> </w:t>
      </w:r>
      <w:r w:rsidRPr="00820832">
        <w:rPr>
          <w:rFonts w:eastAsia="Calibri"/>
          <w:sz w:val="20"/>
          <w:szCs w:val="20"/>
        </w:rPr>
        <w:t>gwarantuje bezpieczeństwo pacjentów i personelu medycznego i zapewnia wymagany poziom usług medycznych.</w:t>
      </w:r>
    </w:p>
    <w:p w:rsidR="00FB5E66" w:rsidRDefault="00FB5E66" w:rsidP="003360F7">
      <w:pPr>
        <w:ind w:left="-142" w:right="-24"/>
        <w:rPr>
          <w:sz w:val="20"/>
          <w:szCs w:val="20"/>
        </w:rPr>
      </w:pPr>
    </w:p>
    <w:p w:rsidR="00FB5E66" w:rsidRDefault="00FB5E66" w:rsidP="003360F7">
      <w:pPr>
        <w:ind w:left="-142" w:right="-24"/>
        <w:rPr>
          <w:sz w:val="20"/>
          <w:szCs w:val="20"/>
        </w:rPr>
      </w:pPr>
    </w:p>
    <w:p w:rsidR="003360F7" w:rsidRPr="00820832" w:rsidRDefault="003360F7" w:rsidP="003360F7">
      <w:pPr>
        <w:ind w:left="-142" w:right="-24"/>
        <w:rPr>
          <w:sz w:val="20"/>
          <w:szCs w:val="20"/>
        </w:rPr>
      </w:pPr>
      <w:r w:rsidRPr="00820832">
        <w:rPr>
          <w:sz w:val="20"/>
          <w:szCs w:val="20"/>
        </w:rPr>
        <w:t>……………….., dnia……………….</w:t>
      </w:r>
      <w:r w:rsidRPr="00820832">
        <w:rPr>
          <w:sz w:val="20"/>
          <w:szCs w:val="20"/>
        </w:rPr>
        <w:tab/>
      </w:r>
      <w:r w:rsidRPr="00820832">
        <w:rPr>
          <w:sz w:val="20"/>
          <w:szCs w:val="20"/>
        </w:rPr>
        <w:tab/>
      </w:r>
      <w:r w:rsidRPr="00820832">
        <w:rPr>
          <w:sz w:val="20"/>
          <w:szCs w:val="20"/>
        </w:rPr>
        <w:tab/>
      </w:r>
      <w:r w:rsidRPr="00820832">
        <w:rPr>
          <w:sz w:val="20"/>
          <w:szCs w:val="20"/>
        </w:rPr>
        <w:tab/>
      </w:r>
      <w:r w:rsidRPr="00820832">
        <w:rPr>
          <w:sz w:val="20"/>
          <w:szCs w:val="20"/>
        </w:rPr>
        <w:tab/>
      </w:r>
      <w:r w:rsidRPr="00820832">
        <w:rPr>
          <w:sz w:val="20"/>
          <w:szCs w:val="20"/>
        </w:rPr>
        <w:tab/>
        <w:t>…………………………………</w:t>
      </w:r>
    </w:p>
    <w:p w:rsidR="003360F7" w:rsidRPr="00820832" w:rsidRDefault="003360F7" w:rsidP="003360F7">
      <w:pPr>
        <w:ind w:left="7080" w:right="-24" w:hanging="6372"/>
        <w:rPr>
          <w:sz w:val="20"/>
          <w:szCs w:val="20"/>
        </w:rPr>
      </w:pPr>
      <w:r w:rsidRPr="00820832">
        <w:rPr>
          <w:sz w:val="20"/>
          <w:szCs w:val="20"/>
        </w:rPr>
        <w:t>(Miejsce i data)</w:t>
      </w:r>
      <w:r w:rsidRPr="00820832">
        <w:rPr>
          <w:sz w:val="20"/>
          <w:szCs w:val="20"/>
        </w:rPr>
        <w:tab/>
        <w:t>(podpis i pieczęć osoby/ osób upoważnionych do reprezentowania Wykonawcy)</w:t>
      </w:r>
    </w:p>
    <w:p w:rsidR="003360F7" w:rsidRPr="00820832" w:rsidRDefault="003360F7" w:rsidP="003360F7">
      <w:pPr>
        <w:ind w:left="6371" w:hanging="5520"/>
        <w:rPr>
          <w:sz w:val="20"/>
          <w:szCs w:val="20"/>
        </w:rPr>
      </w:pPr>
      <w:r w:rsidRPr="00820832">
        <w:rPr>
          <w:sz w:val="20"/>
          <w:szCs w:val="20"/>
        </w:rPr>
        <w:tab/>
      </w:r>
    </w:p>
    <w:p w:rsidR="003360F7" w:rsidRPr="00820832" w:rsidRDefault="003360F7" w:rsidP="003360F7">
      <w:pPr>
        <w:ind w:left="-851"/>
        <w:rPr>
          <w:i/>
          <w:sz w:val="20"/>
          <w:szCs w:val="20"/>
          <w:u w:val="single"/>
        </w:rPr>
      </w:pPr>
    </w:p>
    <w:p w:rsidR="003360F7" w:rsidRDefault="003360F7" w:rsidP="003360F7">
      <w:pPr>
        <w:ind w:left="7080" w:hanging="6372"/>
        <w:rPr>
          <w:sz w:val="20"/>
          <w:szCs w:val="20"/>
        </w:rPr>
      </w:pPr>
    </w:p>
    <w:p w:rsidR="00FB5E66" w:rsidRDefault="00FB5E66" w:rsidP="003360F7">
      <w:pPr>
        <w:ind w:left="7080" w:hanging="6372"/>
        <w:rPr>
          <w:sz w:val="20"/>
          <w:szCs w:val="20"/>
        </w:rPr>
      </w:pPr>
    </w:p>
    <w:p w:rsidR="00FB5E66" w:rsidRPr="00820832" w:rsidRDefault="00FB5E66" w:rsidP="003360F7">
      <w:pPr>
        <w:ind w:left="7080" w:hanging="6372"/>
        <w:rPr>
          <w:sz w:val="20"/>
          <w:szCs w:val="20"/>
        </w:rPr>
      </w:pPr>
    </w:p>
    <w:p w:rsidR="003360F7" w:rsidRPr="00820832" w:rsidRDefault="003360F7" w:rsidP="003360F7">
      <w:pPr>
        <w:ind w:left="7080" w:hanging="6372"/>
        <w:rPr>
          <w:sz w:val="20"/>
          <w:szCs w:val="20"/>
        </w:rPr>
      </w:pPr>
    </w:p>
    <w:p w:rsidR="003360F7" w:rsidRPr="00820832" w:rsidRDefault="003360F7" w:rsidP="003360F7">
      <w:pPr>
        <w:ind w:left="7080" w:hanging="6372"/>
        <w:rPr>
          <w:sz w:val="20"/>
          <w:szCs w:val="20"/>
        </w:rPr>
      </w:pPr>
    </w:p>
    <w:p w:rsidR="003360F7" w:rsidRPr="00820832" w:rsidRDefault="003360F7" w:rsidP="003360F7">
      <w:pPr>
        <w:ind w:left="7080" w:hanging="6372"/>
        <w:rPr>
          <w:sz w:val="20"/>
          <w:szCs w:val="20"/>
        </w:rPr>
      </w:pPr>
    </w:p>
    <w:p w:rsidR="003360F7" w:rsidRPr="00820832" w:rsidRDefault="003360F7" w:rsidP="003360F7">
      <w:pPr>
        <w:ind w:left="7080" w:hanging="6372"/>
        <w:rPr>
          <w:sz w:val="20"/>
          <w:szCs w:val="20"/>
        </w:rPr>
      </w:pPr>
    </w:p>
    <w:p w:rsidR="003360F7" w:rsidRPr="00820832" w:rsidRDefault="003360F7" w:rsidP="003360F7">
      <w:pPr>
        <w:tabs>
          <w:tab w:val="left" w:pos="8364"/>
        </w:tabs>
        <w:ind w:right="-166"/>
        <w:rPr>
          <w:b/>
          <w:bCs/>
          <w:color w:val="FF0000"/>
          <w:sz w:val="20"/>
          <w:szCs w:val="20"/>
        </w:rPr>
      </w:pPr>
      <w:r w:rsidRPr="00820832">
        <w:rPr>
          <w:b/>
          <w:bCs/>
          <w:color w:val="FF0000"/>
          <w:sz w:val="20"/>
          <w:szCs w:val="20"/>
        </w:rPr>
        <w:lastRenderedPageBreak/>
        <w:t>Część nr 9</w:t>
      </w:r>
      <w:r w:rsidRPr="00820832">
        <w:rPr>
          <w:b/>
          <w:bCs/>
          <w:color w:val="FF0000"/>
          <w:sz w:val="20"/>
          <w:szCs w:val="20"/>
        </w:rPr>
        <w:tab/>
        <w:t>Załącznik nr 1 do SIWZ</w:t>
      </w:r>
    </w:p>
    <w:p w:rsidR="003360F7" w:rsidRPr="00820832" w:rsidRDefault="003360F7" w:rsidP="003360F7">
      <w:pPr>
        <w:rPr>
          <w:b/>
          <w:color w:val="FF0000"/>
          <w:sz w:val="20"/>
          <w:szCs w:val="20"/>
        </w:rPr>
      </w:pPr>
      <w:r w:rsidRPr="00820832">
        <w:rPr>
          <w:b/>
          <w:bCs/>
          <w:color w:val="FF0000"/>
          <w:sz w:val="20"/>
          <w:szCs w:val="20"/>
        </w:rPr>
        <w:t>Pompa strzykawkowa -6 szt.</w:t>
      </w:r>
    </w:p>
    <w:p w:rsidR="003360F7" w:rsidRPr="00820832" w:rsidRDefault="003360F7" w:rsidP="003360F7">
      <w:pPr>
        <w:rPr>
          <w:sz w:val="20"/>
          <w:szCs w:val="20"/>
        </w:rPr>
      </w:pPr>
    </w:p>
    <w:tbl>
      <w:tblPr>
        <w:tblStyle w:val="Tabela-Siatka"/>
        <w:tblW w:w="0" w:type="auto"/>
        <w:tblLook w:val="04A0" w:firstRow="1" w:lastRow="0" w:firstColumn="1" w:lastColumn="0" w:noHBand="0" w:noVBand="1"/>
      </w:tblPr>
      <w:tblGrid>
        <w:gridCol w:w="701"/>
        <w:gridCol w:w="6218"/>
        <w:gridCol w:w="1921"/>
        <w:gridCol w:w="1616"/>
      </w:tblGrid>
      <w:tr w:rsidR="003360F7" w:rsidRPr="00820832" w:rsidTr="003360F7">
        <w:trPr>
          <w:trHeight w:val="829"/>
        </w:trPr>
        <w:tc>
          <w:tcPr>
            <w:tcW w:w="712" w:type="dxa"/>
            <w:shd w:val="clear" w:color="auto" w:fill="D9D9D9" w:themeFill="background1" w:themeFillShade="D9"/>
            <w:vAlign w:val="center"/>
          </w:tcPr>
          <w:p w:rsidR="003360F7" w:rsidRPr="00820832" w:rsidRDefault="003360F7" w:rsidP="003360F7">
            <w:pPr>
              <w:ind w:left="-75" w:firstLine="75"/>
              <w:jc w:val="center"/>
              <w:rPr>
                <w:b/>
                <w:sz w:val="20"/>
                <w:szCs w:val="20"/>
              </w:rPr>
            </w:pPr>
            <w:r w:rsidRPr="00820832">
              <w:rPr>
                <w:b/>
                <w:sz w:val="20"/>
                <w:szCs w:val="20"/>
              </w:rPr>
              <w:t>Lp.</w:t>
            </w:r>
          </w:p>
        </w:tc>
        <w:tc>
          <w:tcPr>
            <w:tcW w:w="6485" w:type="dxa"/>
            <w:shd w:val="clear" w:color="auto" w:fill="D9D9D9" w:themeFill="background1" w:themeFillShade="D9"/>
            <w:vAlign w:val="center"/>
          </w:tcPr>
          <w:p w:rsidR="003360F7" w:rsidRPr="00820832" w:rsidRDefault="003360F7" w:rsidP="003360F7">
            <w:pPr>
              <w:jc w:val="center"/>
              <w:rPr>
                <w:b/>
                <w:sz w:val="20"/>
                <w:szCs w:val="20"/>
              </w:rPr>
            </w:pPr>
            <w:r w:rsidRPr="00820832">
              <w:rPr>
                <w:b/>
                <w:sz w:val="20"/>
                <w:szCs w:val="20"/>
              </w:rPr>
              <w:t>Parametry</w:t>
            </w:r>
          </w:p>
        </w:tc>
        <w:tc>
          <w:tcPr>
            <w:tcW w:w="1927" w:type="dxa"/>
            <w:shd w:val="clear" w:color="auto" w:fill="D9D9D9" w:themeFill="background1" w:themeFillShade="D9"/>
            <w:vAlign w:val="center"/>
          </w:tcPr>
          <w:p w:rsidR="003360F7" w:rsidRPr="00820832" w:rsidRDefault="003360F7" w:rsidP="003360F7">
            <w:pPr>
              <w:jc w:val="center"/>
              <w:rPr>
                <w:b/>
                <w:sz w:val="20"/>
                <w:szCs w:val="20"/>
              </w:rPr>
            </w:pPr>
            <w:r w:rsidRPr="00820832">
              <w:rPr>
                <w:b/>
                <w:sz w:val="20"/>
                <w:szCs w:val="20"/>
              </w:rPr>
              <w:t>Wartość graniczna parametru /parametr podlegający ocenie</w:t>
            </w:r>
          </w:p>
        </w:tc>
        <w:tc>
          <w:tcPr>
            <w:tcW w:w="1558" w:type="dxa"/>
            <w:shd w:val="clear" w:color="auto" w:fill="D9D9D9" w:themeFill="background1" w:themeFillShade="D9"/>
          </w:tcPr>
          <w:p w:rsidR="003360F7" w:rsidRPr="00820832" w:rsidRDefault="003360F7" w:rsidP="003360F7">
            <w:pPr>
              <w:jc w:val="center"/>
              <w:rPr>
                <w:b/>
                <w:sz w:val="20"/>
                <w:szCs w:val="20"/>
              </w:rPr>
            </w:pPr>
            <w:r w:rsidRPr="00820832">
              <w:rPr>
                <w:b/>
                <w:sz w:val="20"/>
                <w:szCs w:val="20"/>
              </w:rPr>
              <w:t>PARAMETRY OFEROWANE: Potwierdzenie Wykonawcy TAK lub opis parametrów oferowanych/ podać</w:t>
            </w:r>
            <w:r w:rsidRPr="00820832">
              <w:rPr>
                <w:bCs/>
                <w:sz w:val="20"/>
                <w:szCs w:val="20"/>
              </w:rPr>
              <w:t xml:space="preserve"> </w:t>
            </w:r>
            <w:r w:rsidRPr="00820832">
              <w:rPr>
                <w:b/>
                <w:bCs/>
                <w:sz w:val="20"/>
                <w:szCs w:val="20"/>
              </w:rPr>
              <w:t>zakresy</w:t>
            </w:r>
            <w:r w:rsidRPr="00820832">
              <w:rPr>
                <w:sz w:val="20"/>
                <w:szCs w:val="20"/>
              </w:rPr>
              <w:t xml:space="preserve">/ </w:t>
            </w:r>
            <w:r w:rsidRPr="00820832">
              <w:rPr>
                <w:b/>
                <w:bCs/>
                <w:sz w:val="20"/>
                <w:szCs w:val="20"/>
              </w:rPr>
              <w:t xml:space="preserve">opisać/ </w:t>
            </w:r>
          </w:p>
        </w:tc>
      </w:tr>
      <w:tr w:rsidR="003360F7" w:rsidRPr="00820832" w:rsidTr="003360F7">
        <w:trPr>
          <w:trHeight w:val="356"/>
        </w:trPr>
        <w:tc>
          <w:tcPr>
            <w:tcW w:w="712" w:type="dxa"/>
            <w:vAlign w:val="center"/>
          </w:tcPr>
          <w:p w:rsidR="003360F7" w:rsidRPr="00820832" w:rsidRDefault="003360F7" w:rsidP="003360F7">
            <w:pPr>
              <w:jc w:val="center"/>
              <w:rPr>
                <w:b/>
                <w:sz w:val="20"/>
                <w:szCs w:val="20"/>
              </w:rPr>
            </w:pPr>
            <w:r w:rsidRPr="00820832">
              <w:rPr>
                <w:b/>
                <w:sz w:val="20"/>
                <w:szCs w:val="20"/>
              </w:rPr>
              <w:t>1.</w:t>
            </w:r>
          </w:p>
        </w:tc>
        <w:tc>
          <w:tcPr>
            <w:tcW w:w="6485" w:type="dxa"/>
            <w:vAlign w:val="center"/>
          </w:tcPr>
          <w:p w:rsidR="003360F7" w:rsidRPr="00820832" w:rsidRDefault="003360F7" w:rsidP="003360F7">
            <w:pPr>
              <w:rPr>
                <w:sz w:val="20"/>
                <w:szCs w:val="20"/>
              </w:rPr>
            </w:pPr>
            <w:r w:rsidRPr="00820832">
              <w:rPr>
                <w:sz w:val="20"/>
                <w:szCs w:val="20"/>
              </w:rPr>
              <w:t>Producent/kraj</w:t>
            </w:r>
          </w:p>
        </w:tc>
        <w:tc>
          <w:tcPr>
            <w:tcW w:w="1927" w:type="dxa"/>
            <w:vAlign w:val="center"/>
          </w:tcPr>
          <w:p w:rsidR="003360F7" w:rsidRPr="00820832" w:rsidRDefault="003360F7" w:rsidP="003360F7">
            <w:pPr>
              <w:jc w:val="center"/>
              <w:rPr>
                <w:b/>
                <w:sz w:val="20"/>
                <w:szCs w:val="20"/>
              </w:rPr>
            </w:pPr>
            <w:r w:rsidRPr="00820832">
              <w:rPr>
                <w:b/>
                <w:sz w:val="20"/>
                <w:szCs w:val="20"/>
              </w:rPr>
              <w:t>PODAĆ</w:t>
            </w:r>
          </w:p>
        </w:tc>
        <w:tc>
          <w:tcPr>
            <w:tcW w:w="1558" w:type="dxa"/>
          </w:tcPr>
          <w:p w:rsidR="003360F7" w:rsidRPr="00820832" w:rsidRDefault="003360F7" w:rsidP="003360F7">
            <w:pPr>
              <w:jc w:val="center"/>
              <w:rPr>
                <w:sz w:val="20"/>
                <w:szCs w:val="20"/>
              </w:rPr>
            </w:pPr>
          </w:p>
        </w:tc>
      </w:tr>
      <w:tr w:rsidR="003360F7" w:rsidRPr="00820832" w:rsidTr="003360F7">
        <w:trPr>
          <w:trHeight w:val="290"/>
        </w:trPr>
        <w:tc>
          <w:tcPr>
            <w:tcW w:w="712" w:type="dxa"/>
            <w:vAlign w:val="center"/>
          </w:tcPr>
          <w:p w:rsidR="003360F7" w:rsidRPr="00820832" w:rsidRDefault="003360F7" w:rsidP="003360F7">
            <w:pPr>
              <w:jc w:val="center"/>
              <w:rPr>
                <w:b/>
                <w:sz w:val="20"/>
                <w:szCs w:val="20"/>
              </w:rPr>
            </w:pPr>
            <w:r w:rsidRPr="00820832">
              <w:rPr>
                <w:b/>
                <w:sz w:val="20"/>
                <w:szCs w:val="20"/>
              </w:rPr>
              <w:t>2.</w:t>
            </w:r>
          </w:p>
        </w:tc>
        <w:tc>
          <w:tcPr>
            <w:tcW w:w="6485" w:type="dxa"/>
            <w:vAlign w:val="center"/>
          </w:tcPr>
          <w:p w:rsidR="003360F7" w:rsidRPr="00820832" w:rsidRDefault="003360F7" w:rsidP="003360F7">
            <w:pPr>
              <w:rPr>
                <w:sz w:val="20"/>
                <w:szCs w:val="20"/>
              </w:rPr>
            </w:pPr>
            <w:r w:rsidRPr="00820832">
              <w:rPr>
                <w:sz w:val="20"/>
                <w:szCs w:val="20"/>
              </w:rPr>
              <w:t>Typ/model/nr katalogowy</w:t>
            </w:r>
          </w:p>
        </w:tc>
        <w:tc>
          <w:tcPr>
            <w:tcW w:w="1927" w:type="dxa"/>
            <w:vAlign w:val="center"/>
          </w:tcPr>
          <w:p w:rsidR="003360F7" w:rsidRPr="00820832" w:rsidRDefault="003360F7" w:rsidP="003360F7">
            <w:pPr>
              <w:jc w:val="center"/>
              <w:rPr>
                <w:b/>
                <w:sz w:val="20"/>
                <w:szCs w:val="20"/>
              </w:rPr>
            </w:pPr>
            <w:r w:rsidRPr="00820832">
              <w:rPr>
                <w:b/>
                <w:sz w:val="20"/>
                <w:szCs w:val="20"/>
              </w:rPr>
              <w:t xml:space="preserve">PODAĆ </w:t>
            </w:r>
          </w:p>
        </w:tc>
        <w:tc>
          <w:tcPr>
            <w:tcW w:w="1558" w:type="dxa"/>
          </w:tcPr>
          <w:p w:rsidR="003360F7" w:rsidRPr="00820832" w:rsidRDefault="003360F7" w:rsidP="003360F7">
            <w:pPr>
              <w:jc w:val="center"/>
              <w:rPr>
                <w:sz w:val="20"/>
                <w:szCs w:val="20"/>
              </w:rPr>
            </w:pPr>
          </w:p>
        </w:tc>
      </w:tr>
      <w:tr w:rsidR="003360F7" w:rsidRPr="00820832" w:rsidTr="003360F7">
        <w:trPr>
          <w:trHeight w:val="266"/>
        </w:trPr>
        <w:tc>
          <w:tcPr>
            <w:tcW w:w="712" w:type="dxa"/>
            <w:vAlign w:val="center"/>
          </w:tcPr>
          <w:p w:rsidR="003360F7" w:rsidRPr="00820832" w:rsidRDefault="003360F7" w:rsidP="003360F7">
            <w:pPr>
              <w:jc w:val="center"/>
              <w:rPr>
                <w:b/>
                <w:sz w:val="20"/>
                <w:szCs w:val="20"/>
              </w:rPr>
            </w:pPr>
            <w:r w:rsidRPr="00820832">
              <w:rPr>
                <w:b/>
                <w:sz w:val="20"/>
                <w:szCs w:val="20"/>
              </w:rPr>
              <w:t>3.</w:t>
            </w:r>
          </w:p>
        </w:tc>
        <w:tc>
          <w:tcPr>
            <w:tcW w:w="6485" w:type="dxa"/>
            <w:vAlign w:val="center"/>
          </w:tcPr>
          <w:p w:rsidR="003360F7" w:rsidRPr="00820832" w:rsidRDefault="003360F7" w:rsidP="003360F7">
            <w:pPr>
              <w:rPr>
                <w:sz w:val="20"/>
                <w:szCs w:val="20"/>
              </w:rPr>
            </w:pPr>
            <w:r w:rsidRPr="00820832">
              <w:rPr>
                <w:sz w:val="20"/>
                <w:szCs w:val="20"/>
              </w:rPr>
              <w:t>Rok produkcji min 2018 r.</w:t>
            </w:r>
          </w:p>
        </w:tc>
        <w:tc>
          <w:tcPr>
            <w:tcW w:w="1927" w:type="dxa"/>
            <w:vAlign w:val="center"/>
          </w:tcPr>
          <w:p w:rsidR="003360F7" w:rsidRPr="00820832" w:rsidRDefault="003360F7" w:rsidP="003360F7">
            <w:pPr>
              <w:jc w:val="center"/>
              <w:rPr>
                <w:b/>
                <w:sz w:val="20"/>
                <w:szCs w:val="20"/>
              </w:rPr>
            </w:pPr>
            <w:r w:rsidRPr="00820832">
              <w:rPr>
                <w:b/>
                <w:sz w:val="20"/>
                <w:szCs w:val="20"/>
              </w:rPr>
              <w:t>TAK/PODAĆ</w:t>
            </w:r>
          </w:p>
        </w:tc>
        <w:tc>
          <w:tcPr>
            <w:tcW w:w="1558" w:type="dxa"/>
          </w:tcPr>
          <w:p w:rsidR="003360F7" w:rsidRPr="00820832" w:rsidRDefault="003360F7" w:rsidP="003360F7">
            <w:pPr>
              <w:rPr>
                <w:b/>
                <w:bCs/>
                <w:sz w:val="20"/>
                <w:szCs w:val="20"/>
              </w:rPr>
            </w:pPr>
          </w:p>
        </w:tc>
      </w:tr>
      <w:tr w:rsidR="003360F7" w:rsidRPr="00820832" w:rsidTr="003360F7">
        <w:trPr>
          <w:trHeight w:val="393"/>
        </w:trPr>
        <w:tc>
          <w:tcPr>
            <w:tcW w:w="10682" w:type="dxa"/>
            <w:gridSpan w:val="4"/>
            <w:shd w:val="clear" w:color="auto" w:fill="D9D9D9" w:themeFill="background1" w:themeFillShade="D9"/>
          </w:tcPr>
          <w:p w:rsidR="003360F7" w:rsidRPr="00820832" w:rsidRDefault="003360F7" w:rsidP="003360F7">
            <w:pPr>
              <w:rPr>
                <w:b/>
                <w:bCs/>
                <w:sz w:val="20"/>
                <w:szCs w:val="20"/>
              </w:rPr>
            </w:pPr>
            <w:r w:rsidRPr="00820832">
              <w:rPr>
                <w:b/>
                <w:bCs/>
                <w:sz w:val="20"/>
                <w:szCs w:val="20"/>
              </w:rPr>
              <w:t>Pompa strzykawkowa</w:t>
            </w:r>
          </w:p>
        </w:tc>
      </w:tr>
      <w:tr w:rsidR="003360F7" w:rsidRPr="00820832" w:rsidTr="003360F7">
        <w:trPr>
          <w:trHeight w:val="294"/>
        </w:trPr>
        <w:tc>
          <w:tcPr>
            <w:tcW w:w="712" w:type="dxa"/>
            <w:hideMark/>
          </w:tcPr>
          <w:p w:rsidR="003360F7" w:rsidRPr="00820832" w:rsidRDefault="003360F7" w:rsidP="003360F7">
            <w:pPr>
              <w:rPr>
                <w:sz w:val="20"/>
                <w:szCs w:val="20"/>
              </w:rPr>
            </w:pPr>
            <w:r w:rsidRPr="00820832">
              <w:rPr>
                <w:sz w:val="20"/>
                <w:szCs w:val="20"/>
              </w:rPr>
              <w:t>1</w:t>
            </w:r>
          </w:p>
        </w:tc>
        <w:tc>
          <w:tcPr>
            <w:tcW w:w="6485" w:type="dxa"/>
            <w:hideMark/>
          </w:tcPr>
          <w:p w:rsidR="003360F7" w:rsidRPr="00820832" w:rsidRDefault="003360F7" w:rsidP="003360F7">
            <w:pPr>
              <w:rPr>
                <w:sz w:val="20"/>
                <w:szCs w:val="20"/>
              </w:rPr>
            </w:pPr>
            <w:r w:rsidRPr="00820832">
              <w:rPr>
                <w:sz w:val="20"/>
                <w:szCs w:val="20"/>
              </w:rPr>
              <w:t>Spełnia wymagania „CE”, nr certyfikatu</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284"/>
        </w:trPr>
        <w:tc>
          <w:tcPr>
            <w:tcW w:w="712" w:type="dxa"/>
            <w:hideMark/>
          </w:tcPr>
          <w:p w:rsidR="003360F7" w:rsidRPr="00820832" w:rsidRDefault="003360F7" w:rsidP="003360F7">
            <w:pPr>
              <w:rPr>
                <w:sz w:val="20"/>
                <w:szCs w:val="20"/>
              </w:rPr>
            </w:pPr>
            <w:r w:rsidRPr="00820832">
              <w:rPr>
                <w:sz w:val="20"/>
                <w:szCs w:val="20"/>
              </w:rPr>
              <w:t>2</w:t>
            </w:r>
          </w:p>
        </w:tc>
        <w:tc>
          <w:tcPr>
            <w:tcW w:w="6485" w:type="dxa"/>
            <w:hideMark/>
          </w:tcPr>
          <w:p w:rsidR="003360F7" w:rsidRPr="00820832" w:rsidRDefault="003360F7" w:rsidP="003360F7">
            <w:pPr>
              <w:rPr>
                <w:sz w:val="20"/>
                <w:szCs w:val="20"/>
              </w:rPr>
            </w:pPr>
            <w:r w:rsidRPr="00820832">
              <w:rPr>
                <w:sz w:val="20"/>
                <w:szCs w:val="20"/>
              </w:rPr>
              <w:t xml:space="preserve">Zasilanie sieciowe - AC 230 V 50 </w:t>
            </w:r>
            <w:proofErr w:type="spellStart"/>
            <w:r w:rsidRPr="00820832">
              <w:rPr>
                <w:sz w:val="20"/>
                <w:szCs w:val="20"/>
              </w:rPr>
              <w:t>Hz</w:t>
            </w:r>
            <w:proofErr w:type="spellEnd"/>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260"/>
        </w:trPr>
        <w:tc>
          <w:tcPr>
            <w:tcW w:w="712" w:type="dxa"/>
            <w:hideMark/>
          </w:tcPr>
          <w:p w:rsidR="003360F7" w:rsidRPr="00820832" w:rsidRDefault="003360F7" w:rsidP="003360F7">
            <w:pPr>
              <w:rPr>
                <w:sz w:val="20"/>
                <w:szCs w:val="20"/>
              </w:rPr>
            </w:pPr>
            <w:r w:rsidRPr="00820832">
              <w:rPr>
                <w:sz w:val="20"/>
                <w:szCs w:val="20"/>
              </w:rPr>
              <w:t>3</w:t>
            </w:r>
          </w:p>
        </w:tc>
        <w:tc>
          <w:tcPr>
            <w:tcW w:w="6485" w:type="dxa"/>
            <w:hideMark/>
          </w:tcPr>
          <w:p w:rsidR="003360F7" w:rsidRPr="00820832" w:rsidRDefault="003360F7" w:rsidP="003360F7">
            <w:pPr>
              <w:rPr>
                <w:sz w:val="20"/>
                <w:szCs w:val="20"/>
              </w:rPr>
            </w:pPr>
            <w:r w:rsidRPr="00820832">
              <w:rPr>
                <w:sz w:val="20"/>
                <w:szCs w:val="20"/>
              </w:rPr>
              <w:t>Ochrona przed wilgocią wg EN 6060529 min IP 22</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278"/>
        </w:trPr>
        <w:tc>
          <w:tcPr>
            <w:tcW w:w="712" w:type="dxa"/>
            <w:hideMark/>
          </w:tcPr>
          <w:p w:rsidR="003360F7" w:rsidRPr="00820832" w:rsidRDefault="003360F7" w:rsidP="003360F7">
            <w:pPr>
              <w:rPr>
                <w:sz w:val="20"/>
                <w:szCs w:val="20"/>
              </w:rPr>
            </w:pPr>
            <w:r w:rsidRPr="00820832">
              <w:rPr>
                <w:sz w:val="20"/>
                <w:szCs w:val="20"/>
              </w:rPr>
              <w:t>4</w:t>
            </w:r>
          </w:p>
        </w:tc>
        <w:tc>
          <w:tcPr>
            <w:tcW w:w="6485" w:type="dxa"/>
            <w:hideMark/>
          </w:tcPr>
          <w:p w:rsidR="003360F7" w:rsidRPr="00820832" w:rsidRDefault="003360F7" w:rsidP="003360F7">
            <w:pPr>
              <w:rPr>
                <w:sz w:val="20"/>
                <w:szCs w:val="20"/>
              </w:rPr>
            </w:pPr>
            <w:r w:rsidRPr="00820832">
              <w:rPr>
                <w:sz w:val="20"/>
                <w:szCs w:val="20"/>
              </w:rPr>
              <w:t>Klasa ochronności zgodnie z IEC/EN60601-1 : Klasa II, typ CF</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578"/>
        </w:trPr>
        <w:tc>
          <w:tcPr>
            <w:tcW w:w="712" w:type="dxa"/>
            <w:hideMark/>
          </w:tcPr>
          <w:p w:rsidR="003360F7" w:rsidRPr="00820832" w:rsidRDefault="003360F7" w:rsidP="003360F7">
            <w:pPr>
              <w:rPr>
                <w:sz w:val="20"/>
                <w:szCs w:val="20"/>
              </w:rPr>
            </w:pPr>
            <w:r w:rsidRPr="00820832">
              <w:rPr>
                <w:sz w:val="20"/>
                <w:szCs w:val="20"/>
              </w:rPr>
              <w:t>5</w:t>
            </w:r>
          </w:p>
        </w:tc>
        <w:tc>
          <w:tcPr>
            <w:tcW w:w="6485" w:type="dxa"/>
            <w:hideMark/>
          </w:tcPr>
          <w:p w:rsidR="003360F7" w:rsidRPr="00820832" w:rsidRDefault="003360F7" w:rsidP="003360F7">
            <w:pPr>
              <w:rPr>
                <w:sz w:val="20"/>
                <w:szCs w:val="20"/>
              </w:rPr>
            </w:pPr>
            <w:r w:rsidRPr="00820832">
              <w:rPr>
                <w:sz w:val="20"/>
                <w:szCs w:val="20"/>
              </w:rPr>
              <w:t>Urządzenie klasy B zgodnie z emitowanym promieniowaniem w zakresie określonym w normie CISPR 11.</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262"/>
        </w:trPr>
        <w:tc>
          <w:tcPr>
            <w:tcW w:w="712" w:type="dxa"/>
            <w:hideMark/>
          </w:tcPr>
          <w:p w:rsidR="003360F7" w:rsidRPr="00820832" w:rsidRDefault="003360F7" w:rsidP="003360F7">
            <w:pPr>
              <w:rPr>
                <w:sz w:val="20"/>
                <w:szCs w:val="20"/>
              </w:rPr>
            </w:pPr>
            <w:r w:rsidRPr="00820832">
              <w:rPr>
                <w:sz w:val="20"/>
                <w:szCs w:val="20"/>
              </w:rPr>
              <w:t>7</w:t>
            </w:r>
          </w:p>
        </w:tc>
        <w:tc>
          <w:tcPr>
            <w:tcW w:w="6485" w:type="dxa"/>
            <w:hideMark/>
          </w:tcPr>
          <w:p w:rsidR="003360F7" w:rsidRPr="00820832" w:rsidRDefault="003360F7" w:rsidP="003360F7">
            <w:pPr>
              <w:rPr>
                <w:sz w:val="20"/>
                <w:szCs w:val="20"/>
              </w:rPr>
            </w:pPr>
            <w:r w:rsidRPr="00820832">
              <w:rPr>
                <w:sz w:val="20"/>
                <w:szCs w:val="20"/>
              </w:rPr>
              <w:t>Urządzenie fabrycznie nowe, nieużywane</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900"/>
        </w:trPr>
        <w:tc>
          <w:tcPr>
            <w:tcW w:w="712" w:type="dxa"/>
            <w:hideMark/>
          </w:tcPr>
          <w:p w:rsidR="003360F7" w:rsidRPr="00820832" w:rsidRDefault="003360F7" w:rsidP="003360F7">
            <w:pPr>
              <w:rPr>
                <w:sz w:val="20"/>
                <w:szCs w:val="20"/>
              </w:rPr>
            </w:pPr>
            <w:r w:rsidRPr="00820832">
              <w:rPr>
                <w:sz w:val="20"/>
                <w:szCs w:val="20"/>
              </w:rPr>
              <w:t>8</w:t>
            </w:r>
          </w:p>
        </w:tc>
        <w:tc>
          <w:tcPr>
            <w:tcW w:w="6485" w:type="dxa"/>
            <w:hideMark/>
          </w:tcPr>
          <w:p w:rsidR="003360F7" w:rsidRPr="00820832" w:rsidRDefault="003360F7" w:rsidP="003360F7">
            <w:pPr>
              <w:rPr>
                <w:sz w:val="20"/>
                <w:szCs w:val="20"/>
              </w:rPr>
            </w:pPr>
            <w:r w:rsidRPr="00820832">
              <w:rPr>
                <w:sz w:val="20"/>
                <w:szCs w:val="20"/>
              </w:rPr>
              <w:t>Pompa strzykawkowa do podawania dożylnego, dotętniczego sterowana elektronicznie umożliwiająca współpracę z systemem centralnego zasilania i zarządzania danymi, posiadająca opcję Wi-Fi , umożliwiającą podłączenie pompy do szpitalnego systemu informatycznego bez użycia przewodów</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907"/>
        </w:trPr>
        <w:tc>
          <w:tcPr>
            <w:tcW w:w="712" w:type="dxa"/>
            <w:hideMark/>
          </w:tcPr>
          <w:p w:rsidR="003360F7" w:rsidRPr="00820832" w:rsidRDefault="003360F7" w:rsidP="003360F7">
            <w:pPr>
              <w:rPr>
                <w:sz w:val="20"/>
                <w:szCs w:val="20"/>
              </w:rPr>
            </w:pPr>
            <w:r w:rsidRPr="00820832">
              <w:rPr>
                <w:sz w:val="20"/>
                <w:szCs w:val="20"/>
              </w:rPr>
              <w:t>9</w:t>
            </w:r>
          </w:p>
        </w:tc>
        <w:tc>
          <w:tcPr>
            <w:tcW w:w="6485" w:type="dxa"/>
            <w:hideMark/>
          </w:tcPr>
          <w:p w:rsidR="003360F7" w:rsidRPr="00820832" w:rsidRDefault="003360F7" w:rsidP="003360F7">
            <w:pPr>
              <w:rPr>
                <w:sz w:val="20"/>
                <w:szCs w:val="20"/>
              </w:rPr>
            </w:pPr>
            <w:r w:rsidRPr="00820832">
              <w:rPr>
                <w:sz w:val="20"/>
                <w:szCs w:val="20"/>
              </w:rPr>
              <w:t>Zasilanie pompy bezpośrednio z sieci 230V za pomocą kabla</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 xml:space="preserve">TAK- 10 pkt;         </w:t>
            </w:r>
          </w:p>
          <w:p w:rsidR="003360F7" w:rsidRPr="00820832" w:rsidRDefault="003360F7" w:rsidP="003360F7">
            <w:pPr>
              <w:rPr>
                <w:sz w:val="20"/>
                <w:szCs w:val="20"/>
              </w:rPr>
            </w:pPr>
            <w:r w:rsidRPr="00820832">
              <w:rPr>
                <w:b/>
                <w:sz w:val="20"/>
                <w:szCs w:val="20"/>
              </w:rPr>
              <w:t>NIE-0pkt</w:t>
            </w:r>
          </w:p>
        </w:tc>
        <w:tc>
          <w:tcPr>
            <w:tcW w:w="1927" w:type="dxa"/>
            <w:vAlign w:val="center"/>
            <w:hideMark/>
          </w:tcPr>
          <w:p w:rsidR="003360F7" w:rsidRPr="00820832" w:rsidRDefault="003360F7" w:rsidP="003360F7">
            <w:pPr>
              <w:jc w:val="center"/>
              <w:rPr>
                <w:b/>
                <w:sz w:val="20"/>
                <w:szCs w:val="20"/>
              </w:rPr>
            </w:pPr>
            <w:r w:rsidRPr="00820832">
              <w:rPr>
                <w:b/>
                <w:sz w:val="20"/>
                <w:szCs w:val="20"/>
              </w:rPr>
              <w:t>TAK/NIE</w:t>
            </w:r>
          </w:p>
        </w:tc>
        <w:tc>
          <w:tcPr>
            <w:tcW w:w="1558" w:type="dxa"/>
          </w:tcPr>
          <w:p w:rsidR="003360F7" w:rsidRPr="00820832" w:rsidRDefault="003360F7" w:rsidP="003360F7">
            <w:pPr>
              <w:rPr>
                <w:sz w:val="20"/>
                <w:szCs w:val="20"/>
              </w:rPr>
            </w:pPr>
          </w:p>
        </w:tc>
      </w:tr>
      <w:tr w:rsidR="003360F7" w:rsidRPr="00820832" w:rsidTr="003360F7">
        <w:trPr>
          <w:trHeight w:val="921"/>
        </w:trPr>
        <w:tc>
          <w:tcPr>
            <w:tcW w:w="712" w:type="dxa"/>
            <w:hideMark/>
          </w:tcPr>
          <w:p w:rsidR="003360F7" w:rsidRPr="00820832" w:rsidRDefault="003360F7" w:rsidP="003360F7">
            <w:pPr>
              <w:rPr>
                <w:sz w:val="20"/>
                <w:szCs w:val="20"/>
              </w:rPr>
            </w:pPr>
            <w:r w:rsidRPr="00820832">
              <w:rPr>
                <w:sz w:val="20"/>
                <w:szCs w:val="20"/>
              </w:rPr>
              <w:t>10</w:t>
            </w:r>
          </w:p>
        </w:tc>
        <w:tc>
          <w:tcPr>
            <w:tcW w:w="6485" w:type="dxa"/>
            <w:hideMark/>
          </w:tcPr>
          <w:p w:rsidR="003360F7" w:rsidRPr="00820832" w:rsidRDefault="003360F7" w:rsidP="003360F7">
            <w:pPr>
              <w:rPr>
                <w:sz w:val="20"/>
                <w:szCs w:val="20"/>
              </w:rPr>
            </w:pPr>
            <w:r w:rsidRPr="00820832">
              <w:rPr>
                <w:sz w:val="20"/>
                <w:szCs w:val="20"/>
              </w:rPr>
              <w:t>zasilacz wbudowany wewnątrz urządzenia</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 xml:space="preserve">TAK- 10 pkt;         </w:t>
            </w:r>
          </w:p>
          <w:p w:rsidR="003360F7" w:rsidRPr="00820832" w:rsidRDefault="003360F7" w:rsidP="003360F7">
            <w:pPr>
              <w:rPr>
                <w:sz w:val="20"/>
                <w:szCs w:val="20"/>
              </w:rPr>
            </w:pPr>
            <w:r w:rsidRPr="00820832">
              <w:rPr>
                <w:b/>
                <w:sz w:val="20"/>
                <w:szCs w:val="20"/>
              </w:rPr>
              <w:t>NIE-0pkt</w:t>
            </w:r>
          </w:p>
        </w:tc>
        <w:tc>
          <w:tcPr>
            <w:tcW w:w="1927" w:type="dxa"/>
            <w:vAlign w:val="center"/>
            <w:hideMark/>
          </w:tcPr>
          <w:p w:rsidR="003360F7" w:rsidRPr="00820832" w:rsidRDefault="003360F7" w:rsidP="003360F7">
            <w:pPr>
              <w:jc w:val="center"/>
              <w:rPr>
                <w:b/>
                <w:sz w:val="20"/>
                <w:szCs w:val="20"/>
              </w:rPr>
            </w:pPr>
            <w:r w:rsidRPr="00820832">
              <w:rPr>
                <w:b/>
                <w:sz w:val="20"/>
                <w:szCs w:val="20"/>
              </w:rPr>
              <w:t>TAK/NIE</w:t>
            </w:r>
          </w:p>
        </w:tc>
        <w:tc>
          <w:tcPr>
            <w:tcW w:w="1558" w:type="dxa"/>
          </w:tcPr>
          <w:p w:rsidR="003360F7" w:rsidRPr="00820832" w:rsidRDefault="003360F7" w:rsidP="003360F7">
            <w:pPr>
              <w:rPr>
                <w:sz w:val="20"/>
                <w:szCs w:val="20"/>
              </w:rPr>
            </w:pPr>
          </w:p>
        </w:tc>
      </w:tr>
      <w:tr w:rsidR="003360F7" w:rsidRPr="00820832" w:rsidTr="003360F7">
        <w:trPr>
          <w:trHeight w:val="1200"/>
        </w:trPr>
        <w:tc>
          <w:tcPr>
            <w:tcW w:w="712" w:type="dxa"/>
            <w:hideMark/>
          </w:tcPr>
          <w:p w:rsidR="003360F7" w:rsidRPr="00820832" w:rsidRDefault="003360F7" w:rsidP="003360F7">
            <w:pPr>
              <w:rPr>
                <w:sz w:val="20"/>
                <w:szCs w:val="20"/>
              </w:rPr>
            </w:pPr>
            <w:r w:rsidRPr="00820832">
              <w:rPr>
                <w:sz w:val="20"/>
                <w:szCs w:val="20"/>
              </w:rPr>
              <w:t>11</w:t>
            </w:r>
          </w:p>
        </w:tc>
        <w:tc>
          <w:tcPr>
            <w:tcW w:w="6485" w:type="dxa"/>
            <w:hideMark/>
          </w:tcPr>
          <w:p w:rsidR="003360F7" w:rsidRPr="00820832" w:rsidRDefault="003360F7" w:rsidP="003360F7">
            <w:pPr>
              <w:rPr>
                <w:sz w:val="20"/>
                <w:szCs w:val="20"/>
              </w:rPr>
            </w:pPr>
            <w:r w:rsidRPr="00820832">
              <w:rPr>
                <w:sz w:val="20"/>
                <w:szCs w:val="20"/>
              </w:rPr>
              <w:t>Zasilanie z akumulatora wewnętrznego min. 5 godz., przy przepływie 5 ml/godz. bez włączonej opcji Wi-Fi</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=5 godzin- 0 pkt,</w:t>
            </w:r>
          </w:p>
          <w:p w:rsidR="003360F7" w:rsidRPr="00820832" w:rsidRDefault="003360F7" w:rsidP="003360F7">
            <w:pPr>
              <w:rPr>
                <w:b/>
                <w:sz w:val="20"/>
                <w:szCs w:val="20"/>
              </w:rPr>
            </w:pPr>
            <w:r w:rsidRPr="00820832">
              <w:rPr>
                <w:b/>
                <w:sz w:val="20"/>
                <w:szCs w:val="20"/>
              </w:rPr>
              <w:t xml:space="preserve">&gt;5 do 8 godzin- 5 pkt, </w:t>
            </w:r>
          </w:p>
          <w:p w:rsidR="003360F7" w:rsidRPr="00820832" w:rsidRDefault="003360F7" w:rsidP="003360F7">
            <w:pPr>
              <w:rPr>
                <w:sz w:val="20"/>
                <w:szCs w:val="20"/>
              </w:rPr>
            </w:pPr>
            <w:r w:rsidRPr="00820832">
              <w:rPr>
                <w:b/>
                <w:sz w:val="20"/>
                <w:szCs w:val="20"/>
              </w:rPr>
              <w:t>&gt;8 do 10 godzin i więcej - 10pkt</w:t>
            </w:r>
          </w:p>
        </w:tc>
        <w:tc>
          <w:tcPr>
            <w:tcW w:w="1927" w:type="dxa"/>
            <w:vAlign w:val="center"/>
            <w:hideMark/>
          </w:tcPr>
          <w:p w:rsidR="003360F7" w:rsidRPr="00820832" w:rsidRDefault="003360F7" w:rsidP="003360F7">
            <w:pPr>
              <w:jc w:val="center"/>
              <w:rPr>
                <w:b/>
                <w:sz w:val="20"/>
                <w:szCs w:val="20"/>
              </w:rPr>
            </w:pPr>
            <w:r w:rsidRPr="00820832">
              <w:rPr>
                <w:b/>
                <w:sz w:val="20"/>
                <w:szCs w:val="20"/>
              </w:rPr>
              <w:t>TAK/PODAĆ</w:t>
            </w:r>
          </w:p>
        </w:tc>
        <w:tc>
          <w:tcPr>
            <w:tcW w:w="1558" w:type="dxa"/>
          </w:tcPr>
          <w:p w:rsidR="003360F7" w:rsidRPr="00820832" w:rsidRDefault="003360F7" w:rsidP="003360F7">
            <w:pPr>
              <w:rPr>
                <w:sz w:val="20"/>
                <w:szCs w:val="20"/>
              </w:rPr>
            </w:pPr>
          </w:p>
        </w:tc>
      </w:tr>
      <w:tr w:rsidR="003360F7" w:rsidRPr="00820832" w:rsidTr="003360F7">
        <w:trPr>
          <w:trHeight w:val="460"/>
        </w:trPr>
        <w:tc>
          <w:tcPr>
            <w:tcW w:w="712" w:type="dxa"/>
            <w:hideMark/>
          </w:tcPr>
          <w:p w:rsidR="003360F7" w:rsidRPr="00820832" w:rsidRDefault="003360F7" w:rsidP="003360F7">
            <w:pPr>
              <w:rPr>
                <w:sz w:val="20"/>
                <w:szCs w:val="20"/>
              </w:rPr>
            </w:pPr>
            <w:r w:rsidRPr="00820832">
              <w:rPr>
                <w:sz w:val="20"/>
                <w:szCs w:val="20"/>
              </w:rPr>
              <w:t>12</w:t>
            </w:r>
          </w:p>
        </w:tc>
        <w:tc>
          <w:tcPr>
            <w:tcW w:w="6485" w:type="dxa"/>
            <w:hideMark/>
          </w:tcPr>
          <w:p w:rsidR="003360F7" w:rsidRPr="00820832" w:rsidRDefault="003360F7" w:rsidP="003360F7">
            <w:pPr>
              <w:rPr>
                <w:sz w:val="20"/>
                <w:szCs w:val="20"/>
              </w:rPr>
            </w:pPr>
            <w:r w:rsidRPr="00820832">
              <w:rPr>
                <w:sz w:val="20"/>
                <w:szCs w:val="20"/>
              </w:rPr>
              <w:t>Lampka kontrolna zasilania oraz wskaźnik stanu naładowania akumulatora widoczne na płycie czołowej urządzenia.</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524"/>
        </w:trPr>
        <w:tc>
          <w:tcPr>
            <w:tcW w:w="712" w:type="dxa"/>
            <w:hideMark/>
          </w:tcPr>
          <w:p w:rsidR="003360F7" w:rsidRPr="00820832" w:rsidRDefault="003360F7" w:rsidP="003360F7">
            <w:pPr>
              <w:rPr>
                <w:sz w:val="20"/>
                <w:szCs w:val="20"/>
              </w:rPr>
            </w:pPr>
            <w:r w:rsidRPr="00820832">
              <w:rPr>
                <w:sz w:val="20"/>
                <w:szCs w:val="20"/>
              </w:rPr>
              <w:t>13</w:t>
            </w:r>
          </w:p>
        </w:tc>
        <w:tc>
          <w:tcPr>
            <w:tcW w:w="6485" w:type="dxa"/>
            <w:hideMark/>
          </w:tcPr>
          <w:p w:rsidR="003360F7" w:rsidRPr="00820832" w:rsidRDefault="003360F7" w:rsidP="003360F7">
            <w:pPr>
              <w:rPr>
                <w:sz w:val="20"/>
                <w:szCs w:val="20"/>
              </w:rPr>
            </w:pPr>
            <w:r w:rsidRPr="00820832">
              <w:rPr>
                <w:sz w:val="20"/>
                <w:szCs w:val="20"/>
              </w:rPr>
              <w:t>Masa pompy wraz z uchwytem do mocowania na stojaku lub szynie maksymalnie 2,3 kg</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900"/>
        </w:trPr>
        <w:tc>
          <w:tcPr>
            <w:tcW w:w="712" w:type="dxa"/>
            <w:hideMark/>
          </w:tcPr>
          <w:p w:rsidR="003360F7" w:rsidRPr="00820832" w:rsidRDefault="003360F7" w:rsidP="003360F7">
            <w:pPr>
              <w:rPr>
                <w:sz w:val="20"/>
                <w:szCs w:val="20"/>
              </w:rPr>
            </w:pPr>
            <w:r w:rsidRPr="00820832">
              <w:rPr>
                <w:sz w:val="20"/>
                <w:szCs w:val="20"/>
              </w:rPr>
              <w:t>14</w:t>
            </w:r>
          </w:p>
        </w:tc>
        <w:tc>
          <w:tcPr>
            <w:tcW w:w="6485" w:type="dxa"/>
            <w:hideMark/>
          </w:tcPr>
          <w:p w:rsidR="003360F7" w:rsidRPr="00820832" w:rsidRDefault="003360F7" w:rsidP="003360F7">
            <w:pPr>
              <w:rPr>
                <w:sz w:val="20"/>
                <w:szCs w:val="20"/>
              </w:rPr>
            </w:pPr>
            <w:r w:rsidRPr="00820832">
              <w:rPr>
                <w:sz w:val="20"/>
                <w:szCs w:val="20"/>
              </w:rPr>
              <w:t>Uchwyt mocowania pompy do rury pionowej, kolumny lub poziomej szyny  na stałe wbudowany w pompę</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 xml:space="preserve">TAK- 10 pkt;         </w:t>
            </w:r>
          </w:p>
          <w:p w:rsidR="003360F7" w:rsidRPr="00820832" w:rsidRDefault="003360F7" w:rsidP="003360F7">
            <w:pPr>
              <w:rPr>
                <w:sz w:val="20"/>
                <w:szCs w:val="20"/>
              </w:rPr>
            </w:pPr>
            <w:r w:rsidRPr="00820832">
              <w:rPr>
                <w:b/>
                <w:sz w:val="20"/>
                <w:szCs w:val="20"/>
              </w:rPr>
              <w:t>NIE-0pkt</w:t>
            </w:r>
          </w:p>
        </w:tc>
        <w:tc>
          <w:tcPr>
            <w:tcW w:w="1927" w:type="dxa"/>
            <w:vAlign w:val="center"/>
            <w:hideMark/>
          </w:tcPr>
          <w:p w:rsidR="003360F7" w:rsidRPr="00820832" w:rsidRDefault="003360F7" w:rsidP="003360F7">
            <w:pPr>
              <w:jc w:val="center"/>
              <w:rPr>
                <w:b/>
                <w:sz w:val="20"/>
                <w:szCs w:val="20"/>
              </w:rPr>
            </w:pPr>
            <w:r w:rsidRPr="00820832">
              <w:rPr>
                <w:b/>
                <w:sz w:val="20"/>
                <w:szCs w:val="20"/>
              </w:rPr>
              <w:t>TAK/NIE</w:t>
            </w:r>
          </w:p>
        </w:tc>
        <w:tc>
          <w:tcPr>
            <w:tcW w:w="1558" w:type="dxa"/>
          </w:tcPr>
          <w:p w:rsidR="003360F7" w:rsidRPr="00820832" w:rsidRDefault="003360F7" w:rsidP="003360F7">
            <w:pPr>
              <w:rPr>
                <w:sz w:val="20"/>
                <w:szCs w:val="20"/>
              </w:rPr>
            </w:pPr>
          </w:p>
        </w:tc>
      </w:tr>
      <w:tr w:rsidR="003360F7" w:rsidRPr="00820832" w:rsidTr="003360F7">
        <w:trPr>
          <w:trHeight w:val="900"/>
        </w:trPr>
        <w:tc>
          <w:tcPr>
            <w:tcW w:w="712" w:type="dxa"/>
            <w:hideMark/>
          </w:tcPr>
          <w:p w:rsidR="003360F7" w:rsidRPr="00820832" w:rsidRDefault="003360F7" w:rsidP="003360F7">
            <w:pPr>
              <w:rPr>
                <w:sz w:val="20"/>
                <w:szCs w:val="20"/>
              </w:rPr>
            </w:pPr>
            <w:r w:rsidRPr="00820832">
              <w:rPr>
                <w:sz w:val="20"/>
                <w:szCs w:val="20"/>
              </w:rPr>
              <w:t>15</w:t>
            </w:r>
          </w:p>
        </w:tc>
        <w:tc>
          <w:tcPr>
            <w:tcW w:w="6485" w:type="dxa"/>
            <w:hideMark/>
          </w:tcPr>
          <w:p w:rsidR="003360F7" w:rsidRPr="00820832" w:rsidRDefault="003360F7" w:rsidP="003360F7">
            <w:pPr>
              <w:rPr>
                <w:sz w:val="20"/>
                <w:szCs w:val="20"/>
              </w:rPr>
            </w:pPr>
            <w:r w:rsidRPr="00820832">
              <w:rPr>
                <w:sz w:val="20"/>
                <w:szCs w:val="20"/>
              </w:rPr>
              <w:t>Rączka do przenoszenia na stałe wbudowane w pompę</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 xml:space="preserve">TAK- 5 pkt;          </w:t>
            </w:r>
          </w:p>
          <w:p w:rsidR="003360F7" w:rsidRPr="00820832" w:rsidRDefault="003360F7" w:rsidP="003360F7">
            <w:pPr>
              <w:rPr>
                <w:sz w:val="20"/>
                <w:szCs w:val="20"/>
              </w:rPr>
            </w:pPr>
            <w:r w:rsidRPr="00820832">
              <w:rPr>
                <w:b/>
                <w:sz w:val="20"/>
                <w:szCs w:val="20"/>
              </w:rPr>
              <w:t>NIE-0pkt</w:t>
            </w:r>
          </w:p>
        </w:tc>
        <w:tc>
          <w:tcPr>
            <w:tcW w:w="1927" w:type="dxa"/>
            <w:vAlign w:val="center"/>
            <w:hideMark/>
          </w:tcPr>
          <w:p w:rsidR="003360F7" w:rsidRPr="00820832" w:rsidRDefault="003360F7" w:rsidP="003360F7">
            <w:pPr>
              <w:jc w:val="center"/>
              <w:rPr>
                <w:b/>
                <w:sz w:val="20"/>
                <w:szCs w:val="20"/>
              </w:rPr>
            </w:pPr>
            <w:r w:rsidRPr="00820832">
              <w:rPr>
                <w:b/>
                <w:sz w:val="20"/>
                <w:szCs w:val="20"/>
              </w:rPr>
              <w:t>TAK/NIE</w:t>
            </w:r>
          </w:p>
        </w:tc>
        <w:tc>
          <w:tcPr>
            <w:tcW w:w="1558" w:type="dxa"/>
          </w:tcPr>
          <w:p w:rsidR="003360F7" w:rsidRPr="00820832" w:rsidRDefault="003360F7" w:rsidP="003360F7">
            <w:pPr>
              <w:rPr>
                <w:sz w:val="20"/>
                <w:szCs w:val="20"/>
              </w:rPr>
            </w:pPr>
          </w:p>
        </w:tc>
      </w:tr>
      <w:tr w:rsidR="003360F7" w:rsidRPr="00820832" w:rsidTr="003360F7">
        <w:trPr>
          <w:trHeight w:val="900"/>
        </w:trPr>
        <w:tc>
          <w:tcPr>
            <w:tcW w:w="712" w:type="dxa"/>
            <w:hideMark/>
          </w:tcPr>
          <w:p w:rsidR="003360F7" w:rsidRPr="00820832" w:rsidRDefault="003360F7" w:rsidP="003360F7">
            <w:pPr>
              <w:rPr>
                <w:sz w:val="20"/>
                <w:szCs w:val="20"/>
              </w:rPr>
            </w:pPr>
            <w:r w:rsidRPr="00820832">
              <w:rPr>
                <w:sz w:val="20"/>
                <w:szCs w:val="20"/>
              </w:rPr>
              <w:t>16</w:t>
            </w:r>
          </w:p>
        </w:tc>
        <w:tc>
          <w:tcPr>
            <w:tcW w:w="6485" w:type="dxa"/>
            <w:hideMark/>
          </w:tcPr>
          <w:p w:rsidR="003360F7" w:rsidRPr="00820832" w:rsidRDefault="003360F7" w:rsidP="003360F7">
            <w:pPr>
              <w:rPr>
                <w:sz w:val="20"/>
                <w:szCs w:val="20"/>
              </w:rPr>
            </w:pPr>
            <w:r w:rsidRPr="00820832">
              <w:rPr>
                <w:sz w:val="20"/>
                <w:szCs w:val="20"/>
              </w:rPr>
              <w:t>Mocowanie pompy w stacji dokującej bez konieczności odłączania elementów (uchwyt, rączka, zasilacz)</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 xml:space="preserve">TAK- 10 pkt;         </w:t>
            </w:r>
          </w:p>
          <w:p w:rsidR="003360F7" w:rsidRPr="00820832" w:rsidRDefault="003360F7" w:rsidP="003360F7">
            <w:pPr>
              <w:rPr>
                <w:sz w:val="20"/>
                <w:szCs w:val="20"/>
              </w:rPr>
            </w:pPr>
            <w:r w:rsidRPr="00820832">
              <w:rPr>
                <w:b/>
                <w:sz w:val="20"/>
                <w:szCs w:val="20"/>
              </w:rPr>
              <w:t>NIE - 0pkt</w:t>
            </w:r>
            <w:r w:rsidRPr="00820832">
              <w:rPr>
                <w:sz w:val="20"/>
                <w:szCs w:val="20"/>
              </w:rPr>
              <w:t xml:space="preserve"> </w:t>
            </w:r>
          </w:p>
        </w:tc>
        <w:tc>
          <w:tcPr>
            <w:tcW w:w="1927" w:type="dxa"/>
            <w:vAlign w:val="center"/>
            <w:hideMark/>
          </w:tcPr>
          <w:p w:rsidR="003360F7" w:rsidRPr="00820832" w:rsidRDefault="003360F7" w:rsidP="003360F7">
            <w:pPr>
              <w:jc w:val="center"/>
              <w:rPr>
                <w:b/>
                <w:sz w:val="20"/>
                <w:szCs w:val="20"/>
              </w:rPr>
            </w:pPr>
            <w:r w:rsidRPr="00820832">
              <w:rPr>
                <w:b/>
                <w:sz w:val="20"/>
                <w:szCs w:val="20"/>
              </w:rPr>
              <w:t>TAK/NIE</w:t>
            </w:r>
          </w:p>
        </w:tc>
        <w:tc>
          <w:tcPr>
            <w:tcW w:w="1558" w:type="dxa"/>
          </w:tcPr>
          <w:p w:rsidR="003360F7" w:rsidRPr="00820832" w:rsidRDefault="003360F7" w:rsidP="003360F7">
            <w:pPr>
              <w:rPr>
                <w:sz w:val="20"/>
                <w:szCs w:val="20"/>
              </w:rPr>
            </w:pPr>
          </w:p>
        </w:tc>
      </w:tr>
      <w:tr w:rsidR="003360F7" w:rsidRPr="00820832" w:rsidTr="003360F7">
        <w:trPr>
          <w:trHeight w:val="1058"/>
        </w:trPr>
        <w:tc>
          <w:tcPr>
            <w:tcW w:w="712" w:type="dxa"/>
            <w:hideMark/>
          </w:tcPr>
          <w:p w:rsidR="003360F7" w:rsidRPr="00820832" w:rsidRDefault="003360F7" w:rsidP="003360F7">
            <w:pPr>
              <w:rPr>
                <w:sz w:val="20"/>
                <w:szCs w:val="20"/>
              </w:rPr>
            </w:pPr>
            <w:r w:rsidRPr="00820832">
              <w:rPr>
                <w:sz w:val="20"/>
                <w:szCs w:val="20"/>
              </w:rPr>
              <w:lastRenderedPageBreak/>
              <w:t>18</w:t>
            </w:r>
          </w:p>
        </w:tc>
        <w:tc>
          <w:tcPr>
            <w:tcW w:w="6485" w:type="dxa"/>
            <w:hideMark/>
          </w:tcPr>
          <w:p w:rsidR="003360F7" w:rsidRPr="00820832" w:rsidRDefault="003360F7" w:rsidP="003360F7">
            <w:pPr>
              <w:rPr>
                <w:sz w:val="20"/>
                <w:szCs w:val="20"/>
              </w:rPr>
            </w:pPr>
            <w:r w:rsidRPr="00820832">
              <w:rPr>
                <w:sz w:val="20"/>
                <w:szCs w:val="20"/>
              </w:rPr>
              <w:t>Mocowanie strzykawki do czoła pompy, cała strzykawka stale widoczna podczas pracy pompy z pełną swobodą odczytania objętości ze skali strzykawki oraz możliwością wizualnej kontroli infuzji</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 xml:space="preserve">TAK- 10 pkt;        </w:t>
            </w:r>
          </w:p>
          <w:p w:rsidR="003360F7" w:rsidRPr="00820832" w:rsidRDefault="003360F7" w:rsidP="003360F7">
            <w:pPr>
              <w:rPr>
                <w:sz w:val="20"/>
                <w:szCs w:val="20"/>
              </w:rPr>
            </w:pPr>
            <w:r w:rsidRPr="00820832">
              <w:rPr>
                <w:b/>
                <w:sz w:val="20"/>
                <w:szCs w:val="20"/>
              </w:rPr>
              <w:t>NIE - 0pkt</w:t>
            </w:r>
          </w:p>
        </w:tc>
        <w:tc>
          <w:tcPr>
            <w:tcW w:w="1927" w:type="dxa"/>
            <w:vAlign w:val="center"/>
            <w:hideMark/>
          </w:tcPr>
          <w:p w:rsidR="003360F7" w:rsidRPr="00820832" w:rsidRDefault="003360F7" w:rsidP="003360F7">
            <w:pPr>
              <w:jc w:val="center"/>
              <w:rPr>
                <w:b/>
                <w:sz w:val="20"/>
                <w:szCs w:val="20"/>
              </w:rPr>
            </w:pPr>
            <w:r w:rsidRPr="00820832">
              <w:rPr>
                <w:b/>
                <w:sz w:val="20"/>
                <w:szCs w:val="20"/>
              </w:rPr>
              <w:t>TAK/NIE</w:t>
            </w:r>
          </w:p>
        </w:tc>
        <w:tc>
          <w:tcPr>
            <w:tcW w:w="1558" w:type="dxa"/>
          </w:tcPr>
          <w:p w:rsidR="003360F7" w:rsidRPr="00820832" w:rsidRDefault="003360F7" w:rsidP="003360F7">
            <w:pPr>
              <w:rPr>
                <w:sz w:val="20"/>
                <w:szCs w:val="20"/>
              </w:rPr>
            </w:pPr>
          </w:p>
        </w:tc>
      </w:tr>
      <w:tr w:rsidR="003360F7" w:rsidRPr="00820832" w:rsidTr="003360F7">
        <w:trPr>
          <w:trHeight w:val="600"/>
        </w:trPr>
        <w:tc>
          <w:tcPr>
            <w:tcW w:w="712" w:type="dxa"/>
            <w:hideMark/>
          </w:tcPr>
          <w:p w:rsidR="003360F7" w:rsidRPr="00820832" w:rsidRDefault="003360F7" w:rsidP="003360F7">
            <w:pPr>
              <w:rPr>
                <w:sz w:val="20"/>
                <w:szCs w:val="20"/>
              </w:rPr>
            </w:pPr>
            <w:r w:rsidRPr="00820832">
              <w:rPr>
                <w:sz w:val="20"/>
                <w:szCs w:val="20"/>
              </w:rPr>
              <w:t>19</w:t>
            </w:r>
          </w:p>
        </w:tc>
        <w:tc>
          <w:tcPr>
            <w:tcW w:w="6485" w:type="dxa"/>
            <w:hideMark/>
          </w:tcPr>
          <w:p w:rsidR="003360F7" w:rsidRPr="00820832" w:rsidRDefault="003360F7" w:rsidP="003360F7">
            <w:pPr>
              <w:rPr>
                <w:sz w:val="20"/>
                <w:szCs w:val="20"/>
              </w:rPr>
            </w:pPr>
            <w:r w:rsidRPr="00820832">
              <w:rPr>
                <w:sz w:val="20"/>
                <w:szCs w:val="20"/>
              </w:rPr>
              <w:t xml:space="preserve">Pełne mocowanie strzykawki możliwe za równo przy włączonej jak i wyłączonej pompie – system obsługiwany całkowicie manualnie </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900"/>
        </w:trPr>
        <w:tc>
          <w:tcPr>
            <w:tcW w:w="712" w:type="dxa"/>
            <w:hideMark/>
          </w:tcPr>
          <w:p w:rsidR="003360F7" w:rsidRPr="00820832" w:rsidRDefault="003360F7" w:rsidP="003360F7">
            <w:pPr>
              <w:rPr>
                <w:sz w:val="20"/>
                <w:szCs w:val="20"/>
              </w:rPr>
            </w:pPr>
            <w:r w:rsidRPr="00820832">
              <w:rPr>
                <w:sz w:val="20"/>
                <w:szCs w:val="20"/>
              </w:rPr>
              <w:t>20</w:t>
            </w:r>
          </w:p>
        </w:tc>
        <w:tc>
          <w:tcPr>
            <w:tcW w:w="6485" w:type="dxa"/>
            <w:hideMark/>
          </w:tcPr>
          <w:p w:rsidR="003360F7" w:rsidRPr="00820832" w:rsidRDefault="003360F7" w:rsidP="003360F7">
            <w:pPr>
              <w:rPr>
                <w:sz w:val="20"/>
                <w:szCs w:val="20"/>
              </w:rPr>
            </w:pPr>
            <w:r w:rsidRPr="00820832">
              <w:rPr>
                <w:sz w:val="20"/>
                <w:szCs w:val="20"/>
              </w:rPr>
              <w:t xml:space="preserve">Osłona tłoka strzykawki uniemożliwiająca wciśnięcie tłoka strzykawki zamontowanej w pompie </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 xml:space="preserve">TAK- 20 pkt;        </w:t>
            </w:r>
          </w:p>
          <w:p w:rsidR="003360F7" w:rsidRPr="00820832" w:rsidRDefault="003360F7" w:rsidP="003360F7">
            <w:pPr>
              <w:rPr>
                <w:sz w:val="20"/>
                <w:szCs w:val="20"/>
              </w:rPr>
            </w:pPr>
            <w:r w:rsidRPr="00820832">
              <w:rPr>
                <w:b/>
                <w:sz w:val="20"/>
                <w:szCs w:val="20"/>
              </w:rPr>
              <w:t>NIE - 0pkt</w:t>
            </w:r>
          </w:p>
        </w:tc>
        <w:tc>
          <w:tcPr>
            <w:tcW w:w="1927" w:type="dxa"/>
            <w:vAlign w:val="center"/>
            <w:hideMark/>
          </w:tcPr>
          <w:p w:rsidR="003360F7" w:rsidRPr="00820832" w:rsidRDefault="003360F7" w:rsidP="003360F7">
            <w:pPr>
              <w:jc w:val="center"/>
              <w:rPr>
                <w:b/>
                <w:sz w:val="20"/>
                <w:szCs w:val="20"/>
              </w:rPr>
            </w:pPr>
            <w:r w:rsidRPr="00820832">
              <w:rPr>
                <w:b/>
                <w:sz w:val="20"/>
                <w:szCs w:val="20"/>
              </w:rPr>
              <w:t>TAK/NIE</w:t>
            </w:r>
          </w:p>
        </w:tc>
        <w:tc>
          <w:tcPr>
            <w:tcW w:w="1558" w:type="dxa"/>
          </w:tcPr>
          <w:p w:rsidR="003360F7" w:rsidRPr="00820832" w:rsidRDefault="003360F7" w:rsidP="003360F7">
            <w:pPr>
              <w:rPr>
                <w:sz w:val="20"/>
                <w:szCs w:val="20"/>
              </w:rPr>
            </w:pPr>
          </w:p>
        </w:tc>
      </w:tr>
      <w:tr w:rsidR="003360F7" w:rsidRPr="00820832" w:rsidTr="003360F7">
        <w:trPr>
          <w:trHeight w:val="600"/>
        </w:trPr>
        <w:tc>
          <w:tcPr>
            <w:tcW w:w="712" w:type="dxa"/>
            <w:hideMark/>
          </w:tcPr>
          <w:p w:rsidR="003360F7" w:rsidRPr="00820832" w:rsidRDefault="003360F7" w:rsidP="003360F7">
            <w:pPr>
              <w:rPr>
                <w:sz w:val="20"/>
                <w:szCs w:val="20"/>
              </w:rPr>
            </w:pPr>
            <w:r w:rsidRPr="00820832">
              <w:rPr>
                <w:sz w:val="20"/>
                <w:szCs w:val="20"/>
              </w:rPr>
              <w:t>21</w:t>
            </w:r>
          </w:p>
        </w:tc>
        <w:tc>
          <w:tcPr>
            <w:tcW w:w="6485" w:type="dxa"/>
            <w:hideMark/>
          </w:tcPr>
          <w:p w:rsidR="003360F7" w:rsidRPr="00820832" w:rsidRDefault="003360F7" w:rsidP="003360F7">
            <w:pPr>
              <w:rPr>
                <w:sz w:val="20"/>
                <w:szCs w:val="20"/>
              </w:rPr>
            </w:pPr>
            <w:r w:rsidRPr="00820832">
              <w:rPr>
                <w:sz w:val="20"/>
                <w:szCs w:val="20"/>
              </w:rPr>
              <w:t>Pompa skalibrowana do pracy ze strzykawkami o objętości 5, 10, 20, 30/35  i 50/60 ml różnych typów oraz różnych producentów</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22</w:t>
            </w:r>
          </w:p>
        </w:tc>
        <w:tc>
          <w:tcPr>
            <w:tcW w:w="6485" w:type="dxa"/>
            <w:hideMark/>
          </w:tcPr>
          <w:p w:rsidR="003360F7" w:rsidRPr="00820832" w:rsidRDefault="003360F7" w:rsidP="003360F7">
            <w:pPr>
              <w:rPr>
                <w:sz w:val="20"/>
                <w:szCs w:val="20"/>
              </w:rPr>
            </w:pPr>
            <w:r w:rsidRPr="00820832">
              <w:rPr>
                <w:sz w:val="20"/>
                <w:szCs w:val="20"/>
              </w:rPr>
              <w:t>Mechanizm blokujący tłok zapobiegający samoczynnemu opróżnianiu strzykawki</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499"/>
        </w:trPr>
        <w:tc>
          <w:tcPr>
            <w:tcW w:w="712" w:type="dxa"/>
            <w:hideMark/>
          </w:tcPr>
          <w:p w:rsidR="003360F7" w:rsidRPr="00820832" w:rsidRDefault="003360F7" w:rsidP="003360F7">
            <w:pPr>
              <w:rPr>
                <w:sz w:val="20"/>
                <w:szCs w:val="20"/>
              </w:rPr>
            </w:pPr>
            <w:r w:rsidRPr="00820832">
              <w:rPr>
                <w:sz w:val="20"/>
                <w:szCs w:val="20"/>
              </w:rPr>
              <w:t>23</w:t>
            </w:r>
          </w:p>
        </w:tc>
        <w:tc>
          <w:tcPr>
            <w:tcW w:w="6485" w:type="dxa"/>
            <w:hideMark/>
          </w:tcPr>
          <w:p w:rsidR="003360F7" w:rsidRPr="00820832" w:rsidRDefault="003360F7" w:rsidP="003360F7">
            <w:pPr>
              <w:rPr>
                <w:sz w:val="20"/>
                <w:szCs w:val="20"/>
              </w:rPr>
            </w:pPr>
            <w:r w:rsidRPr="00820832">
              <w:rPr>
                <w:sz w:val="20"/>
                <w:szCs w:val="20"/>
              </w:rPr>
              <w:t xml:space="preserve">Automatyczna funkcja </w:t>
            </w:r>
            <w:proofErr w:type="spellStart"/>
            <w:r w:rsidRPr="00820832">
              <w:rPr>
                <w:sz w:val="20"/>
                <w:szCs w:val="20"/>
              </w:rPr>
              <w:t>antybolus</w:t>
            </w:r>
            <w:proofErr w:type="spellEnd"/>
            <w:r w:rsidRPr="00820832">
              <w:rPr>
                <w:sz w:val="20"/>
                <w:szCs w:val="20"/>
              </w:rPr>
              <w:t xml:space="preserve"> po okluzji – zabezpieczenie przed podaniem niekontrolowanego bolusa po alarmie okluzji, ograniczenie bolusa &lt; 0,35 ml</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24</w:t>
            </w:r>
          </w:p>
        </w:tc>
        <w:tc>
          <w:tcPr>
            <w:tcW w:w="6485" w:type="dxa"/>
            <w:hideMark/>
          </w:tcPr>
          <w:p w:rsidR="003360F7" w:rsidRPr="00820832" w:rsidRDefault="003360F7" w:rsidP="003360F7">
            <w:pPr>
              <w:rPr>
                <w:sz w:val="20"/>
                <w:szCs w:val="20"/>
              </w:rPr>
            </w:pPr>
            <w:r w:rsidRPr="00820832">
              <w:rPr>
                <w:sz w:val="20"/>
                <w:szCs w:val="20"/>
              </w:rPr>
              <w:t>Zakres szybkości infuzji   0,1 – do min. 1200 ml/godz.</w:t>
            </w:r>
          </w:p>
        </w:tc>
        <w:tc>
          <w:tcPr>
            <w:tcW w:w="1927" w:type="dxa"/>
            <w:vAlign w:val="center"/>
            <w:hideMark/>
          </w:tcPr>
          <w:p w:rsidR="003360F7" w:rsidRPr="00820832" w:rsidRDefault="003360F7" w:rsidP="003360F7">
            <w:pPr>
              <w:jc w:val="center"/>
              <w:rPr>
                <w:sz w:val="20"/>
                <w:szCs w:val="20"/>
              </w:rPr>
            </w:pPr>
            <w:r w:rsidRPr="00820832">
              <w:rPr>
                <w:b/>
                <w:sz w:val="20"/>
                <w:szCs w:val="20"/>
              </w:rPr>
              <w:t>TAK/PODAĆ</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25</w:t>
            </w:r>
          </w:p>
        </w:tc>
        <w:tc>
          <w:tcPr>
            <w:tcW w:w="6485" w:type="dxa"/>
            <w:hideMark/>
          </w:tcPr>
          <w:p w:rsidR="003360F7" w:rsidRPr="00820832" w:rsidRDefault="003360F7" w:rsidP="003360F7">
            <w:pPr>
              <w:rPr>
                <w:sz w:val="20"/>
                <w:szCs w:val="20"/>
              </w:rPr>
            </w:pPr>
            <w:r w:rsidRPr="00820832">
              <w:rPr>
                <w:sz w:val="20"/>
                <w:szCs w:val="20"/>
              </w:rPr>
              <w:t>Funkcja programowania infuzji co 0,01 w zakresie min. 0,1 – 9,99 ml/</w:t>
            </w:r>
            <w:proofErr w:type="spellStart"/>
            <w:r w:rsidRPr="00820832">
              <w:rPr>
                <w:sz w:val="20"/>
                <w:szCs w:val="20"/>
              </w:rPr>
              <w:t>godz</w:t>
            </w:r>
            <w:proofErr w:type="spellEnd"/>
          </w:p>
        </w:tc>
        <w:tc>
          <w:tcPr>
            <w:tcW w:w="1927" w:type="dxa"/>
            <w:vAlign w:val="center"/>
            <w:hideMark/>
          </w:tcPr>
          <w:p w:rsidR="003360F7" w:rsidRPr="00820832" w:rsidRDefault="003360F7" w:rsidP="003360F7">
            <w:pPr>
              <w:jc w:val="center"/>
              <w:rPr>
                <w:sz w:val="20"/>
                <w:szCs w:val="20"/>
              </w:rPr>
            </w:pPr>
            <w:r w:rsidRPr="00820832">
              <w:rPr>
                <w:b/>
                <w:sz w:val="20"/>
                <w:szCs w:val="20"/>
              </w:rPr>
              <w:t>TAK/PODAĆ</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26</w:t>
            </w:r>
          </w:p>
        </w:tc>
        <w:tc>
          <w:tcPr>
            <w:tcW w:w="6485" w:type="dxa"/>
            <w:hideMark/>
          </w:tcPr>
          <w:p w:rsidR="003360F7" w:rsidRPr="00820832" w:rsidRDefault="003360F7" w:rsidP="003360F7">
            <w:pPr>
              <w:rPr>
                <w:sz w:val="20"/>
                <w:szCs w:val="20"/>
              </w:rPr>
            </w:pPr>
            <w:r w:rsidRPr="00820832">
              <w:rPr>
                <w:sz w:val="20"/>
                <w:szCs w:val="20"/>
              </w:rPr>
              <w:t>Zmiana szybkości infuzji bez konieczności przerywania wlewu</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600"/>
        </w:trPr>
        <w:tc>
          <w:tcPr>
            <w:tcW w:w="712" w:type="dxa"/>
            <w:hideMark/>
          </w:tcPr>
          <w:p w:rsidR="003360F7" w:rsidRPr="00820832" w:rsidRDefault="003360F7" w:rsidP="003360F7">
            <w:pPr>
              <w:rPr>
                <w:sz w:val="20"/>
                <w:szCs w:val="20"/>
              </w:rPr>
            </w:pPr>
            <w:r w:rsidRPr="00820832">
              <w:rPr>
                <w:sz w:val="20"/>
                <w:szCs w:val="20"/>
              </w:rPr>
              <w:t>27</w:t>
            </w:r>
          </w:p>
        </w:tc>
        <w:tc>
          <w:tcPr>
            <w:tcW w:w="6485" w:type="dxa"/>
            <w:hideMark/>
          </w:tcPr>
          <w:p w:rsidR="003360F7" w:rsidRPr="00820832" w:rsidRDefault="003360F7" w:rsidP="003360F7">
            <w:pPr>
              <w:rPr>
                <w:sz w:val="20"/>
                <w:szCs w:val="20"/>
              </w:rPr>
            </w:pPr>
            <w:r w:rsidRPr="00820832">
              <w:rPr>
                <w:sz w:val="20"/>
                <w:szCs w:val="20"/>
              </w:rPr>
              <w:t xml:space="preserve">Możliwość programowania infuzji w jednostkach na minutę, godzinę, wagę i powierzchnię:  </w:t>
            </w:r>
            <w:proofErr w:type="spellStart"/>
            <w:r w:rsidRPr="00820832">
              <w:rPr>
                <w:sz w:val="20"/>
                <w:szCs w:val="20"/>
              </w:rPr>
              <w:t>ng</w:t>
            </w:r>
            <w:proofErr w:type="spellEnd"/>
            <w:r w:rsidRPr="00820832">
              <w:rPr>
                <w:sz w:val="20"/>
                <w:szCs w:val="20"/>
              </w:rPr>
              <w:t xml:space="preserve">, </w:t>
            </w:r>
            <w:proofErr w:type="spellStart"/>
            <w:r w:rsidRPr="00820832">
              <w:rPr>
                <w:sz w:val="20"/>
                <w:szCs w:val="20"/>
              </w:rPr>
              <w:t>μg</w:t>
            </w:r>
            <w:proofErr w:type="spellEnd"/>
            <w:r w:rsidRPr="00820832">
              <w:rPr>
                <w:sz w:val="20"/>
                <w:szCs w:val="20"/>
              </w:rPr>
              <w:t xml:space="preserve">, mg, U, </w:t>
            </w:r>
            <w:proofErr w:type="spellStart"/>
            <w:r w:rsidRPr="00820832">
              <w:rPr>
                <w:sz w:val="20"/>
                <w:szCs w:val="20"/>
              </w:rPr>
              <w:t>mU</w:t>
            </w:r>
            <w:proofErr w:type="spellEnd"/>
            <w:r w:rsidRPr="00820832">
              <w:rPr>
                <w:sz w:val="20"/>
                <w:szCs w:val="20"/>
              </w:rPr>
              <w:t xml:space="preserve">, </w:t>
            </w:r>
            <w:proofErr w:type="spellStart"/>
            <w:r w:rsidRPr="00820832">
              <w:rPr>
                <w:sz w:val="20"/>
                <w:szCs w:val="20"/>
              </w:rPr>
              <w:t>mmol</w:t>
            </w:r>
            <w:proofErr w:type="spellEnd"/>
            <w:r w:rsidRPr="00820832">
              <w:rPr>
                <w:sz w:val="20"/>
                <w:szCs w:val="20"/>
              </w:rPr>
              <w:t xml:space="preserve">, kcal, </w:t>
            </w:r>
            <w:proofErr w:type="spellStart"/>
            <w:r w:rsidRPr="00820832">
              <w:rPr>
                <w:sz w:val="20"/>
                <w:szCs w:val="20"/>
              </w:rPr>
              <w:t>mEq</w:t>
            </w:r>
            <w:proofErr w:type="spellEnd"/>
            <w:r w:rsidRPr="00820832">
              <w:rPr>
                <w:sz w:val="20"/>
                <w:szCs w:val="20"/>
              </w:rPr>
              <w:t>.</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600"/>
        </w:trPr>
        <w:tc>
          <w:tcPr>
            <w:tcW w:w="712" w:type="dxa"/>
            <w:hideMark/>
          </w:tcPr>
          <w:p w:rsidR="003360F7" w:rsidRPr="00820832" w:rsidRDefault="003360F7" w:rsidP="003360F7">
            <w:pPr>
              <w:rPr>
                <w:sz w:val="20"/>
                <w:szCs w:val="20"/>
              </w:rPr>
            </w:pPr>
            <w:r w:rsidRPr="00820832">
              <w:rPr>
                <w:sz w:val="20"/>
                <w:szCs w:val="20"/>
              </w:rPr>
              <w:t>28</w:t>
            </w:r>
          </w:p>
        </w:tc>
        <w:tc>
          <w:tcPr>
            <w:tcW w:w="6485" w:type="dxa"/>
            <w:hideMark/>
          </w:tcPr>
          <w:p w:rsidR="003360F7" w:rsidRPr="00820832" w:rsidRDefault="003360F7" w:rsidP="003360F7">
            <w:pPr>
              <w:rPr>
                <w:sz w:val="20"/>
                <w:szCs w:val="20"/>
              </w:rPr>
            </w:pPr>
            <w:r w:rsidRPr="00820832">
              <w:rPr>
                <w:sz w:val="20"/>
                <w:szCs w:val="20"/>
              </w:rPr>
              <w:t>Dostępne opcje przeliczania - powierzchni ciała pacjenta oraz wagi, w zakresie min.0,25-350 kg  - z dokładnością max. co 10 gramów</w:t>
            </w:r>
          </w:p>
        </w:tc>
        <w:tc>
          <w:tcPr>
            <w:tcW w:w="1927" w:type="dxa"/>
            <w:vAlign w:val="center"/>
            <w:hideMark/>
          </w:tcPr>
          <w:p w:rsidR="003360F7" w:rsidRPr="00820832" w:rsidRDefault="003360F7" w:rsidP="003360F7">
            <w:pPr>
              <w:jc w:val="center"/>
              <w:rPr>
                <w:b/>
                <w:sz w:val="20"/>
                <w:szCs w:val="20"/>
              </w:rPr>
            </w:pPr>
            <w:r w:rsidRPr="00820832">
              <w:rPr>
                <w:b/>
                <w:sz w:val="20"/>
                <w:szCs w:val="20"/>
              </w:rPr>
              <w:t>TAK/PODAĆ</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29</w:t>
            </w:r>
          </w:p>
        </w:tc>
        <w:tc>
          <w:tcPr>
            <w:tcW w:w="6485" w:type="dxa"/>
            <w:hideMark/>
          </w:tcPr>
          <w:p w:rsidR="003360F7" w:rsidRPr="00820832" w:rsidRDefault="003360F7" w:rsidP="003360F7">
            <w:pPr>
              <w:rPr>
                <w:sz w:val="20"/>
                <w:szCs w:val="20"/>
              </w:rPr>
            </w:pPr>
            <w:r w:rsidRPr="00820832">
              <w:rPr>
                <w:sz w:val="20"/>
                <w:szCs w:val="20"/>
              </w:rPr>
              <w:t>Bolus podawany na żądanie bez konieczności wstrzymywania trwającej infuzji,  dostępne rodzaje:</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 </w:t>
            </w:r>
          </w:p>
        </w:tc>
        <w:tc>
          <w:tcPr>
            <w:tcW w:w="6485" w:type="dxa"/>
            <w:hideMark/>
          </w:tcPr>
          <w:p w:rsidR="003360F7" w:rsidRPr="00820832" w:rsidRDefault="003360F7" w:rsidP="003360F7">
            <w:pPr>
              <w:rPr>
                <w:sz w:val="20"/>
                <w:szCs w:val="20"/>
              </w:rPr>
            </w:pPr>
            <w:r w:rsidRPr="00820832">
              <w:rPr>
                <w:sz w:val="20"/>
                <w:szCs w:val="20"/>
              </w:rPr>
              <w:t xml:space="preserve">      - Bezpośredni - szybkości podaży min.50 – 1200 ml/h</w:t>
            </w:r>
          </w:p>
        </w:tc>
        <w:tc>
          <w:tcPr>
            <w:tcW w:w="1927" w:type="dxa"/>
            <w:vAlign w:val="center"/>
            <w:hideMark/>
          </w:tcPr>
          <w:p w:rsidR="003360F7" w:rsidRPr="00820832" w:rsidRDefault="003360F7" w:rsidP="003360F7">
            <w:pPr>
              <w:jc w:val="center"/>
              <w:rPr>
                <w:b/>
                <w:sz w:val="20"/>
                <w:szCs w:val="20"/>
              </w:rPr>
            </w:pPr>
            <w:r w:rsidRPr="00820832">
              <w:rPr>
                <w:b/>
                <w:sz w:val="20"/>
                <w:szCs w:val="20"/>
              </w:rPr>
              <w:t>TAK/PODAĆ</w:t>
            </w:r>
          </w:p>
        </w:tc>
        <w:tc>
          <w:tcPr>
            <w:tcW w:w="1558" w:type="dxa"/>
          </w:tcPr>
          <w:p w:rsidR="003360F7" w:rsidRPr="00820832" w:rsidRDefault="003360F7" w:rsidP="003360F7">
            <w:pPr>
              <w:rPr>
                <w:sz w:val="20"/>
                <w:szCs w:val="20"/>
              </w:rPr>
            </w:pPr>
          </w:p>
        </w:tc>
      </w:tr>
      <w:tr w:rsidR="003360F7" w:rsidRPr="00820832" w:rsidTr="003360F7">
        <w:trPr>
          <w:trHeight w:val="600"/>
        </w:trPr>
        <w:tc>
          <w:tcPr>
            <w:tcW w:w="712" w:type="dxa"/>
            <w:hideMark/>
          </w:tcPr>
          <w:p w:rsidR="003360F7" w:rsidRPr="00820832" w:rsidRDefault="003360F7" w:rsidP="003360F7">
            <w:pPr>
              <w:rPr>
                <w:sz w:val="20"/>
                <w:szCs w:val="20"/>
              </w:rPr>
            </w:pPr>
            <w:r w:rsidRPr="00820832">
              <w:rPr>
                <w:sz w:val="20"/>
                <w:szCs w:val="20"/>
              </w:rPr>
              <w:t> </w:t>
            </w:r>
          </w:p>
        </w:tc>
        <w:tc>
          <w:tcPr>
            <w:tcW w:w="6485" w:type="dxa"/>
            <w:hideMark/>
          </w:tcPr>
          <w:p w:rsidR="003360F7" w:rsidRPr="00820832" w:rsidRDefault="003360F7" w:rsidP="003360F7">
            <w:pPr>
              <w:rPr>
                <w:sz w:val="20"/>
                <w:szCs w:val="20"/>
              </w:rPr>
            </w:pPr>
            <w:r w:rsidRPr="00820832">
              <w:rPr>
                <w:sz w:val="20"/>
                <w:szCs w:val="20"/>
              </w:rPr>
              <w:t xml:space="preserve">      - Programowany - dawka lub objętość/czas: min.0,1-99,9 jednostek / 0,1  - 1200 ml, automatyczne wyliczenie czasu</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TAK-10 pkt;</w:t>
            </w:r>
          </w:p>
          <w:p w:rsidR="003360F7" w:rsidRPr="00820832" w:rsidRDefault="003360F7" w:rsidP="003360F7">
            <w:pPr>
              <w:rPr>
                <w:sz w:val="20"/>
                <w:szCs w:val="20"/>
              </w:rPr>
            </w:pPr>
            <w:r w:rsidRPr="00820832">
              <w:rPr>
                <w:b/>
                <w:sz w:val="20"/>
                <w:szCs w:val="20"/>
              </w:rPr>
              <w:t>NIE-0pkt</w:t>
            </w:r>
          </w:p>
        </w:tc>
        <w:tc>
          <w:tcPr>
            <w:tcW w:w="1927" w:type="dxa"/>
            <w:vAlign w:val="center"/>
            <w:hideMark/>
          </w:tcPr>
          <w:p w:rsidR="003360F7" w:rsidRPr="00820832" w:rsidRDefault="003360F7" w:rsidP="003360F7">
            <w:pPr>
              <w:jc w:val="center"/>
              <w:rPr>
                <w:b/>
                <w:sz w:val="20"/>
                <w:szCs w:val="20"/>
              </w:rPr>
            </w:pPr>
            <w:r w:rsidRPr="00820832">
              <w:rPr>
                <w:b/>
                <w:sz w:val="20"/>
                <w:szCs w:val="20"/>
              </w:rPr>
              <w:t>TAK/NIE/PODAĆ</w:t>
            </w:r>
          </w:p>
        </w:tc>
        <w:tc>
          <w:tcPr>
            <w:tcW w:w="1558" w:type="dxa"/>
          </w:tcPr>
          <w:p w:rsidR="003360F7" w:rsidRPr="00820832" w:rsidRDefault="003360F7" w:rsidP="003360F7">
            <w:pPr>
              <w:rPr>
                <w:sz w:val="20"/>
                <w:szCs w:val="20"/>
              </w:rPr>
            </w:pPr>
          </w:p>
        </w:tc>
      </w:tr>
      <w:tr w:rsidR="003360F7" w:rsidRPr="00820832" w:rsidTr="003360F7">
        <w:trPr>
          <w:trHeight w:val="600"/>
        </w:trPr>
        <w:tc>
          <w:tcPr>
            <w:tcW w:w="712" w:type="dxa"/>
            <w:hideMark/>
          </w:tcPr>
          <w:p w:rsidR="003360F7" w:rsidRPr="00820832" w:rsidRDefault="003360F7" w:rsidP="003360F7">
            <w:pPr>
              <w:rPr>
                <w:sz w:val="20"/>
                <w:szCs w:val="20"/>
              </w:rPr>
            </w:pPr>
            <w:r w:rsidRPr="00820832">
              <w:rPr>
                <w:sz w:val="20"/>
                <w:szCs w:val="20"/>
              </w:rPr>
              <w:t> </w:t>
            </w:r>
          </w:p>
        </w:tc>
        <w:tc>
          <w:tcPr>
            <w:tcW w:w="6485" w:type="dxa"/>
            <w:hideMark/>
          </w:tcPr>
          <w:p w:rsidR="003360F7" w:rsidRPr="00820832" w:rsidRDefault="003360F7" w:rsidP="003360F7">
            <w:pPr>
              <w:rPr>
                <w:sz w:val="20"/>
                <w:szCs w:val="20"/>
              </w:rPr>
            </w:pPr>
            <w:r w:rsidRPr="00820832">
              <w:rPr>
                <w:sz w:val="20"/>
                <w:szCs w:val="20"/>
              </w:rPr>
              <w:t xml:space="preserve">       - Ręczny - manualne przesunięcie tłoka strzykawki z funkcją zliczania podanej objętości i prezentacją wartości na ekranie urządzenia</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TAK-10pkt;</w:t>
            </w:r>
          </w:p>
          <w:p w:rsidR="003360F7" w:rsidRPr="00820832" w:rsidRDefault="003360F7" w:rsidP="003360F7">
            <w:pPr>
              <w:rPr>
                <w:sz w:val="20"/>
                <w:szCs w:val="20"/>
              </w:rPr>
            </w:pPr>
            <w:r w:rsidRPr="00820832">
              <w:rPr>
                <w:b/>
                <w:sz w:val="20"/>
                <w:szCs w:val="20"/>
              </w:rPr>
              <w:t>NIE-0pkt</w:t>
            </w:r>
          </w:p>
        </w:tc>
        <w:tc>
          <w:tcPr>
            <w:tcW w:w="1927" w:type="dxa"/>
            <w:vAlign w:val="center"/>
            <w:hideMark/>
          </w:tcPr>
          <w:p w:rsidR="003360F7" w:rsidRPr="00820832" w:rsidRDefault="003360F7" w:rsidP="003360F7">
            <w:pPr>
              <w:jc w:val="center"/>
              <w:rPr>
                <w:b/>
                <w:sz w:val="20"/>
                <w:szCs w:val="20"/>
              </w:rPr>
            </w:pPr>
            <w:r w:rsidRPr="00820832">
              <w:rPr>
                <w:b/>
                <w:sz w:val="20"/>
                <w:szCs w:val="20"/>
              </w:rPr>
              <w:t>TAK/NIE</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30</w:t>
            </w:r>
          </w:p>
        </w:tc>
        <w:tc>
          <w:tcPr>
            <w:tcW w:w="6485" w:type="dxa"/>
            <w:hideMark/>
          </w:tcPr>
          <w:p w:rsidR="003360F7" w:rsidRPr="00820832" w:rsidRDefault="003360F7" w:rsidP="003360F7">
            <w:pPr>
              <w:rPr>
                <w:sz w:val="20"/>
                <w:szCs w:val="20"/>
              </w:rPr>
            </w:pPr>
            <w:r w:rsidRPr="00820832">
              <w:rPr>
                <w:sz w:val="20"/>
                <w:szCs w:val="20"/>
              </w:rPr>
              <w:t>Dokładność mechanizmu pompy +/- 1%</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31</w:t>
            </w:r>
          </w:p>
        </w:tc>
        <w:tc>
          <w:tcPr>
            <w:tcW w:w="6485" w:type="dxa"/>
            <w:hideMark/>
          </w:tcPr>
          <w:p w:rsidR="003360F7" w:rsidRPr="00820832" w:rsidRDefault="003360F7" w:rsidP="003360F7">
            <w:pPr>
              <w:rPr>
                <w:sz w:val="20"/>
                <w:szCs w:val="20"/>
              </w:rPr>
            </w:pPr>
            <w:r w:rsidRPr="00820832">
              <w:rPr>
                <w:sz w:val="20"/>
                <w:szCs w:val="20"/>
              </w:rPr>
              <w:t xml:space="preserve">Wypełnienie </w:t>
            </w:r>
            <w:proofErr w:type="spellStart"/>
            <w:r w:rsidRPr="00820832">
              <w:rPr>
                <w:sz w:val="20"/>
                <w:szCs w:val="20"/>
              </w:rPr>
              <w:t>lini</w:t>
            </w:r>
            <w:proofErr w:type="spellEnd"/>
            <w:r w:rsidRPr="00820832">
              <w:rPr>
                <w:sz w:val="20"/>
                <w:szCs w:val="20"/>
              </w:rPr>
              <w:t xml:space="preserve"> 3 tryby</w:t>
            </w:r>
          </w:p>
        </w:tc>
        <w:tc>
          <w:tcPr>
            <w:tcW w:w="1927" w:type="dxa"/>
            <w:vAlign w:val="center"/>
            <w:hideMark/>
          </w:tcPr>
          <w:p w:rsidR="003360F7" w:rsidRPr="00820832" w:rsidRDefault="003360F7" w:rsidP="003360F7">
            <w:pPr>
              <w:jc w:val="center"/>
              <w:rPr>
                <w:b/>
                <w:sz w:val="20"/>
                <w:szCs w:val="20"/>
              </w:rPr>
            </w:pP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 </w:t>
            </w:r>
          </w:p>
        </w:tc>
        <w:tc>
          <w:tcPr>
            <w:tcW w:w="6485" w:type="dxa"/>
            <w:hideMark/>
          </w:tcPr>
          <w:p w:rsidR="003360F7" w:rsidRPr="00820832" w:rsidRDefault="003360F7" w:rsidP="003360F7">
            <w:pPr>
              <w:rPr>
                <w:sz w:val="20"/>
                <w:szCs w:val="20"/>
              </w:rPr>
            </w:pPr>
            <w:r w:rsidRPr="00820832">
              <w:rPr>
                <w:sz w:val="20"/>
                <w:szCs w:val="20"/>
              </w:rPr>
              <w:t xml:space="preserve">        - Obowiązkowy</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1184"/>
        </w:trPr>
        <w:tc>
          <w:tcPr>
            <w:tcW w:w="712" w:type="dxa"/>
            <w:hideMark/>
          </w:tcPr>
          <w:p w:rsidR="003360F7" w:rsidRPr="00820832" w:rsidRDefault="003360F7" w:rsidP="003360F7">
            <w:pPr>
              <w:rPr>
                <w:sz w:val="20"/>
                <w:szCs w:val="20"/>
              </w:rPr>
            </w:pPr>
            <w:r w:rsidRPr="00820832">
              <w:rPr>
                <w:sz w:val="20"/>
                <w:szCs w:val="20"/>
              </w:rPr>
              <w:t> </w:t>
            </w:r>
          </w:p>
        </w:tc>
        <w:tc>
          <w:tcPr>
            <w:tcW w:w="6485" w:type="dxa"/>
            <w:hideMark/>
          </w:tcPr>
          <w:p w:rsidR="003360F7" w:rsidRPr="00820832" w:rsidRDefault="003360F7" w:rsidP="003360F7">
            <w:pPr>
              <w:rPr>
                <w:sz w:val="20"/>
                <w:szCs w:val="20"/>
              </w:rPr>
            </w:pPr>
            <w:r w:rsidRPr="00820832">
              <w:rPr>
                <w:sz w:val="20"/>
                <w:szCs w:val="20"/>
              </w:rPr>
              <w:t xml:space="preserve">        - Nieobowiązkowy</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TAK-5pkt;</w:t>
            </w:r>
          </w:p>
          <w:p w:rsidR="003360F7" w:rsidRPr="00820832" w:rsidRDefault="003360F7" w:rsidP="003360F7">
            <w:pPr>
              <w:rPr>
                <w:sz w:val="20"/>
                <w:szCs w:val="20"/>
              </w:rPr>
            </w:pPr>
            <w:r w:rsidRPr="00820832">
              <w:rPr>
                <w:b/>
                <w:sz w:val="20"/>
                <w:szCs w:val="20"/>
              </w:rPr>
              <w:t>NIE-0pkt</w:t>
            </w:r>
          </w:p>
        </w:tc>
        <w:tc>
          <w:tcPr>
            <w:tcW w:w="1927" w:type="dxa"/>
            <w:vAlign w:val="center"/>
            <w:hideMark/>
          </w:tcPr>
          <w:p w:rsidR="003360F7" w:rsidRPr="00820832" w:rsidRDefault="003360F7" w:rsidP="003360F7">
            <w:pPr>
              <w:jc w:val="center"/>
              <w:rPr>
                <w:b/>
                <w:sz w:val="20"/>
                <w:szCs w:val="20"/>
              </w:rPr>
            </w:pPr>
            <w:r w:rsidRPr="00820832">
              <w:rPr>
                <w:b/>
                <w:sz w:val="20"/>
                <w:szCs w:val="20"/>
              </w:rPr>
              <w:t>TAK/NIE</w:t>
            </w:r>
          </w:p>
        </w:tc>
        <w:tc>
          <w:tcPr>
            <w:tcW w:w="1558" w:type="dxa"/>
          </w:tcPr>
          <w:p w:rsidR="003360F7" w:rsidRPr="00820832" w:rsidRDefault="003360F7" w:rsidP="003360F7">
            <w:pPr>
              <w:rPr>
                <w:sz w:val="20"/>
                <w:szCs w:val="20"/>
              </w:rPr>
            </w:pPr>
          </w:p>
        </w:tc>
      </w:tr>
      <w:tr w:rsidR="003360F7" w:rsidRPr="00820832" w:rsidTr="003360F7">
        <w:trPr>
          <w:trHeight w:val="600"/>
        </w:trPr>
        <w:tc>
          <w:tcPr>
            <w:tcW w:w="712" w:type="dxa"/>
            <w:hideMark/>
          </w:tcPr>
          <w:p w:rsidR="003360F7" w:rsidRPr="00820832" w:rsidRDefault="003360F7" w:rsidP="003360F7">
            <w:pPr>
              <w:rPr>
                <w:sz w:val="20"/>
                <w:szCs w:val="20"/>
              </w:rPr>
            </w:pPr>
            <w:r w:rsidRPr="00820832">
              <w:rPr>
                <w:sz w:val="20"/>
                <w:szCs w:val="20"/>
              </w:rPr>
              <w:t> </w:t>
            </w:r>
          </w:p>
        </w:tc>
        <w:tc>
          <w:tcPr>
            <w:tcW w:w="6485" w:type="dxa"/>
            <w:hideMark/>
          </w:tcPr>
          <w:p w:rsidR="003360F7" w:rsidRPr="00820832" w:rsidRDefault="003360F7" w:rsidP="003360F7">
            <w:pPr>
              <w:rPr>
                <w:sz w:val="20"/>
                <w:szCs w:val="20"/>
              </w:rPr>
            </w:pPr>
            <w:r w:rsidRPr="00820832">
              <w:rPr>
                <w:sz w:val="20"/>
                <w:szCs w:val="20"/>
              </w:rPr>
              <w:t xml:space="preserve">        - Zalecany</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TAK - 5pkt,</w:t>
            </w:r>
          </w:p>
          <w:p w:rsidR="003360F7" w:rsidRPr="00820832" w:rsidRDefault="003360F7" w:rsidP="003360F7">
            <w:pPr>
              <w:rPr>
                <w:sz w:val="20"/>
                <w:szCs w:val="20"/>
              </w:rPr>
            </w:pPr>
            <w:r w:rsidRPr="00820832">
              <w:rPr>
                <w:b/>
                <w:sz w:val="20"/>
                <w:szCs w:val="20"/>
              </w:rPr>
              <w:t>NIE- 0 pkt.</w:t>
            </w:r>
          </w:p>
        </w:tc>
        <w:tc>
          <w:tcPr>
            <w:tcW w:w="1927" w:type="dxa"/>
            <w:vAlign w:val="center"/>
            <w:hideMark/>
          </w:tcPr>
          <w:p w:rsidR="003360F7" w:rsidRPr="00820832" w:rsidRDefault="003360F7" w:rsidP="003360F7">
            <w:pPr>
              <w:jc w:val="center"/>
              <w:rPr>
                <w:b/>
                <w:sz w:val="20"/>
                <w:szCs w:val="20"/>
              </w:rPr>
            </w:pPr>
            <w:r w:rsidRPr="00820832">
              <w:rPr>
                <w:b/>
                <w:sz w:val="20"/>
                <w:szCs w:val="20"/>
              </w:rPr>
              <w:t>TAK/NIE</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32</w:t>
            </w:r>
          </w:p>
        </w:tc>
        <w:tc>
          <w:tcPr>
            <w:tcW w:w="6485" w:type="dxa"/>
            <w:hideMark/>
          </w:tcPr>
          <w:p w:rsidR="003360F7" w:rsidRPr="00820832" w:rsidRDefault="003360F7" w:rsidP="003360F7">
            <w:pPr>
              <w:rPr>
                <w:sz w:val="20"/>
                <w:szCs w:val="20"/>
              </w:rPr>
            </w:pPr>
            <w:r w:rsidRPr="00820832">
              <w:rPr>
                <w:sz w:val="20"/>
                <w:szCs w:val="20"/>
              </w:rPr>
              <w:t>Funkcja programowania objętości do podania (VTBD) 0,1- 999 ml</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33</w:t>
            </w:r>
          </w:p>
        </w:tc>
        <w:tc>
          <w:tcPr>
            <w:tcW w:w="6485" w:type="dxa"/>
            <w:hideMark/>
          </w:tcPr>
          <w:p w:rsidR="003360F7" w:rsidRPr="00820832" w:rsidRDefault="003360F7" w:rsidP="003360F7">
            <w:pPr>
              <w:rPr>
                <w:sz w:val="20"/>
                <w:szCs w:val="20"/>
              </w:rPr>
            </w:pPr>
            <w:r w:rsidRPr="00820832">
              <w:rPr>
                <w:sz w:val="20"/>
                <w:szCs w:val="20"/>
              </w:rPr>
              <w:t>Funkcja programowania czasu infuzji przynajmniej od 1min – 96 godzin</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35</w:t>
            </w:r>
          </w:p>
        </w:tc>
        <w:tc>
          <w:tcPr>
            <w:tcW w:w="6485" w:type="dxa"/>
            <w:hideMark/>
          </w:tcPr>
          <w:p w:rsidR="003360F7" w:rsidRPr="00820832" w:rsidRDefault="003360F7" w:rsidP="003360F7">
            <w:pPr>
              <w:rPr>
                <w:sz w:val="20"/>
                <w:szCs w:val="20"/>
              </w:rPr>
            </w:pPr>
            <w:r w:rsidRPr="00820832">
              <w:rPr>
                <w:sz w:val="20"/>
                <w:szCs w:val="20"/>
              </w:rPr>
              <w:t>Ciągły pomiar ciśnienia w linii zobrazowany  w postaci piktogramu na ekranie pompy.</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FB5E66">
        <w:trPr>
          <w:trHeight w:val="1097"/>
        </w:trPr>
        <w:tc>
          <w:tcPr>
            <w:tcW w:w="712" w:type="dxa"/>
            <w:hideMark/>
          </w:tcPr>
          <w:p w:rsidR="003360F7" w:rsidRPr="00820832" w:rsidRDefault="003360F7" w:rsidP="003360F7">
            <w:pPr>
              <w:rPr>
                <w:sz w:val="20"/>
                <w:szCs w:val="20"/>
              </w:rPr>
            </w:pPr>
            <w:r w:rsidRPr="00820832">
              <w:rPr>
                <w:sz w:val="20"/>
                <w:szCs w:val="20"/>
              </w:rPr>
              <w:lastRenderedPageBreak/>
              <w:t>36</w:t>
            </w:r>
          </w:p>
        </w:tc>
        <w:tc>
          <w:tcPr>
            <w:tcW w:w="6485" w:type="dxa"/>
            <w:hideMark/>
          </w:tcPr>
          <w:p w:rsidR="003360F7" w:rsidRPr="00820832" w:rsidRDefault="003360F7" w:rsidP="003360F7">
            <w:pPr>
              <w:rPr>
                <w:sz w:val="20"/>
                <w:szCs w:val="20"/>
              </w:rPr>
            </w:pPr>
            <w:r w:rsidRPr="00820832">
              <w:rPr>
                <w:sz w:val="20"/>
                <w:szCs w:val="20"/>
              </w:rPr>
              <w:t xml:space="preserve">Ustawianie poziomu ciśnienia okluzji – przynajmniej 20 poziomów,  3 jednostki do wyboru – mmHg, </w:t>
            </w:r>
            <w:proofErr w:type="spellStart"/>
            <w:r w:rsidRPr="00820832">
              <w:rPr>
                <w:sz w:val="20"/>
                <w:szCs w:val="20"/>
              </w:rPr>
              <w:t>kPa</w:t>
            </w:r>
            <w:proofErr w:type="spellEnd"/>
            <w:r w:rsidRPr="00820832">
              <w:rPr>
                <w:sz w:val="20"/>
                <w:szCs w:val="20"/>
              </w:rPr>
              <w:t xml:space="preserve">, PSI </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 xml:space="preserve">=20poz- 0 pkt;         </w:t>
            </w:r>
          </w:p>
          <w:p w:rsidR="003360F7" w:rsidRPr="00820832" w:rsidRDefault="003360F7" w:rsidP="003360F7">
            <w:pPr>
              <w:rPr>
                <w:sz w:val="20"/>
                <w:szCs w:val="20"/>
              </w:rPr>
            </w:pPr>
            <w:r w:rsidRPr="00820832">
              <w:rPr>
                <w:b/>
                <w:sz w:val="20"/>
                <w:szCs w:val="20"/>
              </w:rPr>
              <w:t>&gt;20poz-10pkt</w:t>
            </w:r>
          </w:p>
        </w:tc>
        <w:tc>
          <w:tcPr>
            <w:tcW w:w="1927" w:type="dxa"/>
            <w:vAlign w:val="center"/>
            <w:hideMark/>
          </w:tcPr>
          <w:p w:rsidR="003360F7" w:rsidRPr="00820832" w:rsidRDefault="003360F7" w:rsidP="003360F7">
            <w:pPr>
              <w:jc w:val="center"/>
              <w:rPr>
                <w:b/>
                <w:sz w:val="20"/>
                <w:szCs w:val="20"/>
              </w:rPr>
            </w:pPr>
            <w:r w:rsidRPr="00820832">
              <w:rPr>
                <w:b/>
                <w:sz w:val="20"/>
                <w:szCs w:val="20"/>
              </w:rPr>
              <w:t>TAK/PODAĆ</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37</w:t>
            </w:r>
          </w:p>
        </w:tc>
        <w:tc>
          <w:tcPr>
            <w:tcW w:w="6485" w:type="dxa"/>
            <w:hideMark/>
          </w:tcPr>
          <w:p w:rsidR="003360F7" w:rsidRPr="00820832" w:rsidRDefault="003360F7" w:rsidP="003360F7">
            <w:pPr>
              <w:rPr>
                <w:sz w:val="20"/>
                <w:szCs w:val="20"/>
                <w:lang w:val="en-US"/>
              </w:rPr>
            </w:pPr>
            <w:proofErr w:type="spellStart"/>
            <w:r w:rsidRPr="00820832">
              <w:rPr>
                <w:sz w:val="20"/>
                <w:szCs w:val="20"/>
                <w:lang w:val="en-US"/>
              </w:rPr>
              <w:t>Funkcja</w:t>
            </w:r>
            <w:proofErr w:type="spellEnd"/>
            <w:r w:rsidRPr="00820832">
              <w:rPr>
                <w:sz w:val="20"/>
                <w:szCs w:val="20"/>
                <w:lang w:val="en-US"/>
              </w:rPr>
              <w:t xml:space="preserve"> KVO (Keep Vein Open)</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38</w:t>
            </w:r>
          </w:p>
        </w:tc>
        <w:tc>
          <w:tcPr>
            <w:tcW w:w="6485" w:type="dxa"/>
            <w:hideMark/>
          </w:tcPr>
          <w:p w:rsidR="003360F7" w:rsidRPr="00820832" w:rsidRDefault="003360F7" w:rsidP="003360F7">
            <w:pPr>
              <w:rPr>
                <w:sz w:val="20"/>
                <w:szCs w:val="20"/>
              </w:rPr>
            </w:pPr>
            <w:r w:rsidRPr="00820832">
              <w:rPr>
                <w:sz w:val="20"/>
                <w:szCs w:val="20"/>
              </w:rPr>
              <w:t xml:space="preserve">Zróżnicowana prędkość KVO z możliwością programowania szybkości od 0,1 do 5 ml/h </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39</w:t>
            </w:r>
          </w:p>
        </w:tc>
        <w:tc>
          <w:tcPr>
            <w:tcW w:w="6485" w:type="dxa"/>
            <w:hideMark/>
          </w:tcPr>
          <w:p w:rsidR="003360F7" w:rsidRPr="00820832" w:rsidRDefault="003360F7" w:rsidP="003360F7">
            <w:pPr>
              <w:rPr>
                <w:sz w:val="20"/>
                <w:szCs w:val="20"/>
              </w:rPr>
            </w:pPr>
            <w:r w:rsidRPr="00820832">
              <w:rPr>
                <w:sz w:val="20"/>
                <w:szCs w:val="20"/>
              </w:rPr>
              <w:t>Sygnalizacja wahań ciśnienia w linii. Pozwalająca przewidzieć niebezpieczeństwo pojawienia się okluzji lub nieszczelności.</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499"/>
        </w:trPr>
        <w:tc>
          <w:tcPr>
            <w:tcW w:w="712" w:type="dxa"/>
            <w:hideMark/>
          </w:tcPr>
          <w:p w:rsidR="003360F7" w:rsidRPr="00820832" w:rsidRDefault="003360F7" w:rsidP="003360F7">
            <w:pPr>
              <w:rPr>
                <w:sz w:val="20"/>
                <w:szCs w:val="20"/>
              </w:rPr>
            </w:pPr>
            <w:r w:rsidRPr="00820832">
              <w:rPr>
                <w:sz w:val="20"/>
                <w:szCs w:val="20"/>
              </w:rPr>
              <w:t>40</w:t>
            </w:r>
          </w:p>
        </w:tc>
        <w:tc>
          <w:tcPr>
            <w:tcW w:w="6485" w:type="dxa"/>
            <w:hideMark/>
          </w:tcPr>
          <w:p w:rsidR="003360F7" w:rsidRPr="00820832" w:rsidRDefault="003360F7" w:rsidP="003360F7">
            <w:pPr>
              <w:rPr>
                <w:sz w:val="20"/>
                <w:szCs w:val="20"/>
              </w:rPr>
            </w:pPr>
            <w:r w:rsidRPr="00820832">
              <w:rPr>
                <w:sz w:val="20"/>
                <w:szCs w:val="20"/>
              </w:rPr>
              <w:t>Funkcja – przerwa (</w:t>
            </w:r>
            <w:proofErr w:type="spellStart"/>
            <w:r w:rsidRPr="00820832">
              <w:rPr>
                <w:sz w:val="20"/>
                <w:szCs w:val="20"/>
              </w:rPr>
              <w:t>standby</w:t>
            </w:r>
            <w:proofErr w:type="spellEnd"/>
            <w:r w:rsidRPr="00820832">
              <w:rPr>
                <w:sz w:val="20"/>
                <w:szCs w:val="20"/>
              </w:rPr>
              <w:t>) w zakresie od 1min do 24 godzin programowany co 1 minutę z funkcją automatycznego startu infuzji po zaprogramowanej przerwie.</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41</w:t>
            </w:r>
          </w:p>
        </w:tc>
        <w:tc>
          <w:tcPr>
            <w:tcW w:w="6485" w:type="dxa"/>
            <w:hideMark/>
          </w:tcPr>
          <w:p w:rsidR="003360F7" w:rsidRPr="00820832" w:rsidRDefault="003360F7" w:rsidP="003360F7">
            <w:pPr>
              <w:rPr>
                <w:sz w:val="20"/>
                <w:szCs w:val="20"/>
              </w:rPr>
            </w:pPr>
            <w:r w:rsidRPr="00820832">
              <w:rPr>
                <w:sz w:val="20"/>
                <w:szCs w:val="20"/>
              </w:rPr>
              <w:t>Specjalny sposób wyświetlania parametrów dostosowany do pracy przy słabym oświetleniu (tzw. Tryb nocny)</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42</w:t>
            </w:r>
          </w:p>
        </w:tc>
        <w:tc>
          <w:tcPr>
            <w:tcW w:w="6485" w:type="dxa"/>
            <w:hideMark/>
          </w:tcPr>
          <w:p w:rsidR="003360F7" w:rsidRPr="00820832" w:rsidRDefault="003360F7" w:rsidP="003360F7">
            <w:pPr>
              <w:rPr>
                <w:sz w:val="20"/>
                <w:szCs w:val="20"/>
              </w:rPr>
            </w:pPr>
            <w:r w:rsidRPr="00820832">
              <w:rPr>
                <w:sz w:val="20"/>
                <w:szCs w:val="20"/>
              </w:rPr>
              <w:t>Klawiatura symboliczna</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43</w:t>
            </w:r>
          </w:p>
        </w:tc>
        <w:tc>
          <w:tcPr>
            <w:tcW w:w="6485" w:type="dxa"/>
            <w:hideMark/>
          </w:tcPr>
          <w:p w:rsidR="003360F7" w:rsidRPr="00820832" w:rsidRDefault="003360F7" w:rsidP="003360F7">
            <w:pPr>
              <w:rPr>
                <w:sz w:val="20"/>
                <w:szCs w:val="20"/>
              </w:rPr>
            </w:pPr>
            <w:r w:rsidRPr="00820832">
              <w:rPr>
                <w:sz w:val="20"/>
                <w:szCs w:val="20"/>
              </w:rPr>
              <w:t>Komunikaty tekstowe w języku polskim</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44</w:t>
            </w:r>
          </w:p>
        </w:tc>
        <w:tc>
          <w:tcPr>
            <w:tcW w:w="6485" w:type="dxa"/>
            <w:hideMark/>
          </w:tcPr>
          <w:p w:rsidR="003360F7" w:rsidRPr="00820832" w:rsidRDefault="003360F7" w:rsidP="003360F7">
            <w:pPr>
              <w:rPr>
                <w:sz w:val="20"/>
                <w:szCs w:val="20"/>
              </w:rPr>
            </w:pPr>
            <w:r w:rsidRPr="00820832">
              <w:rPr>
                <w:sz w:val="20"/>
                <w:szCs w:val="20"/>
              </w:rPr>
              <w:t>Funkcja wyświetlania trendów objętości, szybkości infuzji oraz ciśnienia</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45</w:t>
            </w:r>
          </w:p>
        </w:tc>
        <w:tc>
          <w:tcPr>
            <w:tcW w:w="6485" w:type="dxa"/>
            <w:hideMark/>
          </w:tcPr>
          <w:p w:rsidR="003360F7" w:rsidRPr="00820832" w:rsidRDefault="003360F7" w:rsidP="003360F7">
            <w:pPr>
              <w:rPr>
                <w:sz w:val="20"/>
                <w:szCs w:val="20"/>
              </w:rPr>
            </w:pPr>
            <w:r w:rsidRPr="00820832">
              <w:rPr>
                <w:sz w:val="20"/>
                <w:szCs w:val="20"/>
              </w:rPr>
              <w:t>Wbudowana w pompę możliwość dopasowana ustawień oraz zawartości menu do potrzeb oddziału</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46</w:t>
            </w:r>
          </w:p>
        </w:tc>
        <w:tc>
          <w:tcPr>
            <w:tcW w:w="6485" w:type="dxa"/>
            <w:hideMark/>
          </w:tcPr>
          <w:p w:rsidR="003360F7" w:rsidRPr="00820832" w:rsidRDefault="003360F7" w:rsidP="003360F7">
            <w:pPr>
              <w:rPr>
                <w:sz w:val="20"/>
                <w:szCs w:val="20"/>
              </w:rPr>
            </w:pPr>
            <w:r w:rsidRPr="00820832">
              <w:rPr>
                <w:sz w:val="20"/>
                <w:szCs w:val="20"/>
              </w:rPr>
              <w:t xml:space="preserve">Biblioteka leków, min. 120 leków wraz z protokołami infuzji (domyślne przepływy, dawki, prędkości bolusa, stężenia itp.) </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47</w:t>
            </w:r>
          </w:p>
        </w:tc>
        <w:tc>
          <w:tcPr>
            <w:tcW w:w="6485" w:type="dxa"/>
            <w:hideMark/>
          </w:tcPr>
          <w:p w:rsidR="003360F7" w:rsidRPr="00820832" w:rsidRDefault="003360F7" w:rsidP="003360F7">
            <w:pPr>
              <w:rPr>
                <w:sz w:val="20"/>
                <w:szCs w:val="20"/>
              </w:rPr>
            </w:pPr>
            <w:r w:rsidRPr="00820832">
              <w:rPr>
                <w:sz w:val="20"/>
                <w:szCs w:val="20"/>
              </w:rPr>
              <w:t>Akustyczno-optyczny system alarmów i ostrzeżeń</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48</w:t>
            </w:r>
          </w:p>
        </w:tc>
        <w:tc>
          <w:tcPr>
            <w:tcW w:w="6485" w:type="dxa"/>
            <w:hideMark/>
          </w:tcPr>
          <w:p w:rsidR="003360F7" w:rsidRPr="00820832" w:rsidRDefault="003360F7" w:rsidP="003360F7">
            <w:pPr>
              <w:rPr>
                <w:sz w:val="20"/>
                <w:szCs w:val="20"/>
              </w:rPr>
            </w:pPr>
            <w:r w:rsidRPr="00820832">
              <w:rPr>
                <w:sz w:val="20"/>
                <w:szCs w:val="20"/>
              </w:rPr>
              <w:t>Alarm pustej strzykawki</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49</w:t>
            </w:r>
          </w:p>
        </w:tc>
        <w:tc>
          <w:tcPr>
            <w:tcW w:w="6485" w:type="dxa"/>
            <w:hideMark/>
          </w:tcPr>
          <w:p w:rsidR="003360F7" w:rsidRPr="00820832" w:rsidRDefault="003360F7" w:rsidP="003360F7">
            <w:pPr>
              <w:rPr>
                <w:sz w:val="20"/>
                <w:szCs w:val="20"/>
              </w:rPr>
            </w:pPr>
            <w:r w:rsidRPr="00820832">
              <w:rPr>
                <w:sz w:val="20"/>
                <w:szCs w:val="20"/>
              </w:rPr>
              <w:t>Alarm przypominający –zatrzymana infuzja</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50</w:t>
            </w:r>
          </w:p>
        </w:tc>
        <w:tc>
          <w:tcPr>
            <w:tcW w:w="6485" w:type="dxa"/>
            <w:hideMark/>
          </w:tcPr>
          <w:p w:rsidR="003360F7" w:rsidRPr="00820832" w:rsidRDefault="003360F7" w:rsidP="003360F7">
            <w:pPr>
              <w:rPr>
                <w:sz w:val="20"/>
                <w:szCs w:val="20"/>
              </w:rPr>
            </w:pPr>
            <w:r w:rsidRPr="00820832">
              <w:rPr>
                <w:sz w:val="20"/>
                <w:szCs w:val="20"/>
              </w:rPr>
              <w:t>Alarm okluzji</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51</w:t>
            </w:r>
          </w:p>
        </w:tc>
        <w:tc>
          <w:tcPr>
            <w:tcW w:w="6485" w:type="dxa"/>
            <w:hideMark/>
          </w:tcPr>
          <w:p w:rsidR="003360F7" w:rsidRPr="00820832" w:rsidRDefault="003360F7" w:rsidP="003360F7">
            <w:pPr>
              <w:rPr>
                <w:sz w:val="20"/>
                <w:szCs w:val="20"/>
              </w:rPr>
            </w:pPr>
            <w:r w:rsidRPr="00820832">
              <w:rPr>
                <w:sz w:val="20"/>
                <w:szCs w:val="20"/>
              </w:rPr>
              <w:t>Alarm rozłączenia linii – spadku ciśnienia</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52</w:t>
            </w:r>
          </w:p>
        </w:tc>
        <w:tc>
          <w:tcPr>
            <w:tcW w:w="6485" w:type="dxa"/>
            <w:hideMark/>
          </w:tcPr>
          <w:p w:rsidR="003360F7" w:rsidRPr="00820832" w:rsidRDefault="003360F7" w:rsidP="003360F7">
            <w:pPr>
              <w:rPr>
                <w:sz w:val="20"/>
                <w:szCs w:val="20"/>
              </w:rPr>
            </w:pPr>
            <w:r w:rsidRPr="00820832">
              <w:rPr>
                <w:sz w:val="20"/>
                <w:szCs w:val="20"/>
              </w:rPr>
              <w:t>Alarm rozładowanego akumulatora</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53</w:t>
            </w:r>
          </w:p>
        </w:tc>
        <w:tc>
          <w:tcPr>
            <w:tcW w:w="6485" w:type="dxa"/>
            <w:hideMark/>
          </w:tcPr>
          <w:p w:rsidR="003360F7" w:rsidRPr="00820832" w:rsidRDefault="003360F7" w:rsidP="003360F7">
            <w:pPr>
              <w:rPr>
                <w:sz w:val="20"/>
                <w:szCs w:val="20"/>
              </w:rPr>
            </w:pPr>
            <w:r w:rsidRPr="00820832">
              <w:rPr>
                <w:sz w:val="20"/>
                <w:szCs w:val="20"/>
              </w:rPr>
              <w:t>Alarm braku lub źle założonej strzykawki</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54</w:t>
            </w:r>
          </w:p>
        </w:tc>
        <w:tc>
          <w:tcPr>
            <w:tcW w:w="6485" w:type="dxa"/>
            <w:hideMark/>
          </w:tcPr>
          <w:p w:rsidR="003360F7" w:rsidRPr="00820832" w:rsidRDefault="003360F7" w:rsidP="003360F7">
            <w:pPr>
              <w:rPr>
                <w:sz w:val="20"/>
                <w:szCs w:val="20"/>
              </w:rPr>
            </w:pPr>
            <w:r w:rsidRPr="00820832">
              <w:rPr>
                <w:sz w:val="20"/>
                <w:szCs w:val="20"/>
              </w:rPr>
              <w:t>Alarm otwartego uchwytu komory strzykawki</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55</w:t>
            </w:r>
          </w:p>
        </w:tc>
        <w:tc>
          <w:tcPr>
            <w:tcW w:w="6485" w:type="dxa"/>
            <w:hideMark/>
          </w:tcPr>
          <w:p w:rsidR="003360F7" w:rsidRPr="00820832" w:rsidRDefault="003360F7" w:rsidP="003360F7">
            <w:pPr>
              <w:rPr>
                <w:sz w:val="20"/>
                <w:szCs w:val="20"/>
              </w:rPr>
            </w:pPr>
            <w:r w:rsidRPr="00820832">
              <w:rPr>
                <w:sz w:val="20"/>
                <w:szCs w:val="20"/>
              </w:rPr>
              <w:t>Alarm informujący o uszkodzeniu urządzenia</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56</w:t>
            </w:r>
          </w:p>
        </w:tc>
        <w:tc>
          <w:tcPr>
            <w:tcW w:w="6485" w:type="dxa"/>
            <w:hideMark/>
          </w:tcPr>
          <w:p w:rsidR="003360F7" w:rsidRPr="00820832" w:rsidRDefault="003360F7" w:rsidP="003360F7">
            <w:pPr>
              <w:rPr>
                <w:sz w:val="20"/>
                <w:szCs w:val="20"/>
              </w:rPr>
            </w:pPr>
            <w:r w:rsidRPr="00820832">
              <w:rPr>
                <w:sz w:val="20"/>
                <w:szCs w:val="20"/>
              </w:rPr>
              <w:t>Alarm wstępny zbliżającego się rozładowania akumulatora</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57</w:t>
            </w:r>
          </w:p>
        </w:tc>
        <w:tc>
          <w:tcPr>
            <w:tcW w:w="6485" w:type="dxa"/>
            <w:hideMark/>
          </w:tcPr>
          <w:p w:rsidR="003360F7" w:rsidRPr="00820832" w:rsidRDefault="003360F7" w:rsidP="003360F7">
            <w:pPr>
              <w:rPr>
                <w:sz w:val="20"/>
                <w:szCs w:val="20"/>
              </w:rPr>
            </w:pPr>
            <w:r w:rsidRPr="00820832">
              <w:rPr>
                <w:sz w:val="20"/>
                <w:szCs w:val="20"/>
              </w:rPr>
              <w:t>Alarm wstępny przed opróżnieniem strzykawki.</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58</w:t>
            </w:r>
          </w:p>
        </w:tc>
        <w:tc>
          <w:tcPr>
            <w:tcW w:w="6485" w:type="dxa"/>
            <w:hideMark/>
          </w:tcPr>
          <w:p w:rsidR="003360F7" w:rsidRPr="00820832" w:rsidRDefault="003360F7" w:rsidP="003360F7">
            <w:pPr>
              <w:rPr>
                <w:sz w:val="20"/>
                <w:szCs w:val="20"/>
              </w:rPr>
            </w:pPr>
            <w:r w:rsidRPr="00820832">
              <w:rPr>
                <w:sz w:val="20"/>
                <w:szCs w:val="20"/>
              </w:rPr>
              <w:t>Alarm bliskiego końca infuzji z możliwością zaprogramowania czasu w zakresie min. 0-30 min.</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59</w:t>
            </w:r>
          </w:p>
        </w:tc>
        <w:tc>
          <w:tcPr>
            <w:tcW w:w="6485" w:type="dxa"/>
            <w:hideMark/>
          </w:tcPr>
          <w:p w:rsidR="003360F7" w:rsidRPr="00820832" w:rsidRDefault="003360F7" w:rsidP="003360F7">
            <w:pPr>
              <w:rPr>
                <w:sz w:val="20"/>
                <w:szCs w:val="20"/>
              </w:rPr>
            </w:pPr>
            <w:r w:rsidRPr="00820832">
              <w:rPr>
                <w:sz w:val="20"/>
                <w:szCs w:val="20"/>
              </w:rPr>
              <w:t>Instrukcja obsługi w języku polskim(z dostawą)</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r w:rsidR="003360F7" w:rsidRPr="00820832" w:rsidTr="003360F7">
        <w:trPr>
          <w:trHeight w:val="900"/>
        </w:trPr>
        <w:tc>
          <w:tcPr>
            <w:tcW w:w="712" w:type="dxa"/>
            <w:hideMark/>
          </w:tcPr>
          <w:p w:rsidR="003360F7" w:rsidRPr="00820832" w:rsidRDefault="003360F7" w:rsidP="003360F7">
            <w:pPr>
              <w:rPr>
                <w:sz w:val="20"/>
                <w:szCs w:val="20"/>
              </w:rPr>
            </w:pPr>
            <w:r w:rsidRPr="00820832">
              <w:rPr>
                <w:sz w:val="20"/>
                <w:szCs w:val="20"/>
              </w:rPr>
              <w:t>60</w:t>
            </w:r>
          </w:p>
        </w:tc>
        <w:tc>
          <w:tcPr>
            <w:tcW w:w="6485" w:type="dxa"/>
            <w:hideMark/>
          </w:tcPr>
          <w:p w:rsidR="003360F7" w:rsidRPr="00820832" w:rsidRDefault="003360F7" w:rsidP="003360F7">
            <w:pPr>
              <w:rPr>
                <w:sz w:val="20"/>
                <w:szCs w:val="20"/>
              </w:rPr>
            </w:pPr>
            <w:r w:rsidRPr="00820832">
              <w:rPr>
                <w:sz w:val="20"/>
                <w:szCs w:val="20"/>
              </w:rPr>
              <w:t>Możliwość łączenia pomp w moduły po 2 lub 3 sztuki bez użycia dodatkowych elementów</w:t>
            </w:r>
          </w:p>
          <w:p w:rsidR="003360F7" w:rsidRPr="00820832" w:rsidRDefault="003360F7" w:rsidP="003360F7">
            <w:pPr>
              <w:rPr>
                <w:sz w:val="20"/>
                <w:szCs w:val="20"/>
              </w:rPr>
            </w:pPr>
          </w:p>
          <w:p w:rsidR="003360F7" w:rsidRPr="00820832" w:rsidRDefault="003360F7" w:rsidP="003360F7">
            <w:pPr>
              <w:rPr>
                <w:b/>
                <w:sz w:val="20"/>
                <w:szCs w:val="20"/>
              </w:rPr>
            </w:pPr>
            <w:r w:rsidRPr="00820832">
              <w:rPr>
                <w:b/>
                <w:sz w:val="20"/>
                <w:szCs w:val="20"/>
              </w:rPr>
              <w:t xml:space="preserve">TAK- 10 pkt;         </w:t>
            </w:r>
          </w:p>
          <w:p w:rsidR="003360F7" w:rsidRPr="00820832" w:rsidRDefault="003360F7" w:rsidP="003360F7">
            <w:pPr>
              <w:rPr>
                <w:sz w:val="20"/>
                <w:szCs w:val="20"/>
              </w:rPr>
            </w:pPr>
            <w:r w:rsidRPr="00820832">
              <w:rPr>
                <w:b/>
                <w:sz w:val="20"/>
                <w:szCs w:val="20"/>
              </w:rPr>
              <w:t>NIE-0pkt</w:t>
            </w:r>
          </w:p>
        </w:tc>
        <w:tc>
          <w:tcPr>
            <w:tcW w:w="1927" w:type="dxa"/>
            <w:vAlign w:val="center"/>
            <w:hideMark/>
          </w:tcPr>
          <w:p w:rsidR="003360F7" w:rsidRPr="00820832" w:rsidRDefault="003360F7" w:rsidP="003360F7">
            <w:pPr>
              <w:jc w:val="center"/>
              <w:rPr>
                <w:b/>
                <w:sz w:val="20"/>
                <w:szCs w:val="20"/>
              </w:rPr>
            </w:pPr>
            <w:r w:rsidRPr="00820832">
              <w:rPr>
                <w:b/>
                <w:sz w:val="20"/>
                <w:szCs w:val="20"/>
              </w:rPr>
              <w:t>TAK/NIE</w:t>
            </w:r>
          </w:p>
        </w:tc>
        <w:tc>
          <w:tcPr>
            <w:tcW w:w="1558" w:type="dxa"/>
          </w:tcPr>
          <w:p w:rsidR="003360F7" w:rsidRPr="00820832" w:rsidRDefault="003360F7" w:rsidP="003360F7">
            <w:pPr>
              <w:rPr>
                <w:sz w:val="20"/>
                <w:szCs w:val="20"/>
              </w:rPr>
            </w:pPr>
          </w:p>
        </w:tc>
      </w:tr>
      <w:tr w:rsidR="003360F7" w:rsidRPr="00820832" w:rsidTr="003360F7">
        <w:trPr>
          <w:trHeight w:val="300"/>
        </w:trPr>
        <w:tc>
          <w:tcPr>
            <w:tcW w:w="712" w:type="dxa"/>
            <w:hideMark/>
          </w:tcPr>
          <w:p w:rsidR="003360F7" w:rsidRPr="00820832" w:rsidRDefault="003360F7" w:rsidP="003360F7">
            <w:pPr>
              <w:rPr>
                <w:sz w:val="20"/>
                <w:szCs w:val="20"/>
              </w:rPr>
            </w:pPr>
            <w:r w:rsidRPr="00820832">
              <w:rPr>
                <w:sz w:val="20"/>
                <w:szCs w:val="20"/>
              </w:rPr>
              <w:t>61</w:t>
            </w:r>
          </w:p>
        </w:tc>
        <w:tc>
          <w:tcPr>
            <w:tcW w:w="6485" w:type="dxa"/>
            <w:hideMark/>
          </w:tcPr>
          <w:p w:rsidR="003360F7" w:rsidRPr="00820832" w:rsidRDefault="003360F7" w:rsidP="003360F7">
            <w:pPr>
              <w:rPr>
                <w:sz w:val="20"/>
                <w:szCs w:val="20"/>
              </w:rPr>
            </w:pPr>
            <w:r w:rsidRPr="00820832">
              <w:rPr>
                <w:sz w:val="20"/>
                <w:szCs w:val="20"/>
              </w:rPr>
              <w:t>stojak jezdny do pomp - 6szt.</w:t>
            </w:r>
          </w:p>
        </w:tc>
        <w:tc>
          <w:tcPr>
            <w:tcW w:w="1927" w:type="dxa"/>
            <w:vAlign w:val="center"/>
            <w:hideMark/>
          </w:tcPr>
          <w:p w:rsidR="003360F7" w:rsidRPr="00820832" w:rsidRDefault="003360F7" w:rsidP="003360F7">
            <w:pPr>
              <w:jc w:val="center"/>
              <w:rPr>
                <w:b/>
                <w:sz w:val="20"/>
                <w:szCs w:val="20"/>
              </w:rPr>
            </w:pPr>
            <w:r w:rsidRPr="00820832">
              <w:rPr>
                <w:b/>
                <w:sz w:val="20"/>
                <w:szCs w:val="20"/>
              </w:rPr>
              <w:t>TAK</w:t>
            </w:r>
          </w:p>
        </w:tc>
        <w:tc>
          <w:tcPr>
            <w:tcW w:w="1558" w:type="dxa"/>
          </w:tcPr>
          <w:p w:rsidR="003360F7" w:rsidRPr="00820832" w:rsidRDefault="003360F7" w:rsidP="003360F7">
            <w:pPr>
              <w:rPr>
                <w:sz w:val="20"/>
                <w:szCs w:val="20"/>
              </w:rPr>
            </w:pPr>
          </w:p>
        </w:tc>
      </w:tr>
    </w:tbl>
    <w:p w:rsidR="003360F7" w:rsidRPr="00820832" w:rsidRDefault="003360F7" w:rsidP="003360F7">
      <w:pPr>
        <w:rPr>
          <w:strike/>
          <w:sz w:val="20"/>
          <w:szCs w:val="20"/>
        </w:rPr>
      </w:pPr>
    </w:p>
    <w:p w:rsidR="003360F7" w:rsidRPr="00820832" w:rsidRDefault="003360F7" w:rsidP="003360F7">
      <w:pPr>
        <w:spacing w:after="200" w:line="276" w:lineRule="auto"/>
        <w:ind w:left="-142" w:right="-24"/>
        <w:jc w:val="both"/>
        <w:rPr>
          <w:b/>
          <w:bCs/>
          <w:sz w:val="20"/>
          <w:szCs w:val="20"/>
          <w:lang w:eastAsia="pl-PL"/>
        </w:rPr>
      </w:pPr>
      <w:r w:rsidRPr="00820832">
        <w:rPr>
          <w:rFonts w:eastAsia="Calibri"/>
          <w:sz w:val="20"/>
          <w:szCs w:val="20"/>
        </w:rPr>
        <w:t xml:space="preserve">UWAGA: Niespełnienie wymaganych parametrów i warunków spowoduje odrzucenie oferty. Parametry muszą być potwierdzone folderami lub kartami katalogowymi oferowanego wyrobu.  </w:t>
      </w:r>
    </w:p>
    <w:p w:rsidR="003360F7" w:rsidRPr="00820832" w:rsidRDefault="003360F7" w:rsidP="003360F7">
      <w:pPr>
        <w:ind w:left="-142" w:right="-24"/>
        <w:jc w:val="center"/>
        <w:rPr>
          <w:sz w:val="20"/>
          <w:szCs w:val="20"/>
        </w:rPr>
      </w:pPr>
      <w:r w:rsidRPr="00820832">
        <w:rPr>
          <w:b/>
          <w:bCs/>
          <w:sz w:val="20"/>
          <w:szCs w:val="20"/>
        </w:rPr>
        <w:t xml:space="preserve">Brak odpowiedniego wpisu przez wykonawcę w kolumnie </w:t>
      </w:r>
      <w:r w:rsidRPr="00820832">
        <w:rPr>
          <w:b/>
          <w:bCs/>
          <w:i/>
          <w:sz w:val="20"/>
          <w:szCs w:val="20"/>
        </w:rPr>
        <w:t>parametr oferowany</w:t>
      </w:r>
      <w:r w:rsidRPr="00820832">
        <w:rPr>
          <w:b/>
          <w:bCs/>
          <w:sz w:val="20"/>
          <w:szCs w:val="20"/>
        </w:rPr>
        <w:t xml:space="preserve"> będzie traktowany jako brak danego parametru/warunku w oferowanej konfiguracji urządzenia i będzie podstawą odrzucenia oferty.</w:t>
      </w:r>
    </w:p>
    <w:p w:rsidR="003360F7" w:rsidRPr="00820832" w:rsidRDefault="003360F7" w:rsidP="003360F7">
      <w:pPr>
        <w:ind w:left="-142" w:right="-24"/>
        <w:jc w:val="center"/>
        <w:rPr>
          <w:sz w:val="20"/>
          <w:szCs w:val="20"/>
        </w:rPr>
      </w:pPr>
    </w:p>
    <w:p w:rsidR="003360F7" w:rsidRPr="00820832" w:rsidRDefault="003360F7" w:rsidP="003360F7">
      <w:pPr>
        <w:spacing w:after="200" w:line="276" w:lineRule="auto"/>
        <w:ind w:left="-142" w:right="-24"/>
        <w:jc w:val="both"/>
        <w:rPr>
          <w:sz w:val="20"/>
          <w:szCs w:val="20"/>
        </w:rPr>
      </w:pPr>
      <w:r w:rsidRPr="00820832">
        <w:rPr>
          <w:rFonts w:eastAsia="Calibri"/>
          <w:sz w:val="20"/>
          <w:szCs w:val="20"/>
        </w:rPr>
        <w:t xml:space="preserve">Oświadczam, że oferowane urządzenie (sprzęt) spełnia wymagania techniczne zawarte w SIWZ, jest kompletne i będzie gotowe do użytku bez żadnych dodatkowych zakupów i inwestycji (poza materiałami eksploatacyjnymi) oraz </w:t>
      </w:r>
      <w:r w:rsidRPr="00820832">
        <w:rPr>
          <w:rFonts w:eastAsia="Calibri"/>
          <w:b/>
          <w:bCs/>
          <w:sz w:val="20"/>
          <w:szCs w:val="20"/>
        </w:rPr>
        <w:t xml:space="preserve"> </w:t>
      </w:r>
      <w:r w:rsidRPr="00820832">
        <w:rPr>
          <w:rFonts w:eastAsia="Calibri"/>
          <w:sz w:val="20"/>
          <w:szCs w:val="20"/>
        </w:rPr>
        <w:t>gwarantuje bezpieczeństwo pacjentów i personelu medycznego i zapewnia wymagany poziom usług medycznych.</w:t>
      </w:r>
    </w:p>
    <w:p w:rsidR="003360F7" w:rsidRPr="00820832" w:rsidRDefault="003360F7" w:rsidP="00FB5E66">
      <w:pPr>
        <w:rPr>
          <w:sz w:val="20"/>
          <w:szCs w:val="20"/>
        </w:rPr>
      </w:pPr>
    </w:p>
    <w:p w:rsidR="003360F7" w:rsidRPr="00820832" w:rsidRDefault="003360F7" w:rsidP="003360F7">
      <w:pPr>
        <w:ind w:left="-142"/>
        <w:rPr>
          <w:sz w:val="20"/>
          <w:szCs w:val="20"/>
        </w:rPr>
      </w:pPr>
    </w:p>
    <w:p w:rsidR="003360F7" w:rsidRPr="00820832" w:rsidRDefault="003360F7" w:rsidP="003360F7">
      <w:pPr>
        <w:ind w:left="-142" w:firstLine="850"/>
        <w:rPr>
          <w:sz w:val="20"/>
          <w:szCs w:val="20"/>
        </w:rPr>
      </w:pPr>
      <w:r w:rsidRPr="00820832">
        <w:rPr>
          <w:sz w:val="20"/>
          <w:szCs w:val="20"/>
        </w:rPr>
        <w:t>……………….., dnia……………….</w:t>
      </w:r>
      <w:r w:rsidRPr="00820832">
        <w:rPr>
          <w:sz w:val="20"/>
          <w:szCs w:val="20"/>
        </w:rPr>
        <w:tab/>
      </w:r>
      <w:r w:rsidRPr="00820832">
        <w:rPr>
          <w:sz w:val="20"/>
          <w:szCs w:val="20"/>
        </w:rPr>
        <w:tab/>
      </w:r>
      <w:r w:rsidRPr="00820832">
        <w:rPr>
          <w:sz w:val="20"/>
          <w:szCs w:val="20"/>
        </w:rPr>
        <w:tab/>
      </w:r>
      <w:r w:rsidRPr="00820832">
        <w:rPr>
          <w:sz w:val="20"/>
          <w:szCs w:val="20"/>
        </w:rPr>
        <w:tab/>
      </w:r>
      <w:r w:rsidRPr="00820832">
        <w:rPr>
          <w:sz w:val="20"/>
          <w:szCs w:val="20"/>
        </w:rPr>
        <w:tab/>
        <w:t>…………………………………</w:t>
      </w:r>
    </w:p>
    <w:p w:rsidR="003360F7" w:rsidRPr="00820832" w:rsidRDefault="003360F7" w:rsidP="003360F7">
      <w:pPr>
        <w:ind w:left="7080" w:hanging="5664"/>
        <w:rPr>
          <w:sz w:val="20"/>
          <w:szCs w:val="20"/>
        </w:rPr>
      </w:pPr>
      <w:r w:rsidRPr="00820832">
        <w:rPr>
          <w:sz w:val="20"/>
          <w:szCs w:val="20"/>
        </w:rPr>
        <w:t>(Miejsce i data)</w:t>
      </w:r>
      <w:r w:rsidRPr="00820832">
        <w:rPr>
          <w:sz w:val="20"/>
          <w:szCs w:val="20"/>
        </w:rPr>
        <w:tab/>
        <w:t>(podpis i pieczęć osoby/ osób upoważnionych do reprezentowania Wykonawcy)</w:t>
      </w:r>
    </w:p>
    <w:p w:rsidR="00FB5E66" w:rsidRDefault="00FB5E66" w:rsidP="003360F7">
      <w:pPr>
        <w:tabs>
          <w:tab w:val="left" w:pos="8080"/>
        </w:tabs>
        <w:ind w:right="-427"/>
        <w:rPr>
          <w:b/>
          <w:color w:val="FF0000"/>
          <w:sz w:val="20"/>
          <w:szCs w:val="20"/>
          <w:lang w:eastAsia="pl-PL"/>
        </w:rPr>
      </w:pPr>
    </w:p>
    <w:p w:rsidR="003360F7" w:rsidRPr="00820832" w:rsidRDefault="003360F7" w:rsidP="003360F7">
      <w:pPr>
        <w:tabs>
          <w:tab w:val="left" w:pos="8080"/>
        </w:tabs>
        <w:ind w:right="-427"/>
        <w:rPr>
          <w:b/>
          <w:color w:val="FF0000"/>
          <w:sz w:val="20"/>
          <w:szCs w:val="20"/>
          <w:lang w:eastAsia="pl-PL"/>
        </w:rPr>
      </w:pPr>
      <w:bookmarkStart w:id="1" w:name="_GoBack"/>
      <w:bookmarkEnd w:id="1"/>
      <w:r w:rsidRPr="00820832">
        <w:rPr>
          <w:b/>
          <w:color w:val="FF0000"/>
          <w:sz w:val="20"/>
          <w:szCs w:val="20"/>
          <w:lang w:eastAsia="pl-PL"/>
        </w:rPr>
        <w:lastRenderedPageBreak/>
        <w:t>Część nr 10</w:t>
      </w:r>
      <w:r w:rsidRPr="00820832">
        <w:rPr>
          <w:b/>
          <w:color w:val="FF0000"/>
          <w:sz w:val="20"/>
          <w:szCs w:val="20"/>
          <w:lang w:eastAsia="pl-PL"/>
        </w:rPr>
        <w:tab/>
        <w:t>Załącznik nr 1 do SIWZ</w:t>
      </w:r>
    </w:p>
    <w:p w:rsidR="003360F7" w:rsidRPr="00820832" w:rsidRDefault="003360F7" w:rsidP="003360F7">
      <w:pPr>
        <w:rPr>
          <w:b/>
          <w:color w:val="FF0000"/>
          <w:sz w:val="20"/>
          <w:szCs w:val="20"/>
        </w:rPr>
      </w:pPr>
      <w:r w:rsidRPr="00820832">
        <w:rPr>
          <w:b/>
          <w:color w:val="FF0000"/>
          <w:sz w:val="20"/>
          <w:szCs w:val="20"/>
          <w:lang w:eastAsia="pl-PL"/>
        </w:rPr>
        <w:t xml:space="preserve">Łóżka szpitalne sterowane elektrycznie z wyposażeniem </w:t>
      </w:r>
      <w:r w:rsidRPr="00820832">
        <w:rPr>
          <w:b/>
          <w:color w:val="FF0000"/>
          <w:sz w:val="20"/>
          <w:szCs w:val="20"/>
        </w:rPr>
        <w:t>– 21  szt.</w:t>
      </w:r>
    </w:p>
    <w:p w:rsidR="003360F7" w:rsidRPr="00820832" w:rsidRDefault="003360F7" w:rsidP="003360F7">
      <w:pPr>
        <w:ind w:left="360"/>
        <w:rPr>
          <w:sz w:val="20"/>
          <w:szCs w:val="20"/>
        </w:rPr>
      </w:pPr>
    </w:p>
    <w:tbl>
      <w:tblPr>
        <w:tblW w:w="10348" w:type="dxa"/>
        <w:tblInd w:w="-5" w:type="dxa"/>
        <w:tblLayout w:type="fixed"/>
        <w:tblLook w:val="0000" w:firstRow="0" w:lastRow="0" w:firstColumn="0" w:lastColumn="0" w:noHBand="0" w:noVBand="0"/>
      </w:tblPr>
      <w:tblGrid>
        <w:gridCol w:w="567"/>
        <w:gridCol w:w="4695"/>
        <w:gridCol w:w="1386"/>
        <w:gridCol w:w="3686"/>
        <w:gridCol w:w="14"/>
      </w:tblGrid>
      <w:tr w:rsidR="003360F7" w:rsidRPr="00820832" w:rsidTr="003360F7">
        <w:trPr>
          <w:gridAfter w:val="1"/>
          <w:wAfter w:w="14" w:type="dxa"/>
          <w:trHeight w:val="687"/>
        </w:trPr>
        <w:tc>
          <w:tcPr>
            <w:tcW w:w="567"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rsidR="003360F7" w:rsidRPr="00820832" w:rsidRDefault="003360F7" w:rsidP="003360F7">
            <w:pPr>
              <w:snapToGrid w:val="0"/>
              <w:rPr>
                <w:b/>
                <w:sz w:val="20"/>
                <w:szCs w:val="20"/>
              </w:rPr>
            </w:pPr>
            <w:r w:rsidRPr="00820832">
              <w:rPr>
                <w:b/>
                <w:sz w:val="20"/>
                <w:szCs w:val="20"/>
              </w:rPr>
              <w:t>Lp.</w:t>
            </w:r>
          </w:p>
        </w:tc>
        <w:tc>
          <w:tcPr>
            <w:tcW w:w="4695"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rsidR="003360F7" w:rsidRPr="00820832" w:rsidRDefault="003360F7" w:rsidP="003360F7">
            <w:pPr>
              <w:snapToGrid w:val="0"/>
              <w:rPr>
                <w:b/>
                <w:sz w:val="20"/>
                <w:szCs w:val="20"/>
              </w:rPr>
            </w:pPr>
            <w:r w:rsidRPr="00820832">
              <w:rPr>
                <w:b/>
                <w:sz w:val="20"/>
                <w:szCs w:val="20"/>
              </w:rPr>
              <w:t>Parametry</w:t>
            </w:r>
          </w:p>
        </w:tc>
        <w:tc>
          <w:tcPr>
            <w:tcW w:w="1386"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rsidR="003360F7" w:rsidRPr="00820832" w:rsidRDefault="003360F7" w:rsidP="003360F7">
            <w:pPr>
              <w:snapToGrid w:val="0"/>
              <w:jc w:val="center"/>
              <w:rPr>
                <w:b/>
                <w:sz w:val="20"/>
                <w:szCs w:val="20"/>
              </w:rPr>
            </w:pPr>
            <w:r w:rsidRPr="00820832">
              <w:rPr>
                <w:b/>
                <w:sz w:val="20"/>
                <w:szCs w:val="20"/>
              </w:rPr>
              <w:t>Wartość graniczna parametru /parametr podlegający ocenie</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3360F7" w:rsidRPr="00820832" w:rsidRDefault="003360F7" w:rsidP="003360F7">
            <w:pPr>
              <w:snapToGrid w:val="0"/>
              <w:jc w:val="center"/>
              <w:rPr>
                <w:b/>
                <w:sz w:val="20"/>
                <w:szCs w:val="20"/>
              </w:rPr>
            </w:pPr>
            <w:r w:rsidRPr="00820832">
              <w:rPr>
                <w:b/>
                <w:sz w:val="20"/>
                <w:szCs w:val="20"/>
              </w:rPr>
              <w:t>PARAMETRY OFEROWANE: Potwierdzenie Wykonawcy TAK lub opis parametrów oferowanych/ podać</w:t>
            </w:r>
            <w:r w:rsidRPr="00820832">
              <w:rPr>
                <w:bCs/>
                <w:sz w:val="20"/>
                <w:szCs w:val="20"/>
              </w:rPr>
              <w:t xml:space="preserve"> </w:t>
            </w:r>
            <w:r w:rsidRPr="00820832">
              <w:rPr>
                <w:b/>
                <w:bCs/>
                <w:sz w:val="20"/>
                <w:szCs w:val="20"/>
              </w:rPr>
              <w:t>zakresy</w:t>
            </w:r>
            <w:r w:rsidRPr="00820832">
              <w:rPr>
                <w:sz w:val="20"/>
                <w:szCs w:val="20"/>
              </w:rPr>
              <w:t xml:space="preserve">/ </w:t>
            </w:r>
            <w:r w:rsidRPr="00820832">
              <w:rPr>
                <w:b/>
                <w:bCs/>
                <w:sz w:val="20"/>
                <w:szCs w:val="20"/>
              </w:rPr>
              <w:t xml:space="preserve">opisać/ </w:t>
            </w:r>
          </w:p>
        </w:tc>
      </w:tr>
      <w:tr w:rsidR="003360F7" w:rsidRPr="00820832" w:rsidTr="003360F7">
        <w:trPr>
          <w:gridAfter w:val="1"/>
          <w:wAfter w:w="14" w:type="dxa"/>
          <w:trHeight w:val="34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b/>
                <w:sz w:val="20"/>
                <w:szCs w:val="20"/>
              </w:rPr>
            </w:pPr>
            <w:r w:rsidRPr="00820832">
              <w:rPr>
                <w:b/>
                <w:sz w:val="20"/>
                <w:szCs w:val="20"/>
              </w:rPr>
              <w:t>1.</w:t>
            </w: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b/>
                <w:sz w:val="20"/>
                <w:szCs w:val="20"/>
              </w:rPr>
            </w:pPr>
            <w:r w:rsidRPr="00820832">
              <w:rPr>
                <w:sz w:val="20"/>
                <w:szCs w:val="20"/>
              </w:rPr>
              <w:t>Producent/kraj</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0F7" w:rsidRPr="00820832" w:rsidRDefault="003360F7" w:rsidP="003360F7">
            <w:pPr>
              <w:snapToGrid w:val="0"/>
              <w:jc w:val="center"/>
              <w:rPr>
                <w:b/>
                <w:sz w:val="20"/>
                <w:szCs w:val="20"/>
              </w:rPr>
            </w:pPr>
          </w:p>
        </w:tc>
      </w:tr>
      <w:tr w:rsidR="003360F7" w:rsidRPr="00820832" w:rsidTr="003360F7">
        <w:trPr>
          <w:gridAfter w:val="1"/>
          <w:wAfter w:w="14" w:type="dxa"/>
          <w:trHeight w:val="408"/>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b/>
                <w:sz w:val="20"/>
                <w:szCs w:val="20"/>
              </w:rPr>
            </w:pPr>
            <w:r w:rsidRPr="00820832">
              <w:rPr>
                <w:b/>
                <w:sz w:val="20"/>
                <w:szCs w:val="20"/>
              </w:rPr>
              <w:t>2.</w:t>
            </w: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b/>
                <w:sz w:val="20"/>
                <w:szCs w:val="20"/>
              </w:rPr>
            </w:pPr>
            <w:r w:rsidRPr="00820832">
              <w:rPr>
                <w:sz w:val="20"/>
                <w:szCs w:val="20"/>
              </w:rPr>
              <w:t>Typ/model/nr katalogowy</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 xml:space="preserve">PODAĆ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0F7" w:rsidRPr="00820832" w:rsidRDefault="003360F7" w:rsidP="003360F7">
            <w:pPr>
              <w:snapToGrid w:val="0"/>
              <w:jc w:val="center"/>
              <w:rPr>
                <w:b/>
                <w:sz w:val="20"/>
                <w:szCs w:val="20"/>
              </w:rPr>
            </w:pPr>
          </w:p>
        </w:tc>
      </w:tr>
      <w:tr w:rsidR="003360F7" w:rsidRPr="00820832" w:rsidTr="003360F7">
        <w:trPr>
          <w:gridAfter w:val="1"/>
          <w:wAfter w:w="14" w:type="dxa"/>
          <w:trHeight w:val="412"/>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b/>
                <w:sz w:val="20"/>
                <w:szCs w:val="20"/>
              </w:rPr>
            </w:pPr>
            <w:r w:rsidRPr="00820832">
              <w:rPr>
                <w:b/>
                <w:sz w:val="20"/>
                <w:szCs w:val="20"/>
              </w:rPr>
              <w:t>3.</w:t>
            </w: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b/>
                <w:sz w:val="20"/>
                <w:szCs w:val="20"/>
              </w:rPr>
            </w:pPr>
            <w:r w:rsidRPr="00820832">
              <w:rPr>
                <w:sz w:val="20"/>
                <w:szCs w:val="20"/>
              </w:rPr>
              <w:t>Rok produkcji min 2018 r.</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0F7" w:rsidRPr="00820832" w:rsidRDefault="003360F7" w:rsidP="003360F7">
            <w:pPr>
              <w:snapToGrid w:val="0"/>
              <w:jc w:val="center"/>
              <w:rPr>
                <w:b/>
                <w:sz w:val="20"/>
                <w:szCs w:val="20"/>
              </w:rPr>
            </w:pPr>
          </w:p>
        </w:tc>
      </w:tr>
      <w:tr w:rsidR="003360F7" w:rsidRPr="00820832" w:rsidTr="003360F7">
        <w:trPr>
          <w:trHeight w:val="298"/>
        </w:trPr>
        <w:tc>
          <w:tcPr>
            <w:tcW w:w="103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360F7" w:rsidRPr="00820832" w:rsidRDefault="003360F7" w:rsidP="003360F7">
            <w:pPr>
              <w:snapToGrid w:val="0"/>
              <w:rPr>
                <w:b/>
                <w:sz w:val="20"/>
                <w:szCs w:val="20"/>
              </w:rPr>
            </w:pPr>
            <w:r w:rsidRPr="00820832">
              <w:rPr>
                <w:b/>
                <w:color w:val="000000"/>
                <w:sz w:val="20"/>
                <w:szCs w:val="20"/>
                <w:lang w:eastAsia="pl-PL"/>
              </w:rPr>
              <w:t>Łóżka szpitalne sterowane elektrycznie z wyposażeniem</w:t>
            </w: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jc w:val="both"/>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Metalowa konstrukcja łóżka lakierowana proszkowo. Podstawa łóżka pozbawiona kabli oraz układów sterujących funkcjami łóżka, łatwa w utrzymaniu czystości.</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rPr>
                <w:sz w:val="20"/>
                <w:szCs w:val="20"/>
              </w:rPr>
            </w:pPr>
            <w:r w:rsidRPr="00820832">
              <w:rPr>
                <w:sz w:val="20"/>
                <w:szCs w:val="20"/>
              </w:rPr>
              <w:t>Podstawa łóżka pantograf podpierająca leże w minimum 8 punktach, gwarantująca stabilność leża.</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Wolna przestrzeń pomiędzy podłożem, a całym podwoziem wynosząca nie mniej niż 160 mm umożliwiająca łatwy przejazd przez progi oraz wjazd do dźwigów osobowych.</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jc w:val="center"/>
              <w:rPr>
                <w:sz w:val="20"/>
                <w:szCs w:val="20"/>
                <w:highlight w:val="red"/>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Wymiary zewnętrzne łóżka:</w:t>
            </w:r>
          </w:p>
          <w:p w:rsidR="003360F7" w:rsidRPr="00820832" w:rsidRDefault="003360F7" w:rsidP="003360F7">
            <w:pPr>
              <w:numPr>
                <w:ilvl w:val="0"/>
                <w:numId w:val="6"/>
              </w:numPr>
              <w:rPr>
                <w:sz w:val="20"/>
                <w:szCs w:val="20"/>
              </w:rPr>
            </w:pPr>
            <w:r w:rsidRPr="00820832">
              <w:rPr>
                <w:sz w:val="20"/>
                <w:szCs w:val="20"/>
              </w:rPr>
              <w:t xml:space="preserve">Długość całkowita: 2150 mm, (± 50 mm) </w:t>
            </w:r>
          </w:p>
          <w:p w:rsidR="003360F7" w:rsidRPr="00820832" w:rsidRDefault="003360F7" w:rsidP="003360F7">
            <w:pPr>
              <w:numPr>
                <w:ilvl w:val="0"/>
                <w:numId w:val="6"/>
              </w:numPr>
              <w:rPr>
                <w:sz w:val="20"/>
                <w:szCs w:val="20"/>
              </w:rPr>
            </w:pPr>
            <w:r w:rsidRPr="00820832">
              <w:rPr>
                <w:sz w:val="20"/>
                <w:szCs w:val="20"/>
              </w:rPr>
              <w:t>Szerokość całkowita wraz z zamontowanymi barierkami nie więcej niż 1000 mm (wymiar leża min. 870x2000)</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jc w:val="center"/>
              <w:rPr>
                <w:sz w:val="20"/>
                <w:szCs w:val="20"/>
              </w:rPr>
            </w:pPr>
          </w:p>
        </w:tc>
      </w:tr>
      <w:tr w:rsidR="003360F7" w:rsidRPr="00820832" w:rsidTr="003360F7">
        <w:trPr>
          <w:gridAfter w:val="1"/>
          <w:wAfter w:w="14" w:type="dxa"/>
          <w:trHeight w:val="454"/>
        </w:trPr>
        <w:tc>
          <w:tcPr>
            <w:tcW w:w="567" w:type="dxa"/>
            <w:tcBorders>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 xml:space="preserve">Leże łóżka czterosegmentowe z czego min. 3 segmenty ruchome </w:t>
            </w:r>
          </w:p>
        </w:tc>
        <w:tc>
          <w:tcPr>
            <w:tcW w:w="1386" w:type="dxa"/>
            <w:tcBorders>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Zasilanie elektryczne  220/230 V</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Klasa szczelności podzespołów elektrycznych IP-66</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highlight w:val="yellow"/>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 xml:space="preserve">Rama leża wyposażona w gniazdo  wyrównania potencjału. </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rPr>
                <w:sz w:val="20"/>
                <w:szCs w:val="20"/>
              </w:rPr>
            </w:pPr>
            <w:r w:rsidRPr="00820832">
              <w:rPr>
                <w:sz w:val="20"/>
                <w:szCs w:val="20"/>
              </w:rPr>
              <w:t>Elektryczne regulacje:</w:t>
            </w:r>
          </w:p>
          <w:p w:rsidR="003360F7" w:rsidRPr="00820832" w:rsidRDefault="003360F7" w:rsidP="003360F7">
            <w:pPr>
              <w:rPr>
                <w:b/>
                <w:color w:val="FF0000"/>
                <w:sz w:val="20"/>
                <w:szCs w:val="20"/>
                <w:u w:val="single"/>
              </w:rPr>
            </w:pPr>
            <w:r w:rsidRPr="00820832">
              <w:rPr>
                <w:sz w:val="20"/>
                <w:szCs w:val="20"/>
              </w:rPr>
              <w:t xml:space="preserve">- segment oparcia pleców 0-75° (± 5°) </w:t>
            </w:r>
          </w:p>
          <w:p w:rsidR="003360F7" w:rsidRPr="00820832" w:rsidRDefault="003360F7" w:rsidP="003360F7">
            <w:pPr>
              <w:rPr>
                <w:sz w:val="20"/>
                <w:szCs w:val="20"/>
              </w:rPr>
            </w:pPr>
            <w:r w:rsidRPr="00820832">
              <w:rPr>
                <w:sz w:val="20"/>
                <w:szCs w:val="20"/>
              </w:rPr>
              <w:t>- segment uda 0-45° (± 5°),</w:t>
            </w:r>
          </w:p>
          <w:p w:rsidR="003360F7" w:rsidRPr="00820832" w:rsidRDefault="003360F7" w:rsidP="003360F7">
            <w:pPr>
              <w:rPr>
                <w:sz w:val="20"/>
                <w:szCs w:val="20"/>
              </w:rPr>
            </w:pPr>
            <w:r w:rsidRPr="00820832">
              <w:rPr>
                <w:sz w:val="20"/>
                <w:szCs w:val="20"/>
              </w:rPr>
              <w:t xml:space="preserve">- kąt przechyłu </w:t>
            </w:r>
            <w:proofErr w:type="spellStart"/>
            <w:r w:rsidRPr="00820832">
              <w:rPr>
                <w:sz w:val="20"/>
                <w:szCs w:val="20"/>
              </w:rPr>
              <w:t>Trendlelenburga</w:t>
            </w:r>
            <w:proofErr w:type="spellEnd"/>
            <w:r w:rsidRPr="00820832">
              <w:rPr>
                <w:sz w:val="20"/>
                <w:szCs w:val="20"/>
              </w:rPr>
              <w:t xml:space="preserve"> 0-20° (± 2°),</w:t>
            </w:r>
          </w:p>
          <w:p w:rsidR="003360F7" w:rsidRPr="00820832" w:rsidRDefault="003360F7" w:rsidP="003360F7">
            <w:pPr>
              <w:rPr>
                <w:sz w:val="20"/>
                <w:szCs w:val="20"/>
              </w:rPr>
            </w:pPr>
            <w:r w:rsidRPr="00820832">
              <w:rPr>
                <w:sz w:val="20"/>
                <w:szCs w:val="20"/>
              </w:rPr>
              <w:t>- kąt przechyłu anty-</w:t>
            </w:r>
            <w:proofErr w:type="spellStart"/>
            <w:r w:rsidRPr="00820832">
              <w:rPr>
                <w:sz w:val="20"/>
                <w:szCs w:val="20"/>
              </w:rPr>
              <w:t>Trendlenburga</w:t>
            </w:r>
            <w:proofErr w:type="spellEnd"/>
            <w:r w:rsidRPr="00820832">
              <w:rPr>
                <w:sz w:val="20"/>
                <w:szCs w:val="20"/>
              </w:rPr>
              <w:t xml:space="preserve"> 0-20° (± 2°),</w:t>
            </w:r>
          </w:p>
          <w:p w:rsidR="003360F7" w:rsidRPr="00820832" w:rsidRDefault="003360F7" w:rsidP="003360F7">
            <w:pPr>
              <w:rPr>
                <w:sz w:val="20"/>
                <w:szCs w:val="20"/>
              </w:rPr>
            </w:pPr>
            <w:r w:rsidRPr="00820832">
              <w:rPr>
                <w:sz w:val="20"/>
                <w:szCs w:val="20"/>
              </w:rPr>
              <w:t>- regulacja segmentu podudzia – ręczna   mechanizmem zapadkowym.</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jc w:val="center"/>
              <w:rPr>
                <w:color w:val="FF0000"/>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Elektryczna regulacja wysokości w zakresie:</w:t>
            </w:r>
          </w:p>
          <w:p w:rsidR="003360F7" w:rsidRPr="00820832" w:rsidRDefault="003360F7" w:rsidP="003360F7">
            <w:pPr>
              <w:snapToGrid w:val="0"/>
              <w:rPr>
                <w:sz w:val="20"/>
                <w:szCs w:val="20"/>
              </w:rPr>
            </w:pPr>
            <w:r w:rsidRPr="00820832">
              <w:rPr>
                <w:sz w:val="20"/>
                <w:szCs w:val="20"/>
              </w:rPr>
              <w:t>360 do 840 mm (± 20 mm)</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both"/>
              <w:rPr>
                <w:b/>
                <w:sz w:val="20"/>
                <w:szCs w:val="20"/>
              </w:rPr>
            </w:pPr>
            <w:r w:rsidRPr="00820832">
              <w:rPr>
                <w:sz w:val="20"/>
                <w:szCs w:val="20"/>
              </w:rPr>
              <w:t>Łóżko sterowane za pomocą sterownika umieszczonego na elastycznym wysięgniku, montowany za częścią plecową łóżka, poruszający się wraz segmentem leża.</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both"/>
              <w:rPr>
                <w:color w:val="000000"/>
                <w:sz w:val="20"/>
                <w:szCs w:val="20"/>
              </w:rPr>
            </w:pPr>
            <w:r w:rsidRPr="00820832">
              <w:rPr>
                <w:sz w:val="20"/>
                <w:szCs w:val="20"/>
              </w:rPr>
              <w:t xml:space="preserve">Łóżko wyposażone w panel sterujący chowany pod leżem w półce do odkładania pościeli z możliwością instalacji go na szczycie łózka. Panel wyposażony w podwójne zabezpieczenie przed przypadkowym uruchomieniem funkcji elektrycznych (Dostępność funkcji przy jednoczesnym zastosowaniu przycisku świadomego użycia) z możliwością blokady poszczególnych funkcji pilota. Panel sterujący wyposażony w funkcję regulacji segmentu oparcia pleców, uda, wysokości leża, pozycji wzdłużnych, funkcji anty-szokowej, egzaminacyjnej, CPR, krzesła kardiologicznego oraz wyposażony w dodatkowy przycisk umożlwiający dowolne zaprogramowanie pozycji </w:t>
            </w:r>
            <w:r w:rsidRPr="00820832">
              <w:rPr>
                <w:color w:val="000000"/>
                <w:sz w:val="20"/>
                <w:szCs w:val="20"/>
              </w:rPr>
              <w:t>Posiada również optyczny wskaźnik naładowania akumulatora oraz podłączenia do sieci.</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jc w:val="both"/>
              <w:rPr>
                <w:sz w:val="20"/>
                <w:szCs w:val="20"/>
              </w:rPr>
            </w:pPr>
            <w:r w:rsidRPr="00820832">
              <w:rPr>
                <w:sz w:val="20"/>
                <w:szCs w:val="20"/>
              </w:rPr>
              <w:t>Segment oparcia pleców z możliwością mechanicznego  szybkiego poziomowania (CPR) – dźwignia umieszczona pod leżem, oznaczona kolorem czerwonym.</w:t>
            </w:r>
          </w:p>
          <w:p w:rsidR="003360F7" w:rsidRPr="00820832" w:rsidRDefault="003360F7" w:rsidP="003360F7">
            <w:pPr>
              <w:jc w:val="both"/>
              <w:rPr>
                <w:sz w:val="20"/>
                <w:szCs w:val="20"/>
              </w:rPr>
            </w:pPr>
            <w:proofErr w:type="spellStart"/>
            <w:r w:rsidRPr="00820832">
              <w:rPr>
                <w:sz w:val="20"/>
                <w:szCs w:val="20"/>
              </w:rPr>
              <w:t>Autokontur</w:t>
            </w:r>
            <w:proofErr w:type="spellEnd"/>
            <w:r w:rsidRPr="00820832">
              <w:rPr>
                <w:sz w:val="20"/>
                <w:szCs w:val="20"/>
              </w:rPr>
              <w:t xml:space="preserve"> segmentu oparcia pleców i uda.</w:t>
            </w:r>
          </w:p>
          <w:p w:rsidR="003360F7" w:rsidRPr="00820832" w:rsidRDefault="003360F7" w:rsidP="003360F7">
            <w:pPr>
              <w:jc w:val="both"/>
              <w:rPr>
                <w:sz w:val="20"/>
                <w:szCs w:val="20"/>
              </w:rPr>
            </w:pPr>
            <w:r w:rsidRPr="00820832">
              <w:rPr>
                <w:sz w:val="20"/>
                <w:szCs w:val="20"/>
              </w:rPr>
              <w:t>Autoregresja segmentu oparcia pleców zapobiegająca przed zsuwaniem pacjenta.</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Leże wypełnione płytami z polipropylenu lub ABS odpornego na działanie wysokiej temperatury, środków dezynfekujących oraz działanie UV. Płyty odejmowane bez użycia narzędzi. Płyty z wycięciami umożliwiającymi zamontowanie pasów unieruchamiających pacjenta</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360F7" w:rsidRPr="00820832" w:rsidRDefault="003360F7" w:rsidP="003360F7">
            <w:pPr>
              <w:snapToGrid w:val="0"/>
              <w:rPr>
                <w:sz w:val="20"/>
                <w:szCs w:val="20"/>
                <w:highlight w:val="red"/>
              </w:rPr>
            </w:pPr>
          </w:p>
          <w:p w:rsidR="003360F7" w:rsidRPr="00820832" w:rsidRDefault="003360F7" w:rsidP="003360F7">
            <w:pPr>
              <w:snapToGrid w:val="0"/>
              <w:rPr>
                <w:sz w:val="20"/>
                <w:szCs w:val="20"/>
                <w:highlight w:val="red"/>
              </w:rPr>
            </w:pPr>
          </w:p>
          <w:p w:rsidR="003360F7" w:rsidRPr="00820832" w:rsidRDefault="003360F7" w:rsidP="003360F7">
            <w:pPr>
              <w:snapToGrid w:val="0"/>
              <w:rPr>
                <w:sz w:val="20"/>
                <w:szCs w:val="20"/>
                <w:highlight w:val="red"/>
              </w:rPr>
            </w:pPr>
          </w:p>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both"/>
              <w:rPr>
                <w:sz w:val="20"/>
                <w:szCs w:val="20"/>
              </w:rPr>
            </w:pPr>
            <w:r w:rsidRPr="00820832">
              <w:rPr>
                <w:sz w:val="20"/>
                <w:szCs w:val="20"/>
              </w:rPr>
              <w:t xml:space="preserve">Akumulator wbudowany w układ elektryczny łóżka podtrzymujący sterowanie łóżka przy braku zasilania sieciowego </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both"/>
              <w:rPr>
                <w:sz w:val="20"/>
                <w:szCs w:val="20"/>
              </w:rPr>
            </w:pPr>
            <w:r w:rsidRPr="00820832">
              <w:rPr>
                <w:sz w:val="20"/>
                <w:szCs w:val="20"/>
              </w:rPr>
              <w:t xml:space="preserve">Łóżko z możliwością przedłużenia leża o min. 200  mm. Uchwyty zwalniania mechanizmu umieszczone od strony nóg w dolnej części szczytu. </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rPr>
                <w:sz w:val="20"/>
                <w:szCs w:val="20"/>
                <w:highlight w:val="yellow"/>
              </w:rPr>
            </w:pPr>
          </w:p>
          <w:p w:rsidR="003360F7" w:rsidRPr="00820832" w:rsidRDefault="003360F7" w:rsidP="003360F7">
            <w:pPr>
              <w:rPr>
                <w:sz w:val="20"/>
                <w:szCs w:val="20"/>
                <w:highlight w:val="yellow"/>
              </w:rPr>
            </w:pPr>
          </w:p>
          <w:p w:rsidR="003360F7" w:rsidRPr="00820832" w:rsidRDefault="003360F7" w:rsidP="003360F7">
            <w:pPr>
              <w:rPr>
                <w:sz w:val="20"/>
                <w:szCs w:val="20"/>
                <w:highlight w:val="yellow"/>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both"/>
              <w:rPr>
                <w:sz w:val="20"/>
                <w:szCs w:val="20"/>
              </w:rPr>
            </w:pPr>
            <w:r w:rsidRPr="00820832">
              <w:rPr>
                <w:sz w:val="20"/>
                <w:szCs w:val="20"/>
              </w:rPr>
              <w:t>Szczyty łóżka z możliwością jego zablokowania za pomocą przycisków, wypełnione płytą tworzywową (HPL) o grubości 10 mm (± 2 mm), odejmowane bez użycia narzędzi, umożliwiające łatwy dostęp do pacjenta zarówno od strony nóg jak i głowy z możliwością wykorzystania płyty jako deska reanimacyjna. Górna poprzeczka szczytu wykonana ze stali nierdzewnej.</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both"/>
              <w:rPr>
                <w:sz w:val="20"/>
                <w:szCs w:val="20"/>
              </w:rPr>
            </w:pPr>
            <w:r w:rsidRPr="00820832">
              <w:rPr>
                <w:sz w:val="20"/>
                <w:szCs w:val="20"/>
              </w:rPr>
              <w:t>Łóżko wyposażone w opuszczane aluminiowe barierki boczne, zabezpieczające pacjenta na całej długości bez wolnej przestrzeni pomiędzy szczytem a barierką nawet w przypadku wydłużenia leża (zintegrowane ze szczytem łóżka). Pomiędzy belkami barierek gdy barierki są opuszczone   wolna przestrzeń o wysokości min. 25mm zapewniająca ergonomiczne podnoszenie. Barierki opuszczane poniżej górnej krawędzi materaca. Barierki wyposażone w  tworzywowe listwy odbojowe umieszczone na barierkach na całej ich długości chroniące łóżko przed uderzeniami. Barierki spełniające  normę bezpieczeństwa: EN 60601-2-52 lub równoważną</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Wysuwana półka do odkładania pościeli, nie wystająca poza obrys ramy łóżka z dopuszczalnym obciążeniem min. 15 kg</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both"/>
              <w:rPr>
                <w:sz w:val="20"/>
                <w:szCs w:val="20"/>
              </w:rPr>
            </w:pPr>
            <w:r w:rsidRPr="00820832">
              <w:rPr>
                <w:sz w:val="20"/>
                <w:szCs w:val="20"/>
              </w:rPr>
              <w:t>Możliwość zamontowania na całej długości  leża uchwytów na kaczkę i basen oraz woreczków na płyny fizjologiczne  z płynną możliwością regulacji ustawienia dostosowującą odległość uchwytów do wzrostu pacjenta po obu stronach łóżka</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p w:rsidR="003360F7" w:rsidRPr="00820832" w:rsidRDefault="003360F7" w:rsidP="003360F7">
            <w:pPr>
              <w:snapToGrid w:val="0"/>
              <w:rPr>
                <w:sz w:val="20"/>
                <w:szCs w:val="20"/>
              </w:rPr>
            </w:pPr>
          </w:p>
        </w:tc>
      </w:tr>
      <w:tr w:rsidR="003360F7" w:rsidRPr="00820832" w:rsidTr="003360F7">
        <w:trPr>
          <w:gridAfter w:val="1"/>
          <w:wAfter w:w="14" w:type="dxa"/>
          <w:trHeight w:val="966"/>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both"/>
              <w:rPr>
                <w:sz w:val="20"/>
                <w:szCs w:val="20"/>
              </w:rPr>
            </w:pPr>
            <w:r w:rsidRPr="00820832">
              <w:rPr>
                <w:sz w:val="20"/>
                <w:szCs w:val="20"/>
              </w:rPr>
              <w:t>W narożnikach leża 4 krążki odbojowe a od strony głowy krążki dwuosiowe chroniące ściany i łóżko podczas zmiany położenia w pozycji poziomej i pionowej.</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888"/>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both"/>
              <w:rPr>
                <w:sz w:val="20"/>
                <w:szCs w:val="20"/>
              </w:rPr>
            </w:pPr>
            <w:r w:rsidRPr="00820832">
              <w:rPr>
                <w:sz w:val="20"/>
                <w:szCs w:val="20"/>
              </w:rPr>
              <w:t xml:space="preserve">Łóżko wyposażone w elastyczne tworzywowe uchwyty materaca przy min. dwóch segmentach leża, dostosowujące się do szerokości materaca, zapobiegające powstawaniu urazów kończyn. </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Podstawa łóżka jezdna wyposażona w podwójne antystatyczne koła o średnicy min. 150 mm, z centralną blokadą kół oraz blokadą kierunkową.</w:t>
            </w:r>
          </w:p>
          <w:p w:rsidR="003360F7" w:rsidRPr="00820832" w:rsidRDefault="003360F7" w:rsidP="003360F7">
            <w:pPr>
              <w:snapToGrid w:val="0"/>
              <w:jc w:val="both"/>
              <w:rPr>
                <w:sz w:val="20"/>
                <w:szCs w:val="20"/>
              </w:rPr>
            </w:pPr>
            <w:r w:rsidRPr="00820832">
              <w:rPr>
                <w:sz w:val="20"/>
                <w:szCs w:val="20"/>
              </w:rPr>
              <w:t>Dźwignia hamulca umieszczona od strony nóg po obu stronach łóżka wykonana  z tworzywa sztucznego</w:t>
            </w:r>
          </w:p>
        </w:tc>
        <w:tc>
          <w:tcPr>
            <w:tcW w:w="1386" w:type="dxa"/>
            <w:tcBorders>
              <w:top w:val="single" w:sz="4" w:space="0" w:color="000000" w:themeColor="text1"/>
              <w:left w:val="single" w:sz="4" w:space="0" w:color="000000" w:themeColor="text1"/>
              <w:bottom w:val="single" w:sz="4" w:space="0" w:color="000000" w:themeColor="text1"/>
            </w:tcBorders>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 xml:space="preserve">Bezpieczne obciążenie min. 250 kg </w:t>
            </w:r>
          </w:p>
          <w:p w:rsidR="003360F7" w:rsidRPr="00820832" w:rsidRDefault="003360F7" w:rsidP="003360F7">
            <w:pPr>
              <w:snapToGrid w:val="0"/>
              <w:rPr>
                <w:sz w:val="20"/>
                <w:szCs w:val="20"/>
              </w:rPr>
            </w:pPr>
          </w:p>
          <w:p w:rsidR="003360F7" w:rsidRPr="00820832" w:rsidRDefault="003360F7" w:rsidP="003360F7">
            <w:pPr>
              <w:snapToGrid w:val="0"/>
              <w:rPr>
                <w:b/>
                <w:sz w:val="20"/>
                <w:szCs w:val="20"/>
              </w:rPr>
            </w:pPr>
            <w:r w:rsidRPr="00820832">
              <w:rPr>
                <w:b/>
                <w:sz w:val="20"/>
                <w:szCs w:val="20"/>
              </w:rPr>
              <w:t xml:space="preserve">obciążenie min. 250 kg – 0 pkt. </w:t>
            </w:r>
          </w:p>
          <w:p w:rsidR="003360F7" w:rsidRPr="00820832" w:rsidRDefault="003360F7" w:rsidP="003360F7">
            <w:pPr>
              <w:snapToGrid w:val="0"/>
              <w:rPr>
                <w:sz w:val="20"/>
                <w:szCs w:val="20"/>
              </w:rPr>
            </w:pPr>
            <w:r w:rsidRPr="00820832">
              <w:rPr>
                <w:b/>
                <w:sz w:val="20"/>
                <w:szCs w:val="20"/>
              </w:rPr>
              <w:t>powyżej 250 kg -1 pkt</w:t>
            </w:r>
            <w:r w:rsidRPr="00820832">
              <w:rPr>
                <w:sz w:val="20"/>
                <w:szCs w:val="20"/>
              </w:rPr>
              <w:t>.</w:t>
            </w:r>
          </w:p>
        </w:tc>
        <w:tc>
          <w:tcPr>
            <w:tcW w:w="1386" w:type="dxa"/>
            <w:tcBorders>
              <w:top w:val="single" w:sz="4" w:space="0" w:color="000000" w:themeColor="text1"/>
              <w:left w:val="single" w:sz="4" w:space="0" w:color="000000" w:themeColor="text1"/>
              <w:bottom w:val="single" w:sz="4" w:space="0" w:color="000000" w:themeColor="text1"/>
            </w:tcBorders>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rFonts w:eastAsia="Calibri,Arial"/>
                <w:sz w:val="20"/>
                <w:szCs w:val="20"/>
                <w:highlight w:val="red"/>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Możliwość montażu ramy wyciągowej, wieszaka kroplówki oraz wysięgnika z uchwytem do ręki</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Możliwość wyboru kolorów wypełnień szczytów min. 10 kolorów oraz kolorów ramy łóżka min. 2 kolory w tym kolor szary.</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pStyle w:val="Akapitzlist"/>
              <w:numPr>
                <w:ilvl w:val="0"/>
                <w:numId w:val="7"/>
              </w:numPr>
              <w:snapToGrid w:val="0"/>
              <w:ind w:hanging="744"/>
              <w:rPr>
                <w:sz w:val="20"/>
                <w:szCs w:val="20"/>
              </w:rPr>
            </w:pPr>
          </w:p>
        </w:tc>
        <w:tc>
          <w:tcPr>
            <w:tcW w:w="4695"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rPr>
                <w:sz w:val="20"/>
                <w:szCs w:val="20"/>
              </w:rPr>
            </w:pPr>
            <w:r w:rsidRPr="00820832">
              <w:rPr>
                <w:sz w:val="20"/>
                <w:szCs w:val="20"/>
              </w:rPr>
              <w:t>Elementy wyposażenia dla 21 łóżek:</w:t>
            </w:r>
          </w:p>
          <w:p w:rsidR="003360F7" w:rsidRPr="00820832" w:rsidRDefault="003360F7" w:rsidP="003360F7">
            <w:pPr>
              <w:jc w:val="both"/>
              <w:rPr>
                <w:sz w:val="20"/>
                <w:szCs w:val="20"/>
              </w:rPr>
            </w:pPr>
            <w:r w:rsidRPr="00820832">
              <w:rPr>
                <w:sz w:val="20"/>
                <w:szCs w:val="20"/>
              </w:rPr>
              <w:t>- materace przeciwodleżynowe aktywne do leczenia odleżyn co najmniej III stopnia,</w:t>
            </w:r>
          </w:p>
          <w:p w:rsidR="003360F7" w:rsidRPr="00820832" w:rsidRDefault="003360F7" w:rsidP="003360F7">
            <w:pPr>
              <w:jc w:val="both"/>
              <w:rPr>
                <w:sz w:val="20"/>
                <w:szCs w:val="20"/>
              </w:rPr>
            </w:pPr>
            <w:r w:rsidRPr="00820832">
              <w:rPr>
                <w:sz w:val="20"/>
                <w:szCs w:val="20"/>
              </w:rPr>
              <w:t>- statywy do kroplówek,</w:t>
            </w:r>
          </w:p>
          <w:p w:rsidR="003360F7" w:rsidRPr="00820832" w:rsidRDefault="003360F7" w:rsidP="003360F7">
            <w:pPr>
              <w:jc w:val="both"/>
              <w:rPr>
                <w:sz w:val="20"/>
                <w:szCs w:val="20"/>
              </w:rPr>
            </w:pPr>
            <w:r w:rsidRPr="00820832">
              <w:rPr>
                <w:sz w:val="20"/>
                <w:szCs w:val="20"/>
              </w:rPr>
              <w:t>- drabinki przyłóżkowe,</w:t>
            </w:r>
          </w:p>
          <w:p w:rsidR="003360F7" w:rsidRPr="00820832" w:rsidRDefault="003360F7" w:rsidP="003360F7">
            <w:pPr>
              <w:jc w:val="both"/>
              <w:rPr>
                <w:sz w:val="20"/>
                <w:szCs w:val="20"/>
              </w:rPr>
            </w:pPr>
            <w:r w:rsidRPr="00820832">
              <w:rPr>
                <w:sz w:val="20"/>
                <w:szCs w:val="20"/>
              </w:rPr>
              <w:t>- krzesła</w:t>
            </w:r>
          </w:p>
          <w:p w:rsidR="003360F7" w:rsidRPr="00820832" w:rsidRDefault="003360F7" w:rsidP="003360F7">
            <w:pPr>
              <w:jc w:val="both"/>
              <w:rPr>
                <w:sz w:val="20"/>
                <w:szCs w:val="20"/>
              </w:rPr>
            </w:pPr>
            <w:r w:rsidRPr="00820832">
              <w:rPr>
                <w:sz w:val="20"/>
                <w:szCs w:val="20"/>
              </w:rPr>
              <w:t>- tablice na kartę gorączkową</w:t>
            </w:r>
          </w:p>
        </w:tc>
        <w:tc>
          <w:tcPr>
            <w:tcW w:w="1386" w:type="dxa"/>
            <w:tcBorders>
              <w:top w:val="single" w:sz="4" w:space="0" w:color="000000" w:themeColor="text1"/>
              <w:left w:val="single" w:sz="4" w:space="0" w:color="000000" w:themeColor="text1"/>
              <w:bottom w:val="single" w:sz="4" w:space="0" w:color="000000" w:themeColor="text1"/>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0F7" w:rsidRPr="00820832" w:rsidRDefault="003360F7" w:rsidP="003360F7">
            <w:pPr>
              <w:snapToGrid w:val="0"/>
              <w:rPr>
                <w:sz w:val="20"/>
                <w:szCs w:val="20"/>
                <w:highlight w:val="yellow"/>
              </w:rPr>
            </w:pPr>
          </w:p>
        </w:tc>
      </w:tr>
    </w:tbl>
    <w:p w:rsidR="003360F7" w:rsidRPr="00820832" w:rsidRDefault="003360F7" w:rsidP="003360F7">
      <w:pPr>
        <w:rPr>
          <w:b/>
          <w:sz w:val="20"/>
          <w:szCs w:val="20"/>
        </w:rPr>
      </w:pPr>
    </w:p>
    <w:p w:rsidR="003360F7" w:rsidRPr="00820832" w:rsidRDefault="003360F7" w:rsidP="003360F7">
      <w:pPr>
        <w:rPr>
          <w:b/>
          <w:sz w:val="20"/>
          <w:szCs w:val="20"/>
        </w:rPr>
      </w:pPr>
      <w:r w:rsidRPr="00820832">
        <w:rPr>
          <w:b/>
          <w:sz w:val="20"/>
          <w:szCs w:val="20"/>
        </w:rPr>
        <w:t>Szafka Przyłóżkowa z Blatem Bocznym –   szt.21</w:t>
      </w:r>
    </w:p>
    <w:p w:rsidR="003360F7" w:rsidRPr="00820832" w:rsidRDefault="003360F7" w:rsidP="003360F7">
      <w:pPr>
        <w:rPr>
          <w:b/>
          <w:sz w:val="20"/>
          <w:szCs w:val="20"/>
        </w:rPr>
      </w:pPr>
    </w:p>
    <w:tbl>
      <w:tblPr>
        <w:tblW w:w="10348" w:type="dxa"/>
        <w:tblInd w:w="-5" w:type="dxa"/>
        <w:tblLayout w:type="fixed"/>
        <w:tblLook w:val="0000" w:firstRow="0" w:lastRow="0" w:firstColumn="0" w:lastColumn="0" w:noHBand="0" w:noVBand="0"/>
      </w:tblPr>
      <w:tblGrid>
        <w:gridCol w:w="567"/>
        <w:gridCol w:w="4695"/>
        <w:gridCol w:w="1386"/>
        <w:gridCol w:w="3686"/>
        <w:gridCol w:w="14"/>
      </w:tblGrid>
      <w:tr w:rsidR="003360F7" w:rsidRPr="00820832" w:rsidTr="003360F7">
        <w:trPr>
          <w:gridAfter w:val="1"/>
          <w:wAfter w:w="14" w:type="dxa"/>
          <w:trHeight w:val="687"/>
        </w:trPr>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3360F7" w:rsidRPr="00820832" w:rsidRDefault="003360F7" w:rsidP="003360F7">
            <w:pPr>
              <w:snapToGrid w:val="0"/>
              <w:rPr>
                <w:b/>
                <w:sz w:val="20"/>
                <w:szCs w:val="20"/>
              </w:rPr>
            </w:pPr>
            <w:r w:rsidRPr="00820832">
              <w:rPr>
                <w:b/>
                <w:sz w:val="20"/>
                <w:szCs w:val="20"/>
              </w:rPr>
              <w:t>Lp.</w:t>
            </w:r>
          </w:p>
        </w:tc>
        <w:tc>
          <w:tcPr>
            <w:tcW w:w="4695" w:type="dxa"/>
            <w:tcBorders>
              <w:top w:val="single" w:sz="4" w:space="0" w:color="000000"/>
              <w:left w:val="single" w:sz="4" w:space="0" w:color="000000"/>
              <w:bottom w:val="single" w:sz="4" w:space="0" w:color="000000"/>
            </w:tcBorders>
            <w:shd w:val="clear" w:color="auto" w:fill="D9D9D9" w:themeFill="background1" w:themeFillShade="D9"/>
            <w:vAlign w:val="center"/>
          </w:tcPr>
          <w:p w:rsidR="003360F7" w:rsidRPr="00820832" w:rsidRDefault="003360F7" w:rsidP="003360F7">
            <w:pPr>
              <w:snapToGrid w:val="0"/>
              <w:rPr>
                <w:b/>
                <w:sz w:val="20"/>
                <w:szCs w:val="20"/>
              </w:rPr>
            </w:pPr>
            <w:r w:rsidRPr="00820832">
              <w:rPr>
                <w:b/>
                <w:sz w:val="20"/>
                <w:szCs w:val="20"/>
              </w:rPr>
              <w:t>Parametry</w:t>
            </w:r>
          </w:p>
        </w:tc>
        <w:tc>
          <w:tcPr>
            <w:tcW w:w="1386" w:type="dxa"/>
            <w:tcBorders>
              <w:top w:val="single" w:sz="4" w:space="0" w:color="000000"/>
              <w:left w:val="single" w:sz="4" w:space="0" w:color="000000"/>
              <w:bottom w:val="single" w:sz="4" w:space="0" w:color="000000"/>
            </w:tcBorders>
            <w:shd w:val="clear" w:color="auto" w:fill="D9D9D9" w:themeFill="background1" w:themeFillShade="D9"/>
            <w:vAlign w:val="center"/>
          </w:tcPr>
          <w:p w:rsidR="003360F7" w:rsidRPr="00820832" w:rsidRDefault="003360F7" w:rsidP="003360F7">
            <w:pPr>
              <w:snapToGrid w:val="0"/>
              <w:jc w:val="center"/>
              <w:rPr>
                <w:b/>
                <w:sz w:val="20"/>
                <w:szCs w:val="20"/>
              </w:rPr>
            </w:pPr>
            <w:r w:rsidRPr="00820832">
              <w:rPr>
                <w:b/>
                <w:sz w:val="20"/>
                <w:szCs w:val="20"/>
              </w:rPr>
              <w:t>Wartość graniczna parametru /parametr podlegający ocenie</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360F7" w:rsidRPr="00820832" w:rsidRDefault="003360F7" w:rsidP="003360F7">
            <w:pPr>
              <w:snapToGrid w:val="0"/>
              <w:jc w:val="center"/>
              <w:rPr>
                <w:b/>
                <w:sz w:val="20"/>
                <w:szCs w:val="20"/>
              </w:rPr>
            </w:pPr>
            <w:r w:rsidRPr="00820832">
              <w:rPr>
                <w:b/>
                <w:sz w:val="20"/>
                <w:szCs w:val="20"/>
              </w:rPr>
              <w:t>PARAMETRY OFEROWANE: Potwierdzenie Wykonawcy TAK lub opis parametrów oferowanych/ podać</w:t>
            </w:r>
            <w:r w:rsidRPr="00820832">
              <w:rPr>
                <w:bCs/>
                <w:sz w:val="20"/>
                <w:szCs w:val="20"/>
              </w:rPr>
              <w:t xml:space="preserve"> </w:t>
            </w:r>
            <w:r w:rsidRPr="00820832">
              <w:rPr>
                <w:b/>
                <w:bCs/>
                <w:sz w:val="20"/>
                <w:szCs w:val="20"/>
              </w:rPr>
              <w:t>zakresy</w:t>
            </w:r>
            <w:r w:rsidRPr="00820832">
              <w:rPr>
                <w:sz w:val="20"/>
                <w:szCs w:val="20"/>
              </w:rPr>
              <w:t xml:space="preserve">/ </w:t>
            </w:r>
            <w:r w:rsidRPr="00820832">
              <w:rPr>
                <w:b/>
                <w:bCs/>
                <w:sz w:val="20"/>
                <w:szCs w:val="20"/>
              </w:rPr>
              <w:t xml:space="preserve">opisać/ </w:t>
            </w:r>
          </w:p>
        </w:tc>
      </w:tr>
      <w:tr w:rsidR="003360F7" w:rsidRPr="00820832" w:rsidTr="003360F7">
        <w:trPr>
          <w:gridAfter w:val="1"/>
          <w:wAfter w:w="14" w:type="dxa"/>
          <w:trHeight w:val="687"/>
        </w:trPr>
        <w:tc>
          <w:tcPr>
            <w:tcW w:w="567"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rPr>
                <w:b/>
                <w:sz w:val="20"/>
                <w:szCs w:val="20"/>
              </w:rPr>
            </w:pPr>
            <w:r w:rsidRPr="00820832">
              <w:rPr>
                <w:b/>
                <w:sz w:val="20"/>
                <w:szCs w:val="20"/>
              </w:rPr>
              <w:t>1.</w:t>
            </w:r>
          </w:p>
        </w:tc>
        <w:tc>
          <w:tcPr>
            <w:tcW w:w="4695"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rPr>
                <w:b/>
                <w:sz w:val="20"/>
                <w:szCs w:val="20"/>
              </w:rPr>
            </w:pPr>
            <w:r w:rsidRPr="00820832">
              <w:rPr>
                <w:sz w:val="20"/>
                <w:szCs w:val="20"/>
              </w:rPr>
              <w:t>Producent/kraj</w:t>
            </w:r>
          </w:p>
        </w:tc>
        <w:tc>
          <w:tcPr>
            <w:tcW w:w="1386"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PODAĆ</w:t>
            </w:r>
          </w:p>
        </w:tc>
        <w:tc>
          <w:tcPr>
            <w:tcW w:w="3686"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snapToGrid w:val="0"/>
              <w:jc w:val="center"/>
              <w:rPr>
                <w:b/>
                <w:sz w:val="20"/>
                <w:szCs w:val="20"/>
              </w:rPr>
            </w:pPr>
          </w:p>
        </w:tc>
      </w:tr>
      <w:tr w:rsidR="003360F7" w:rsidRPr="00820832" w:rsidTr="003360F7">
        <w:trPr>
          <w:gridAfter w:val="1"/>
          <w:wAfter w:w="14" w:type="dxa"/>
          <w:trHeight w:val="687"/>
        </w:trPr>
        <w:tc>
          <w:tcPr>
            <w:tcW w:w="567"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rPr>
                <w:b/>
                <w:sz w:val="20"/>
                <w:szCs w:val="20"/>
              </w:rPr>
            </w:pPr>
            <w:r w:rsidRPr="00820832">
              <w:rPr>
                <w:b/>
                <w:sz w:val="20"/>
                <w:szCs w:val="20"/>
              </w:rPr>
              <w:t>2.</w:t>
            </w:r>
          </w:p>
        </w:tc>
        <w:tc>
          <w:tcPr>
            <w:tcW w:w="4695"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rPr>
                <w:b/>
                <w:sz w:val="20"/>
                <w:szCs w:val="20"/>
              </w:rPr>
            </w:pPr>
            <w:r w:rsidRPr="00820832">
              <w:rPr>
                <w:sz w:val="20"/>
                <w:szCs w:val="20"/>
              </w:rPr>
              <w:t>Typ/model/nr katalogowy</w:t>
            </w:r>
          </w:p>
        </w:tc>
        <w:tc>
          <w:tcPr>
            <w:tcW w:w="1386"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 xml:space="preserve">PODAĆ </w:t>
            </w:r>
          </w:p>
        </w:tc>
        <w:tc>
          <w:tcPr>
            <w:tcW w:w="3686"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snapToGrid w:val="0"/>
              <w:jc w:val="center"/>
              <w:rPr>
                <w:b/>
                <w:sz w:val="20"/>
                <w:szCs w:val="20"/>
              </w:rPr>
            </w:pPr>
          </w:p>
        </w:tc>
      </w:tr>
      <w:tr w:rsidR="003360F7" w:rsidRPr="00820832" w:rsidTr="003360F7">
        <w:trPr>
          <w:gridAfter w:val="1"/>
          <w:wAfter w:w="14" w:type="dxa"/>
          <w:trHeight w:val="687"/>
        </w:trPr>
        <w:tc>
          <w:tcPr>
            <w:tcW w:w="567"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rPr>
                <w:b/>
                <w:sz w:val="20"/>
                <w:szCs w:val="20"/>
              </w:rPr>
            </w:pPr>
            <w:r w:rsidRPr="00820832">
              <w:rPr>
                <w:b/>
                <w:sz w:val="20"/>
                <w:szCs w:val="20"/>
              </w:rPr>
              <w:t>3.</w:t>
            </w:r>
          </w:p>
        </w:tc>
        <w:tc>
          <w:tcPr>
            <w:tcW w:w="4695"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rPr>
                <w:b/>
                <w:sz w:val="20"/>
                <w:szCs w:val="20"/>
              </w:rPr>
            </w:pPr>
            <w:r w:rsidRPr="00820832">
              <w:rPr>
                <w:sz w:val="20"/>
                <w:szCs w:val="20"/>
              </w:rPr>
              <w:t>Rok produkcji min 2018 r.</w:t>
            </w:r>
          </w:p>
        </w:tc>
        <w:tc>
          <w:tcPr>
            <w:tcW w:w="1386"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left w:val="single" w:sz="4" w:space="0" w:color="000000"/>
              <w:bottom w:val="single" w:sz="4" w:space="0" w:color="000000"/>
              <w:right w:val="single" w:sz="4" w:space="0" w:color="000000"/>
            </w:tcBorders>
          </w:tcPr>
          <w:p w:rsidR="003360F7" w:rsidRPr="00820832" w:rsidRDefault="003360F7" w:rsidP="003360F7">
            <w:pPr>
              <w:snapToGrid w:val="0"/>
              <w:jc w:val="center"/>
              <w:rPr>
                <w:b/>
                <w:sz w:val="20"/>
                <w:szCs w:val="20"/>
              </w:rPr>
            </w:pPr>
          </w:p>
        </w:tc>
      </w:tr>
      <w:tr w:rsidR="003360F7" w:rsidRPr="00820832" w:rsidTr="003360F7">
        <w:trPr>
          <w:trHeight w:val="392"/>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360F7" w:rsidRPr="00820832" w:rsidRDefault="003360F7" w:rsidP="003360F7">
            <w:pPr>
              <w:snapToGrid w:val="0"/>
              <w:rPr>
                <w:b/>
                <w:sz w:val="20"/>
                <w:szCs w:val="20"/>
              </w:rPr>
            </w:pPr>
            <w:r w:rsidRPr="00820832">
              <w:rPr>
                <w:b/>
                <w:sz w:val="20"/>
                <w:szCs w:val="20"/>
              </w:rPr>
              <w:t>Szafka Przyłóżkowa z Blatem Bocznym</w:t>
            </w:r>
          </w:p>
        </w:tc>
      </w:tr>
      <w:tr w:rsidR="003360F7" w:rsidRPr="00820832" w:rsidTr="003360F7">
        <w:trPr>
          <w:gridAfter w:val="1"/>
          <w:wAfter w:w="14" w:type="dxa"/>
          <w:trHeight w:val="454"/>
        </w:trPr>
        <w:tc>
          <w:tcPr>
            <w:tcW w:w="567" w:type="dxa"/>
            <w:tcBorders>
              <w:top w:val="single" w:sz="4" w:space="0" w:color="000000"/>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rPr>
                <w:sz w:val="20"/>
                <w:szCs w:val="20"/>
              </w:rPr>
            </w:pPr>
            <w:r w:rsidRPr="00820832">
              <w:rPr>
                <w:sz w:val="20"/>
                <w:szCs w:val="20"/>
              </w:rPr>
              <w:t>Szkielet szafki wykonany z blachy stalowej ocynkowanej, pokrytej lakierem proszkowym, odpornym na uszkodzenia mechaniczne, chemiczne i promieniowanie UV.</w:t>
            </w:r>
          </w:p>
        </w:tc>
        <w:tc>
          <w:tcPr>
            <w:tcW w:w="1386"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both"/>
              <w:rPr>
                <w:color w:val="FF0000"/>
                <w:sz w:val="20"/>
                <w:szCs w:val="20"/>
              </w:rPr>
            </w:pPr>
            <w:r w:rsidRPr="00820832">
              <w:rPr>
                <w:sz w:val="20"/>
                <w:szCs w:val="20"/>
              </w:rPr>
              <w:t xml:space="preserve">Blat główny oraz blat półki bocznej wykonane z tworzywa HPL odpornego na wilgoć, dezynfekcję oraz promieniowanie UV. </w:t>
            </w:r>
            <w:r w:rsidRPr="00820832">
              <w:rPr>
                <w:color w:val="FF0000"/>
                <w:sz w:val="20"/>
                <w:szCs w:val="20"/>
              </w:rPr>
              <w:t xml:space="preserve"> </w:t>
            </w:r>
            <w:r w:rsidRPr="00820832">
              <w:rPr>
                <w:sz w:val="20"/>
                <w:szCs w:val="20"/>
              </w:rPr>
              <w:t>O  grubości płyty min. 6 mm.</w:t>
            </w:r>
          </w:p>
          <w:p w:rsidR="003360F7" w:rsidRPr="00820832" w:rsidRDefault="003360F7" w:rsidP="003360F7">
            <w:pPr>
              <w:snapToGrid w:val="0"/>
              <w:rPr>
                <w:sz w:val="20"/>
                <w:szCs w:val="20"/>
              </w:rPr>
            </w:pPr>
            <w:r w:rsidRPr="00820832">
              <w:rPr>
                <w:sz w:val="20"/>
                <w:szCs w:val="20"/>
              </w:rPr>
              <w:t>Jeden z boków szafki wyposażony w aluminiowy reling z tworzywowym wieszakiem na ręczniki oraz tworzywowym uchwytem na szklankę. Uchwyty z możliwością ich przesuwania na całej długości relingu.</w:t>
            </w:r>
          </w:p>
        </w:tc>
        <w:tc>
          <w:tcPr>
            <w:tcW w:w="1386"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highlight w:val="yellow"/>
              </w:rPr>
            </w:pPr>
          </w:p>
        </w:tc>
      </w:tr>
      <w:tr w:rsidR="003360F7" w:rsidRPr="00820832" w:rsidTr="003360F7">
        <w:trPr>
          <w:gridAfter w:val="1"/>
          <w:wAfter w:w="14" w:type="dxa"/>
          <w:trHeight w:val="454"/>
        </w:trPr>
        <w:tc>
          <w:tcPr>
            <w:tcW w:w="567" w:type="dxa"/>
            <w:tcBorders>
              <w:top w:val="single" w:sz="4" w:space="0" w:color="000000"/>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top w:val="single" w:sz="4" w:space="0" w:color="000000"/>
              <w:left w:val="single" w:sz="4" w:space="0" w:color="000000"/>
              <w:bottom w:val="single" w:sz="4" w:space="0" w:color="000000"/>
            </w:tcBorders>
            <w:vAlign w:val="center"/>
          </w:tcPr>
          <w:p w:rsidR="003360F7" w:rsidRPr="00820832" w:rsidRDefault="003360F7" w:rsidP="003360F7">
            <w:pPr>
              <w:autoSpaceDE w:val="0"/>
              <w:autoSpaceDN w:val="0"/>
              <w:adjustRightInd w:val="0"/>
              <w:rPr>
                <w:sz w:val="20"/>
                <w:szCs w:val="20"/>
              </w:rPr>
            </w:pPr>
            <w:r w:rsidRPr="00820832">
              <w:rPr>
                <w:sz w:val="20"/>
                <w:szCs w:val="20"/>
              </w:rPr>
              <w:t>Fronty blatu zabezpieczone aluminiowym listwą w kształcie litery C.</w:t>
            </w:r>
          </w:p>
        </w:tc>
        <w:tc>
          <w:tcPr>
            <w:tcW w:w="1386"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b/>
                <w:sz w:val="20"/>
                <w:szCs w:val="20"/>
              </w:rPr>
            </w:pPr>
            <w:r w:rsidRPr="00820832">
              <w:rPr>
                <w:b/>
                <w:sz w:val="20"/>
                <w:szCs w:val="20"/>
              </w:rPr>
              <w:t>TAK</w:t>
            </w:r>
          </w:p>
        </w:tc>
        <w:tc>
          <w:tcPr>
            <w:tcW w:w="3686" w:type="dxa"/>
            <w:tcBorders>
              <w:top w:val="single" w:sz="4" w:space="0" w:color="000000"/>
              <w:left w:val="single" w:sz="4" w:space="0" w:color="000000"/>
              <w:bottom w:val="single" w:sz="4" w:space="0" w:color="000000"/>
              <w:right w:val="single" w:sz="4" w:space="0" w:color="000000"/>
            </w:tcBorders>
            <w:vAlign w:val="center"/>
          </w:tcPr>
          <w:p w:rsidR="003360F7" w:rsidRPr="00820832" w:rsidRDefault="003360F7" w:rsidP="003360F7">
            <w:pPr>
              <w:rPr>
                <w:sz w:val="20"/>
                <w:szCs w:val="20"/>
              </w:rPr>
            </w:pPr>
          </w:p>
        </w:tc>
      </w:tr>
      <w:tr w:rsidR="003360F7" w:rsidRPr="00820832" w:rsidTr="003360F7">
        <w:trPr>
          <w:gridAfter w:val="1"/>
          <w:wAfter w:w="14" w:type="dxa"/>
          <w:trHeight w:val="454"/>
        </w:trPr>
        <w:tc>
          <w:tcPr>
            <w:tcW w:w="567" w:type="dxa"/>
            <w:tcBorders>
              <w:top w:val="single" w:sz="4" w:space="0" w:color="000000"/>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top w:val="single" w:sz="4" w:space="0" w:color="000000"/>
              <w:left w:val="single" w:sz="4" w:space="0" w:color="000000"/>
              <w:bottom w:val="single" w:sz="4" w:space="0" w:color="000000"/>
            </w:tcBorders>
            <w:vAlign w:val="center"/>
          </w:tcPr>
          <w:p w:rsidR="003360F7" w:rsidRPr="00820832" w:rsidRDefault="003360F7" w:rsidP="003360F7">
            <w:pPr>
              <w:autoSpaceDE w:val="0"/>
              <w:autoSpaceDN w:val="0"/>
              <w:adjustRightInd w:val="0"/>
              <w:rPr>
                <w:sz w:val="20"/>
                <w:szCs w:val="20"/>
              </w:rPr>
            </w:pPr>
            <w:r w:rsidRPr="00820832">
              <w:rPr>
                <w:sz w:val="20"/>
                <w:szCs w:val="20"/>
              </w:rPr>
              <w:t>Blat boczny z bezstopniową regulacją wysokości (uzyskiwaną za pomocą sprężyny gazowej) w zakresie 750 – 1050 mm  (±20 mm)</w:t>
            </w:r>
          </w:p>
        </w:tc>
        <w:tc>
          <w:tcPr>
            <w:tcW w:w="1386"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b/>
                <w:sz w:val="20"/>
                <w:szCs w:val="20"/>
              </w:rPr>
            </w:pPr>
            <w:r w:rsidRPr="00820832">
              <w:rPr>
                <w:b/>
                <w:sz w:val="20"/>
                <w:szCs w:val="20"/>
              </w:rPr>
              <w:t>TAK/PODAĆ</w:t>
            </w:r>
          </w:p>
        </w:tc>
        <w:tc>
          <w:tcPr>
            <w:tcW w:w="3686" w:type="dxa"/>
            <w:tcBorders>
              <w:top w:val="single" w:sz="4" w:space="0" w:color="000000"/>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r w:rsidRPr="00820832">
              <w:rPr>
                <w:sz w:val="20"/>
                <w:szCs w:val="20"/>
              </w:rPr>
              <w:t xml:space="preserve"> </w:t>
            </w:r>
          </w:p>
        </w:tc>
      </w:tr>
      <w:tr w:rsidR="003360F7" w:rsidRPr="00820832" w:rsidTr="003360F7">
        <w:trPr>
          <w:gridAfter w:val="1"/>
          <w:wAfter w:w="14" w:type="dxa"/>
          <w:trHeight w:val="454"/>
        </w:trPr>
        <w:tc>
          <w:tcPr>
            <w:tcW w:w="567" w:type="dxa"/>
            <w:tcBorders>
              <w:top w:val="single" w:sz="4" w:space="0" w:color="000000"/>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top w:val="single" w:sz="4" w:space="0" w:color="000000"/>
              <w:left w:val="single" w:sz="4" w:space="0" w:color="000000"/>
              <w:bottom w:val="single" w:sz="4" w:space="0" w:color="000000"/>
            </w:tcBorders>
            <w:vAlign w:val="center"/>
          </w:tcPr>
          <w:p w:rsidR="003360F7" w:rsidRPr="00820832" w:rsidRDefault="003360F7" w:rsidP="003360F7">
            <w:pPr>
              <w:autoSpaceDE w:val="0"/>
              <w:autoSpaceDN w:val="0"/>
              <w:adjustRightInd w:val="0"/>
              <w:rPr>
                <w:sz w:val="20"/>
                <w:szCs w:val="20"/>
              </w:rPr>
            </w:pPr>
            <w:r w:rsidRPr="00820832">
              <w:rPr>
                <w:sz w:val="20"/>
                <w:szCs w:val="20"/>
              </w:rPr>
              <w:t>Blat boczny z  możliwością regulacji kąta o 30° lub 60°</w:t>
            </w:r>
          </w:p>
        </w:tc>
        <w:tc>
          <w:tcPr>
            <w:tcW w:w="1386" w:type="dxa"/>
            <w:tcBorders>
              <w:top w:val="single" w:sz="4" w:space="0" w:color="000000"/>
              <w:left w:val="single" w:sz="4" w:space="0" w:color="000000"/>
              <w:bottom w:val="single" w:sz="4" w:space="0" w:color="000000"/>
            </w:tcBorders>
            <w:vAlign w:val="center"/>
          </w:tcPr>
          <w:p w:rsidR="003360F7" w:rsidRPr="00820832" w:rsidRDefault="003360F7" w:rsidP="003360F7">
            <w:pPr>
              <w:jc w:val="center"/>
              <w:rPr>
                <w:b/>
                <w:sz w:val="20"/>
                <w:szCs w:val="20"/>
              </w:rPr>
            </w:pPr>
            <w:r w:rsidRPr="00820832">
              <w:rPr>
                <w:b/>
                <w:sz w:val="20"/>
                <w:szCs w:val="20"/>
              </w:rPr>
              <w:t>TAK</w:t>
            </w:r>
          </w:p>
        </w:tc>
        <w:tc>
          <w:tcPr>
            <w:tcW w:w="3686" w:type="dxa"/>
            <w:tcBorders>
              <w:top w:val="single" w:sz="4" w:space="0" w:color="000000"/>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721"/>
        </w:trPr>
        <w:tc>
          <w:tcPr>
            <w:tcW w:w="567" w:type="dxa"/>
            <w:tcBorders>
              <w:top w:val="single" w:sz="4" w:space="0" w:color="000000"/>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rPr>
                <w:sz w:val="20"/>
                <w:szCs w:val="20"/>
              </w:rPr>
            </w:pPr>
            <w:r w:rsidRPr="00820832">
              <w:rPr>
                <w:sz w:val="20"/>
                <w:szCs w:val="20"/>
              </w:rPr>
              <w:t>Blat półki bocznej wyposażony przy dwóch krawędziach w aluminiowy listwę w kształcie litery C.</w:t>
            </w:r>
          </w:p>
        </w:tc>
        <w:tc>
          <w:tcPr>
            <w:tcW w:w="1386"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both"/>
              <w:rPr>
                <w:sz w:val="20"/>
                <w:szCs w:val="20"/>
              </w:rPr>
            </w:pPr>
            <w:r w:rsidRPr="00820832">
              <w:rPr>
                <w:sz w:val="20"/>
                <w:szCs w:val="20"/>
              </w:rPr>
              <w:t>Szafka składająca się z dwustronnie wysuwanej szuflady i komory zamykanej dwustronnie pojedynczymi drzwiczkami skrzydłowymi ,   pomiędzy nimi półka o wysokości min. 150 mm. – dostęp do półki z dwóch stron.</w:t>
            </w:r>
          </w:p>
        </w:tc>
        <w:tc>
          <w:tcPr>
            <w:tcW w:w="1386"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top w:val="single" w:sz="4" w:space="0" w:color="000000"/>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both"/>
              <w:rPr>
                <w:sz w:val="20"/>
                <w:szCs w:val="20"/>
              </w:rPr>
            </w:pPr>
            <w:r w:rsidRPr="00820832">
              <w:rPr>
                <w:sz w:val="20"/>
                <w:szCs w:val="20"/>
              </w:rPr>
              <w:t>Szuflada zabezpieczona przed przypadkowym całkowitym wysunięciem</w:t>
            </w:r>
          </w:p>
        </w:tc>
        <w:tc>
          <w:tcPr>
            <w:tcW w:w="1386"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rPr>
                <w:sz w:val="20"/>
                <w:szCs w:val="20"/>
              </w:rPr>
            </w:pPr>
            <w:r w:rsidRPr="00820832">
              <w:rPr>
                <w:sz w:val="20"/>
                <w:szCs w:val="20"/>
              </w:rPr>
              <w:t>Wnętrze szuflady wypełnione wyjmowanym wkładem z tworzywa z możliwością dezynfekcji</w:t>
            </w:r>
          </w:p>
        </w:tc>
        <w:tc>
          <w:tcPr>
            <w:tcW w:w="1386"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top w:val="single" w:sz="4" w:space="0" w:color="000000"/>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top w:val="single" w:sz="4" w:space="0" w:color="000000"/>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both"/>
              <w:rPr>
                <w:sz w:val="20"/>
                <w:szCs w:val="20"/>
              </w:rPr>
            </w:pPr>
            <w:r w:rsidRPr="00820832">
              <w:rPr>
                <w:sz w:val="20"/>
                <w:szCs w:val="20"/>
              </w:rPr>
              <w:t xml:space="preserve">Drzwi szafki oraz fronty szuflad pokryte lakierem proszkowym odpornym na uszkodzenia mechaniczne, chemiczne i promieniowanie UV. </w:t>
            </w:r>
          </w:p>
        </w:tc>
        <w:tc>
          <w:tcPr>
            <w:tcW w:w="1386" w:type="dxa"/>
            <w:tcBorders>
              <w:top w:val="single" w:sz="4" w:space="0" w:color="000000"/>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 xml:space="preserve">TAK </w:t>
            </w:r>
          </w:p>
        </w:tc>
        <w:tc>
          <w:tcPr>
            <w:tcW w:w="3686" w:type="dxa"/>
            <w:tcBorders>
              <w:top w:val="single" w:sz="4" w:space="0" w:color="000000"/>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left w:val="single" w:sz="4" w:space="0" w:color="000000"/>
              <w:bottom w:val="single" w:sz="4" w:space="0" w:color="000000"/>
            </w:tcBorders>
            <w:vAlign w:val="center"/>
          </w:tcPr>
          <w:p w:rsidR="003360F7" w:rsidRPr="00820832" w:rsidRDefault="003360F7" w:rsidP="003360F7">
            <w:pPr>
              <w:snapToGrid w:val="0"/>
              <w:jc w:val="both"/>
              <w:rPr>
                <w:sz w:val="20"/>
                <w:szCs w:val="20"/>
              </w:rPr>
            </w:pPr>
            <w:r w:rsidRPr="00820832">
              <w:rPr>
                <w:sz w:val="20"/>
                <w:szCs w:val="20"/>
              </w:rPr>
              <w:t>Drzwi oraz szuflady szafki otwierane dwustronnie umożliwiające ustawienie z prawej lub lewej strony łóżka</w:t>
            </w:r>
          </w:p>
        </w:tc>
        <w:tc>
          <w:tcPr>
            <w:tcW w:w="1386" w:type="dxa"/>
            <w:tcBorders>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left w:val="single" w:sz="4" w:space="0" w:color="000000"/>
              <w:bottom w:val="single" w:sz="4" w:space="0" w:color="000000"/>
            </w:tcBorders>
            <w:vAlign w:val="center"/>
          </w:tcPr>
          <w:p w:rsidR="003360F7" w:rsidRPr="00820832" w:rsidRDefault="003360F7" w:rsidP="003360F7">
            <w:pPr>
              <w:snapToGrid w:val="0"/>
              <w:rPr>
                <w:sz w:val="20"/>
                <w:szCs w:val="20"/>
              </w:rPr>
            </w:pPr>
            <w:r w:rsidRPr="00820832">
              <w:rPr>
                <w:sz w:val="20"/>
                <w:szCs w:val="20"/>
              </w:rPr>
              <w:t>Wnętrze dolnej części szafki, podzielone na 2 części, poprzez wyciąganą metalową półkę, lakierowaną proszkowo.</w:t>
            </w:r>
          </w:p>
        </w:tc>
        <w:tc>
          <w:tcPr>
            <w:tcW w:w="1386" w:type="dxa"/>
            <w:tcBorders>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left w:val="single" w:sz="4" w:space="0" w:color="000000"/>
              <w:bottom w:val="single" w:sz="4" w:space="0" w:color="000000"/>
            </w:tcBorders>
            <w:vAlign w:val="center"/>
          </w:tcPr>
          <w:p w:rsidR="003360F7" w:rsidRPr="00820832" w:rsidRDefault="003360F7" w:rsidP="003360F7">
            <w:pPr>
              <w:snapToGrid w:val="0"/>
              <w:rPr>
                <w:sz w:val="20"/>
                <w:szCs w:val="20"/>
              </w:rPr>
            </w:pPr>
            <w:r w:rsidRPr="00820832">
              <w:rPr>
                <w:sz w:val="20"/>
                <w:szCs w:val="20"/>
              </w:rPr>
              <w:t>Drzwi wyposażone w mechanizm samo domykający – magnes</w:t>
            </w:r>
          </w:p>
        </w:tc>
        <w:tc>
          <w:tcPr>
            <w:tcW w:w="1386" w:type="dxa"/>
            <w:tcBorders>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w:t>
            </w:r>
          </w:p>
        </w:tc>
        <w:tc>
          <w:tcPr>
            <w:tcW w:w="3686" w:type="dxa"/>
            <w:tcBorders>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left w:val="single" w:sz="4" w:space="0" w:color="000000"/>
              <w:bottom w:val="single" w:sz="4" w:space="0" w:color="000000"/>
            </w:tcBorders>
            <w:vAlign w:val="center"/>
          </w:tcPr>
          <w:p w:rsidR="003360F7" w:rsidRPr="00820832" w:rsidRDefault="003360F7" w:rsidP="003360F7">
            <w:pPr>
              <w:snapToGrid w:val="0"/>
              <w:rPr>
                <w:sz w:val="20"/>
                <w:szCs w:val="20"/>
              </w:rPr>
            </w:pPr>
            <w:r w:rsidRPr="00820832">
              <w:rPr>
                <w:sz w:val="20"/>
                <w:szCs w:val="20"/>
              </w:rPr>
              <w:t>Wymiary zewnętrzne:</w:t>
            </w:r>
          </w:p>
          <w:p w:rsidR="003360F7" w:rsidRPr="00820832" w:rsidRDefault="003360F7" w:rsidP="003360F7">
            <w:pPr>
              <w:snapToGrid w:val="0"/>
              <w:rPr>
                <w:sz w:val="20"/>
                <w:szCs w:val="20"/>
              </w:rPr>
            </w:pPr>
            <w:r w:rsidRPr="00820832">
              <w:rPr>
                <w:sz w:val="20"/>
                <w:szCs w:val="20"/>
              </w:rPr>
              <w:t>- szerokość szafki -  500 mm  (± 20mm)</w:t>
            </w:r>
          </w:p>
          <w:p w:rsidR="003360F7" w:rsidRPr="00820832" w:rsidRDefault="003360F7" w:rsidP="003360F7">
            <w:pPr>
              <w:snapToGrid w:val="0"/>
              <w:rPr>
                <w:sz w:val="20"/>
                <w:szCs w:val="20"/>
              </w:rPr>
            </w:pPr>
            <w:r w:rsidRPr="00820832">
              <w:rPr>
                <w:sz w:val="20"/>
                <w:szCs w:val="20"/>
              </w:rPr>
              <w:t>- głębokość  -  420 mm (± 20mm)</w:t>
            </w:r>
          </w:p>
          <w:p w:rsidR="003360F7" w:rsidRPr="00820832" w:rsidRDefault="003360F7" w:rsidP="003360F7">
            <w:pPr>
              <w:snapToGrid w:val="0"/>
              <w:rPr>
                <w:sz w:val="20"/>
                <w:szCs w:val="20"/>
              </w:rPr>
            </w:pPr>
            <w:r w:rsidRPr="00820832">
              <w:rPr>
                <w:sz w:val="20"/>
                <w:szCs w:val="20"/>
              </w:rPr>
              <w:t>- wysokość  -  860 mm (± 20mm)</w:t>
            </w:r>
          </w:p>
          <w:p w:rsidR="003360F7" w:rsidRPr="00820832" w:rsidRDefault="003360F7" w:rsidP="003360F7">
            <w:pPr>
              <w:snapToGrid w:val="0"/>
              <w:rPr>
                <w:sz w:val="20"/>
                <w:szCs w:val="20"/>
              </w:rPr>
            </w:pPr>
            <w:r w:rsidRPr="00820832">
              <w:rPr>
                <w:sz w:val="20"/>
                <w:szCs w:val="20"/>
              </w:rPr>
              <w:t xml:space="preserve">- wymiar blatu bocznego – 750 – 1050 (± 20mm) </w:t>
            </w:r>
          </w:p>
        </w:tc>
        <w:tc>
          <w:tcPr>
            <w:tcW w:w="1386" w:type="dxa"/>
            <w:tcBorders>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left w:val="single" w:sz="4" w:space="0" w:color="000000"/>
              <w:bottom w:val="single" w:sz="4" w:space="0" w:color="000000"/>
            </w:tcBorders>
            <w:vAlign w:val="center"/>
          </w:tcPr>
          <w:p w:rsidR="003360F7" w:rsidRPr="00820832" w:rsidRDefault="003360F7" w:rsidP="003360F7">
            <w:pPr>
              <w:rPr>
                <w:sz w:val="20"/>
                <w:szCs w:val="20"/>
              </w:rPr>
            </w:pPr>
            <w:r w:rsidRPr="00820832">
              <w:rPr>
                <w:sz w:val="20"/>
                <w:szCs w:val="20"/>
              </w:rPr>
              <w:t xml:space="preserve">Koła jezdne o średnicy minimum 65mm w tym min. 2 z blokadą, z elastycznym, niebrudzącym podłóg bieżnikiem </w:t>
            </w:r>
          </w:p>
        </w:tc>
        <w:tc>
          <w:tcPr>
            <w:tcW w:w="1386" w:type="dxa"/>
            <w:tcBorders>
              <w:left w:val="single" w:sz="4" w:space="0" w:color="000000"/>
              <w:bottom w:val="single" w:sz="4" w:space="0" w:color="000000"/>
            </w:tcBorders>
            <w:vAlign w:val="center"/>
          </w:tcPr>
          <w:p w:rsidR="003360F7" w:rsidRPr="00820832" w:rsidRDefault="003360F7" w:rsidP="003360F7">
            <w:pPr>
              <w:jc w:val="center"/>
              <w:rPr>
                <w:b/>
                <w:sz w:val="20"/>
                <w:szCs w:val="20"/>
              </w:rPr>
            </w:pPr>
            <w:r w:rsidRPr="00820832">
              <w:rPr>
                <w:b/>
                <w:sz w:val="20"/>
                <w:szCs w:val="20"/>
              </w:rPr>
              <w:t>TAK</w:t>
            </w:r>
          </w:p>
        </w:tc>
        <w:tc>
          <w:tcPr>
            <w:tcW w:w="3686" w:type="dxa"/>
            <w:tcBorders>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02"/>
        </w:trPr>
        <w:tc>
          <w:tcPr>
            <w:tcW w:w="567" w:type="dxa"/>
            <w:tcBorders>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left w:val="single" w:sz="4" w:space="0" w:color="000000"/>
              <w:bottom w:val="single" w:sz="4" w:space="0" w:color="000000"/>
            </w:tcBorders>
            <w:vAlign w:val="center"/>
          </w:tcPr>
          <w:p w:rsidR="003360F7" w:rsidRPr="00820832" w:rsidRDefault="003360F7" w:rsidP="003360F7">
            <w:pPr>
              <w:rPr>
                <w:sz w:val="20"/>
                <w:szCs w:val="20"/>
              </w:rPr>
            </w:pPr>
            <w:r w:rsidRPr="00820832">
              <w:rPr>
                <w:sz w:val="20"/>
                <w:szCs w:val="20"/>
              </w:rPr>
              <w:t>Szafka przystosowana do mycia i dezynfekcji</w:t>
            </w:r>
          </w:p>
        </w:tc>
        <w:tc>
          <w:tcPr>
            <w:tcW w:w="1386" w:type="dxa"/>
            <w:tcBorders>
              <w:left w:val="single" w:sz="4" w:space="0" w:color="000000"/>
              <w:bottom w:val="single" w:sz="4" w:space="0" w:color="000000"/>
            </w:tcBorders>
            <w:vAlign w:val="center"/>
          </w:tcPr>
          <w:p w:rsidR="003360F7" w:rsidRPr="00820832" w:rsidRDefault="003360F7" w:rsidP="003360F7">
            <w:pPr>
              <w:jc w:val="center"/>
              <w:rPr>
                <w:b/>
                <w:sz w:val="20"/>
                <w:szCs w:val="20"/>
              </w:rPr>
            </w:pPr>
            <w:r w:rsidRPr="00820832">
              <w:rPr>
                <w:b/>
                <w:sz w:val="20"/>
                <w:szCs w:val="20"/>
              </w:rPr>
              <w:t>TAK</w:t>
            </w:r>
          </w:p>
        </w:tc>
        <w:tc>
          <w:tcPr>
            <w:tcW w:w="3686" w:type="dxa"/>
            <w:tcBorders>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r w:rsidR="003360F7" w:rsidRPr="00820832" w:rsidTr="003360F7">
        <w:trPr>
          <w:gridAfter w:val="1"/>
          <w:wAfter w:w="14" w:type="dxa"/>
          <w:trHeight w:val="454"/>
        </w:trPr>
        <w:tc>
          <w:tcPr>
            <w:tcW w:w="567" w:type="dxa"/>
            <w:tcBorders>
              <w:left w:val="single" w:sz="4" w:space="0" w:color="000000"/>
              <w:bottom w:val="single" w:sz="4" w:space="0" w:color="000000"/>
            </w:tcBorders>
            <w:vAlign w:val="center"/>
          </w:tcPr>
          <w:p w:rsidR="003360F7" w:rsidRPr="00820832" w:rsidRDefault="003360F7" w:rsidP="003360F7">
            <w:pPr>
              <w:pStyle w:val="Akapitzlist"/>
              <w:numPr>
                <w:ilvl w:val="0"/>
                <w:numId w:val="8"/>
              </w:numPr>
              <w:snapToGrid w:val="0"/>
              <w:ind w:hanging="679"/>
              <w:rPr>
                <w:sz w:val="20"/>
                <w:szCs w:val="20"/>
              </w:rPr>
            </w:pPr>
          </w:p>
        </w:tc>
        <w:tc>
          <w:tcPr>
            <w:tcW w:w="4695" w:type="dxa"/>
            <w:tcBorders>
              <w:left w:val="single" w:sz="4" w:space="0" w:color="000000"/>
              <w:bottom w:val="single" w:sz="4" w:space="0" w:color="000000"/>
            </w:tcBorders>
            <w:vAlign w:val="center"/>
          </w:tcPr>
          <w:p w:rsidR="003360F7" w:rsidRPr="00820832" w:rsidRDefault="003360F7" w:rsidP="003360F7">
            <w:pPr>
              <w:snapToGrid w:val="0"/>
              <w:jc w:val="both"/>
              <w:rPr>
                <w:sz w:val="20"/>
                <w:szCs w:val="20"/>
              </w:rPr>
            </w:pPr>
            <w:r w:rsidRPr="00820832">
              <w:rPr>
                <w:sz w:val="20"/>
                <w:szCs w:val="20"/>
              </w:rPr>
              <w:t>Możliwość wyboru kolorów frontów szuflad z min. 6 kolorów  możliwość wyboru koloru blatów w kolorystyce identycznej jak szczyty łóżek  oraz korpusu szafki w kolorystyce identycznej jak elementy łóżka.</w:t>
            </w:r>
          </w:p>
        </w:tc>
        <w:tc>
          <w:tcPr>
            <w:tcW w:w="1386" w:type="dxa"/>
            <w:tcBorders>
              <w:left w:val="single" w:sz="4" w:space="0" w:color="000000"/>
              <w:bottom w:val="single" w:sz="4" w:space="0" w:color="000000"/>
            </w:tcBorders>
            <w:vAlign w:val="center"/>
          </w:tcPr>
          <w:p w:rsidR="003360F7" w:rsidRPr="00820832" w:rsidRDefault="003360F7" w:rsidP="003360F7">
            <w:pPr>
              <w:snapToGrid w:val="0"/>
              <w:jc w:val="center"/>
              <w:rPr>
                <w:b/>
                <w:sz w:val="20"/>
                <w:szCs w:val="20"/>
              </w:rPr>
            </w:pPr>
            <w:r w:rsidRPr="00820832">
              <w:rPr>
                <w:b/>
                <w:sz w:val="20"/>
                <w:szCs w:val="20"/>
              </w:rPr>
              <w:t>TAK/PODAĆ</w:t>
            </w:r>
          </w:p>
        </w:tc>
        <w:tc>
          <w:tcPr>
            <w:tcW w:w="3686" w:type="dxa"/>
            <w:tcBorders>
              <w:left w:val="single" w:sz="4" w:space="0" w:color="000000"/>
              <w:bottom w:val="single" w:sz="4" w:space="0" w:color="000000"/>
              <w:right w:val="single" w:sz="4" w:space="0" w:color="000000"/>
            </w:tcBorders>
            <w:vAlign w:val="center"/>
          </w:tcPr>
          <w:p w:rsidR="003360F7" w:rsidRPr="00820832" w:rsidRDefault="003360F7" w:rsidP="003360F7">
            <w:pPr>
              <w:snapToGrid w:val="0"/>
              <w:rPr>
                <w:sz w:val="20"/>
                <w:szCs w:val="20"/>
              </w:rPr>
            </w:pPr>
          </w:p>
        </w:tc>
      </w:tr>
    </w:tbl>
    <w:p w:rsidR="003360F7" w:rsidRPr="00820832" w:rsidRDefault="003360F7" w:rsidP="003360F7">
      <w:pPr>
        <w:spacing w:after="200" w:line="276" w:lineRule="auto"/>
        <w:ind w:left="-851" w:right="-427"/>
        <w:jc w:val="both"/>
        <w:rPr>
          <w:rFonts w:eastAsia="Calibri"/>
          <w:sz w:val="20"/>
          <w:szCs w:val="20"/>
        </w:rPr>
      </w:pPr>
    </w:p>
    <w:p w:rsidR="003360F7" w:rsidRPr="00820832" w:rsidRDefault="003360F7" w:rsidP="00820832">
      <w:pPr>
        <w:spacing w:after="200" w:line="276" w:lineRule="auto"/>
        <w:ind w:right="118"/>
        <w:jc w:val="both"/>
        <w:rPr>
          <w:b/>
          <w:bCs/>
          <w:sz w:val="20"/>
          <w:szCs w:val="20"/>
          <w:lang w:eastAsia="pl-PL"/>
        </w:rPr>
      </w:pPr>
      <w:r w:rsidRPr="00820832">
        <w:rPr>
          <w:rFonts w:eastAsia="Calibri"/>
          <w:sz w:val="20"/>
          <w:szCs w:val="20"/>
        </w:rPr>
        <w:t xml:space="preserve">UWAGA: Niespełnienie wymaganych parametrów i warunków spowoduje odrzucenie oferty. Parametry muszą być potwierdzone folderami lub kartami katalogowymi oferowanego wyrobu.  </w:t>
      </w:r>
    </w:p>
    <w:p w:rsidR="003360F7" w:rsidRPr="00820832" w:rsidRDefault="003360F7" w:rsidP="00820832">
      <w:pPr>
        <w:ind w:right="118"/>
        <w:jc w:val="center"/>
        <w:rPr>
          <w:sz w:val="20"/>
          <w:szCs w:val="20"/>
        </w:rPr>
      </w:pPr>
      <w:r w:rsidRPr="00820832">
        <w:rPr>
          <w:b/>
          <w:bCs/>
          <w:sz w:val="20"/>
          <w:szCs w:val="20"/>
        </w:rPr>
        <w:t xml:space="preserve">Brak odpowiedniego wpisu przez wykonawcę w kolumnie </w:t>
      </w:r>
      <w:r w:rsidRPr="00820832">
        <w:rPr>
          <w:b/>
          <w:bCs/>
          <w:i/>
          <w:sz w:val="20"/>
          <w:szCs w:val="20"/>
        </w:rPr>
        <w:t>parametr oferowany</w:t>
      </w:r>
      <w:r w:rsidRPr="00820832">
        <w:rPr>
          <w:b/>
          <w:bCs/>
          <w:sz w:val="20"/>
          <w:szCs w:val="20"/>
        </w:rPr>
        <w:t xml:space="preserve"> będzie traktowany jako brak danego parametru/warunku w oferowanej konfiguracji urządzenia i będzie podstawą odrzucenia oferty.</w:t>
      </w:r>
    </w:p>
    <w:p w:rsidR="003360F7" w:rsidRPr="00820832" w:rsidRDefault="003360F7" w:rsidP="00820832">
      <w:pPr>
        <w:ind w:right="118"/>
        <w:jc w:val="both"/>
        <w:rPr>
          <w:sz w:val="20"/>
          <w:szCs w:val="20"/>
        </w:rPr>
      </w:pPr>
    </w:p>
    <w:p w:rsidR="003360F7" w:rsidRPr="00820832" w:rsidRDefault="003360F7" w:rsidP="00820832">
      <w:pPr>
        <w:spacing w:after="200" w:line="276" w:lineRule="auto"/>
        <w:ind w:right="118"/>
        <w:jc w:val="both"/>
        <w:rPr>
          <w:sz w:val="20"/>
          <w:szCs w:val="20"/>
        </w:rPr>
      </w:pPr>
      <w:r w:rsidRPr="00820832">
        <w:rPr>
          <w:rFonts w:eastAsia="Calibri"/>
          <w:sz w:val="20"/>
          <w:szCs w:val="20"/>
        </w:rPr>
        <w:t xml:space="preserve">Oświadczam, że oferowane urządzenie (sprzęt) spełnia wymagania techniczne zawarte w SIWZ, jest kompletne i będzie gotowe do użytku bez żadnych dodatkowych zakupów i inwestycji (poza materiałami eksploatacyjnymi) oraz </w:t>
      </w:r>
      <w:r w:rsidRPr="00820832">
        <w:rPr>
          <w:rFonts w:eastAsia="Calibri"/>
          <w:b/>
          <w:bCs/>
          <w:sz w:val="20"/>
          <w:szCs w:val="20"/>
        </w:rPr>
        <w:t xml:space="preserve"> </w:t>
      </w:r>
      <w:r w:rsidRPr="00820832">
        <w:rPr>
          <w:rFonts w:eastAsia="Calibri"/>
          <w:sz w:val="20"/>
          <w:szCs w:val="20"/>
        </w:rPr>
        <w:t>gwarantuje bezpieczeństwo pacjentów i personelu medycznego i zapewnia wymagany poziom usług medycznych.</w:t>
      </w:r>
    </w:p>
    <w:p w:rsidR="003360F7" w:rsidRPr="00820832" w:rsidRDefault="003360F7" w:rsidP="003360F7">
      <w:pPr>
        <w:rPr>
          <w:sz w:val="20"/>
          <w:szCs w:val="20"/>
        </w:rPr>
      </w:pPr>
    </w:p>
    <w:p w:rsidR="003360F7" w:rsidRPr="00820832" w:rsidRDefault="003360F7" w:rsidP="003360F7">
      <w:pPr>
        <w:rPr>
          <w:sz w:val="20"/>
          <w:szCs w:val="20"/>
        </w:rPr>
      </w:pPr>
      <w:r w:rsidRPr="00820832">
        <w:rPr>
          <w:sz w:val="20"/>
          <w:szCs w:val="20"/>
        </w:rPr>
        <w:t>……………….., dnia……………….</w:t>
      </w:r>
      <w:r w:rsidRPr="00820832">
        <w:rPr>
          <w:sz w:val="20"/>
          <w:szCs w:val="20"/>
        </w:rPr>
        <w:tab/>
      </w:r>
      <w:r w:rsidRPr="00820832">
        <w:rPr>
          <w:sz w:val="20"/>
          <w:szCs w:val="20"/>
        </w:rPr>
        <w:tab/>
      </w:r>
      <w:r w:rsidRPr="00820832">
        <w:rPr>
          <w:sz w:val="20"/>
          <w:szCs w:val="20"/>
        </w:rPr>
        <w:tab/>
      </w:r>
      <w:r w:rsidRPr="00820832">
        <w:rPr>
          <w:sz w:val="20"/>
          <w:szCs w:val="20"/>
        </w:rPr>
        <w:tab/>
      </w:r>
      <w:r w:rsidRPr="00820832">
        <w:rPr>
          <w:sz w:val="20"/>
          <w:szCs w:val="20"/>
        </w:rPr>
        <w:tab/>
        <w:t>…………………………………</w:t>
      </w:r>
    </w:p>
    <w:p w:rsidR="003360F7" w:rsidRPr="00820832" w:rsidRDefault="003360F7" w:rsidP="003360F7">
      <w:pPr>
        <w:ind w:left="6378" w:hanging="5670"/>
        <w:rPr>
          <w:sz w:val="20"/>
          <w:szCs w:val="20"/>
        </w:rPr>
      </w:pPr>
      <w:r w:rsidRPr="00820832">
        <w:rPr>
          <w:sz w:val="20"/>
          <w:szCs w:val="20"/>
        </w:rPr>
        <w:t>(Miejsce i data)</w:t>
      </w:r>
      <w:r w:rsidRPr="00820832">
        <w:rPr>
          <w:sz w:val="20"/>
          <w:szCs w:val="20"/>
        </w:rPr>
        <w:tab/>
        <w:t>(podpis i pieczęć osoby/ osób upoważnionych do reprezentowania Wykonawcy)</w:t>
      </w:r>
    </w:p>
    <w:p w:rsidR="003360F7" w:rsidRPr="00820832" w:rsidRDefault="003360F7" w:rsidP="003360F7">
      <w:pPr>
        <w:rPr>
          <w:strike/>
          <w:sz w:val="20"/>
          <w:szCs w:val="20"/>
        </w:rPr>
      </w:pPr>
    </w:p>
    <w:p w:rsidR="003360F7" w:rsidRPr="00820832" w:rsidRDefault="003360F7" w:rsidP="003360F7">
      <w:pPr>
        <w:ind w:left="7080" w:hanging="6372"/>
        <w:rPr>
          <w:sz w:val="20"/>
          <w:szCs w:val="20"/>
        </w:rPr>
      </w:pPr>
    </w:p>
    <w:p w:rsidR="003360F7" w:rsidRPr="00820832" w:rsidRDefault="003360F7" w:rsidP="003360F7">
      <w:pPr>
        <w:ind w:left="7080" w:hanging="6372"/>
        <w:rPr>
          <w:sz w:val="20"/>
          <w:szCs w:val="20"/>
        </w:rPr>
      </w:pPr>
    </w:p>
    <w:p w:rsidR="003360F7" w:rsidRPr="00820832" w:rsidRDefault="003360F7" w:rsidP="003360F7">
      <w:pPr>
        <w:ind w:left="7080" w:hanging="6372"/>
        <w:rPr>
          <w:sz w:val="20"/>
          <w:szCs w:val="20"/>
        </w:rPr>
      </w:pPr>
    </w:p>
    <w:p w:rsidR="003360F7" w:rsidRPr="00820832" w:rsidRDefault="003360F7" w:rsidP="003360F7">
      <w:pPr>
        <w:ind w:left="7080" w:hanging="6372"/>
        <w:rPr>
          <w:sz w:val="20"/>
          <w:szCs w:val="20"/>
        </w:rPr>
      </w:pPr>
    </w:p>
    <w:sectPr w:rsidR="003360F7" w:rsidRPr="00820832" w:rsidSect="00FB5E66">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yriadPro-Regular">
    <w:altName w:val="Arial"/>
    <w:panose1 w:val="00000000000000000000"/>
    <w:charset w:val="A1"/>
    <w:family w:val="swiss"/>
    <w:notTrueType/>
    <w:pitch w:val="default"/>
    <w:sig w:usb0="00000081" w:usb1="00000000" w:usb2="00000000" w:usb3="00000000" w:csb0="00000008" w:csb1="00000000"/>
  </w:font>
  <w:font w:name="Calibri,Arial">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singleLevel"/>
    <w:tmpl w:val="00000002"/>
    <w:lvl w:ilvl="0">
      <w:start w:val="1"/>
      <w:numFmt w:val="decimal"/>
      <w:lvlText w:val="%1."/>
      <w:lvlJc w:val="left"/>
      <w:pPr>
        <w:tabs>
          <w:tab w:val="num" w:pos="360"/>
        </w:tabs>
        <w:ind w:left="360" w:hanging="360"/>
      </w:pPr>
    </w:lvl>
  </w:abstractNum>
  <w:abstractNum w:abstractNumId="2" w15:restartNumberingAfterBreak="0">
    <w:nsid w:val="2DDA4A75"/>
    <w:multiLevelType w:val="hybridMultilevel"/>
    <w:tmpl w:val="3E222672"/>
    <w:lvl w:ilvl="0" w:tplc="372E2D06">
      <w:start w:val="1"/>
      <w:numFmt w:val="decimal"/>
      <w:lvlText w:val="%1."/>
      <w:lvlJc w:val="left"/>
      <w:pPr>
        <w:ind w:left="0" w:firstLine="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B31354"/>
    <w:multiLevelType w:val="multilevel"/>
    <w:tmpl w:val="4DF66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B3A5A52"/>
    <w:multiLevelType w:val="hybridMultilevel"/>
    <w:tmpl w:val="62CEFD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1E604D"/>
    <w:multiLevelType w:val="hybridMultilevel"/>
    <w:tmpl w:val="4D88D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4833E4"/>
    <w:multiLevelType w:val="hybridMultilevel"/>
    <w:tmpl w:val="EF5C25E0"/>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CB40EC"/>
    <w:multiLevelType w:val="hybridMultilevel"/>
    <w:tmpl w:val="02EEE2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59526E0"/>
    <w:multiLevelType w:val="multilevel"/>
    <w:tmpl w:val="575E0DA2"/>
    <w:lvl w:ilvl="0">
      <w:start w:val="1"/>
      <w:numFmt w:val="decimal"/>
      <w:lvlText w:val="%1."/>
      <w:lvlJc w:val="center"/>
      <w:pPr>
        <w:tabs>
          <w:tab w:val="num" w:pos="-219"/>
        </w:tabs>
        <w:ind w:left="501" w:hanging="360"/>
      </w:pPr>
      <w:rPr>
        <w:rFonts w:hint="default"/>
        <w:b w:val="0"/>
      </w:r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num w:numId="1">
    <w:abstractNumId w:val="1"/>
  </w:num>
  <w:num w:numId="2">
    <w:abstractNumId w:val="2"/>
  </w:num>
  <w:num w:numId="3">
    <w:abstractNumId w:val="8"/>
  </w:num>
  <w:num w:numId="4">
    <w:abstractNumId w:val="7"/>
  </w:num>
  <w:num w:numId="5">
    <w:abstractNumId w:val="4"/>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F7"/>
    <w:rsid w:val="003360F7"/>
    <w:rsid w:val="00820832"/>
    <w:rsid w:val="00FB5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D0A654"/>
  <w15:chartTrackingRefBased/>
  <w15:docId w15:val="{6B1297F3-12A0-4359-AE75-20E8F306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360F7"/>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360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3360F7"/>
    <w:pPr>
      <w:widowControl w:val="0"/>
      <w:tabs>
        <w:tab w:val="center" w:pos="4536"/>
        <w:tab w:val="right" w:pos="9072"/>
      </w:tabs>
    </w:pPr>
    <w:rPr>
      <w:rFonts w:eastAsia="Lucida Sans Unicode" w:cs="Tahoma"/>
      <w:color w:val="000000"/>
      <w:sz w:val="20"/>
      <w:szCs w:val="20"/>
      <w:lang w:eastAsia="en-US"/>
    </w:rPr>
  </w:style>
  <w:style w:type="character" w:customStyle="1" w:styleId="StopkaZnak">
    <w:name w:val="Stopka Znak"/>
    <w:basedOn w:val="Domylnaczcionkaakapitu"/>
    <w:link w:val="Stopka"/>
    <w:rsid w:val="003360F7"/>
    <w:rPr>
      <w:rFonts w:ascii="Times New Roman" w:eastAsia="Lucida Sans Unicode" w:hAnsi="Times New Roman" w:cs="Tahoma"/>
      <w:color w:val="000000"/>
      <w:sz w:val="20"/>
      <w:szCs w:val="20"/>
    </w:rPr>
  </w:style>
  <w:style w:type="paragraph" w:customStyle="1" w:styleId="Tekstpodstawowy31">
    <w:name w:val="Tekst podstawowy 31"/>
    <w:basedOn w:val="Normalny"/>
    <w:rsid w:val="003360F7"/>
    <w:pPr>
      <w:widowControl w:val="0"/>
      <w:spacing w:after="120"/>
    </w:pPr>
    <w:rPr>
      <w:rFonts w:eastAsia="Lucida Sans Unicode" w:cs="Tahoma"/>
      <w:color w:val="000000"/>
      <w:sz w:val="16"/>
      <w:lang w:eastAsia="en-US"/>
    </w:rPr>
  </w:style>
  <w:style w:type="paragraph" w:styleId="Tytu">
    <w:name w:val="Title"/>
    <w:basedOn w:val="Normalny"/>
    <w:link w:val="TytuZnak"/>
    <w:qFormat/>
    <w:rsid w:val="003360F7"/>
    <w:pPr>
      <w:suppressAutoHyphens w:val="0"/>
      <w:jc w:val="center"/>
    </w:pPr>
    <w:rPr>
      <w:rFonts w:ascii="Arial" w:hAnsi="Arial" w:cs="Arial"/>
      <w:sz w:val="28"/>
      <w:szCs w:val="20"/>
      <w:lang w:eastAsia="pl-PL"/>
    </w:rPr>
  </w:style>
  <w:style w:type="character" w:customStyle="1" w:styleId="TytuZnak">
    <w:name w:val="Tytuł Znak"/>
    <w:basedOn w:val="Domylnaczcionkaakapitu"/>
    <w:link w:val="Tytu"/>
    <w:rsid w:val="003360F7"/>
    <w:rPr>
      <w:rFonts w:ascii="Arial" w:eastAsia="Times New Roman" w:hAnsi="Arial" w:cs="Arial"/>
      <w:sz w:val="28"/>
      <w:szCs w:val="20"/>
      <w:lang w:eastAsia="pl-PL"/>
    </w:rPr>
  </w:style>
  <w:style w:type="paragraph" w:customStyle="1" w:styleId="Style10">
    <w:name w:val="Style10"/>
    <w:basedOn w:val="Normalny"/>
    <w:rsid w:val="003360F7"/>
    <w:pPr>
      <w:widowControl w:val="0"/>
      <w:suppressAutoHyphens w:val="0"/>
      <w:autoSpaceDE w:val="0"/>
      <w:autoSpaceDN w:val="0"/>
      <w:adjustRightInd w:val="0"/>
      <w:jc w:val="center"/>
    </w:pPr>
    <w:rPr>
      <w:rFonts w:ascii="Trebuchet MS" w:hAnsi="Trebuchet MS"/>
      <w:lang w:eastAsia="pl-PL"/>
    </w:rPr>
  </w:style>
  <w:style w:type="paragraph" w:styleId="Akapitzlist">
    <w:name w:val="List Paragraph"/>
    <w:basedOn w:val="Normalny"/>
    <w:uiPriority w:val="34"/>
    <w:qFormat/>
    <w:rsid w:val="00336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27</Pages>
  <Words>9380</Words>
  <Characters>56284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iml</dc:creator>
  <cp:keywords/>
  <dc:description/>
  <cp:lastModifiedBy>iml</cp:lastModifiedBy>
  <cp:revision>2</cp:revision>
  <dcterms:created xsi:type="dcterms:W3CDTF">2018-10-16T12:31:00Z</dcterms:created>
  <dcterms:modified xsi:type="dcterms:W3CDTF">2018-10-16T13:03:00Z</dcterms:modified>
</cp:coreProperties>
</file>