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B5" w:rsidRPr="00AB546D" w:rsidRDefault="00E007B5">
      <w:pPr>
        <w:rPr>
          <w:rFonts w:ascii="Verdana" w:hAnsi="Verdana"/>
        </w:rPr>
      </w:pPr>
      <w:bookmarkStart w:id="0" w:name="_GoBack"/>
      <w:bookmarkEnd w:id="0"/>
    </w:p>
    <w:p w:rsidR="001F4F28" w:rsidRPr="00AB546D" w:rsidRDefault="001F4F28">
      <w:pPr>
        <w:rPr>
          <w:rFonts w:ascii="Verdana" w:hAnsi="Verdana"/>
        </w:rPr>
      </w:pPr>
    </w:p>
    <w:p w:rsidR="001F4F28" w:rsidRPr="00AB546D" w:rsidRDefault="001F4F28" w:rsidP="001F4F28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 w:cs="Times New Roman"/>
          <w:b/>
          <w:bCs/>
          <w:smallCaps/>
          <w:color w:val="000004"/>
          <w:sz w:val="18"/>
          <w:szCs w:val="18"/>
        </w:rPr>
      </w:pPr>
      <w:r w:rsidRPr="00AB546D">
        <w:rPr>
          <w:rFonts w:ascii="Verdana" w:hAnsi="Verdana" w:cs="Times New Roman"/>
          <w:b/>
          <w:bCs/>
          <w:color w:val="000004"/>
          <w:sz w:val="18"/>
          <w:szCs w:val="18"/>
        </w:rPr>
        <w:tab/>
      </w:r>
      <w:r w:rsidRPr="00AB546D">
        <w:rPr>
          <w:rFonts w:ascii="Verdana" w:hAnsi="Verdana" w:cs="Times New Roman"/>
          <w:b/>
          <w:bCs/>
          <w:smallCaps/>
          <w:color w:val="000004"/>
          <w:sz w:val="18"/>
          <w:szCs w:val="18"/>
        </w:rPr>
        <w:t>WYKAZ INSTALACJI SANITARNYCH OBJĘTYCH OPRACOWANIEM:</w:t>
      </w:r>
    </w:p>
    <w:p w:rsidR="001F4F28" w:rsidRPr="00AB546D" w:rsidRDefault="001F4F28" w:rsidP="001F4F28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 w:cs="Times New Roman"/>
          <w:b/>
          <w:bCs/>
          <w:color w:val="000004"/>
          <w:sz w:val="18"/>
          <w:szCs w:val="18"/>
        </w:rPr>
      </w:pPr>
    </w:p>
    <w:p w:rsidR="001F4F28" w:rsidRPr="00AB546D" w:rsidRDefault="001F4F28" w:rsidP="00AB546D">
      <w:pPr>
        <w:pStyle w:val="Styl"/>
        <w:numPr>
          <w:ilvl w:val="0"/>
          <w:numId w:val="1"/>
        </w:numPr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 w:cs="Times New Roman"/>
          <w:b/>
          <w:bCs/>
          <w:color w:val="000004"/>
          <w:sz w:val="18"/>
          <w:szCs w:val="18"/>
        </w:rPr>
      </w:pPr>
      <w:r w:rsidRPr="00AB546D">
        <w:rPr>
          <w:rFonts w:ascii="Verdana" w:hAnsi="Verdana" w:cs="Times New Roman"/>
          <w:b/>
          <w:color w:val="000004"/>
          <w:w w:val="91"/>
          <w:sz w:val="18"/>
          <w:szCs w:val="18"/>
        </w:rPr>
        <w:t xml:space="preserve">Pod węzeł </w:t>
      </w:r>
      <w:r w:rsidRPr="00AB546D">
        <w:rPr>
          <w:rFonts w:ascii="Verdana" w:hAnsi="Verdana" w:cs="Times New Roman"/>
          <w:b/>
          <w:bCs/>
          <w:color w:val="000004"/>
          <w:sz w:val="18"/>
          <w:szCs w:val="18"/>
        </w:rPr>
        <w:t>cieplny</w:t>
      </w: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>
      <w:pPr>
        <w:rPr>
          <w:rFonts w:ascii="Verdana" w:hAnsi="Verdana" w:cs="Arial"/>
          <w:sz w:val="24"/>
          <w:szCs w:val="24"/>
        </w:rPr>
      </w:pPr>
      <w:r w:rsidRPr="00AB546D">
        <w:rPr>
          <w:rFonts w:ascii="Verdana" w:hAnsi="Verdana"/>
        </w:rPr>
        <w:br w:type="page"/>
      </w: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EFFFF"/>
        <w:spacing w:before="787" w:line="225" w:lineRule="exact"/>
        <w:ind w:left="567"/>
        <w:rPr>
          <w:rFonts w:ascii="Verdana" w:hAnsi="Verdana" w:cs="Times New Roman"/>
          <w:b/>
          <w:bCs/>
          <w:color w:val="000004"/>
          <w:sz w:val="20"/>
          <w:szCs w:val="20"/>
        </w:rPr>
      </w:pPr>
      <w:r w:rsidRPr="00AB546D">
        <w:rPr>
          <w:rFonts w:ascii="Verdana" w:hAnsi="Verdana" w:cs="Times New Roman"/>
          <w:b/>
          <w:bCs/>
          <w:color w:val="000004"/>
          <w:sz w:val="20"/>
          <w:szCs w:val="20"/>
        </w:rPr>
        <w:t xml:space="preserve">SPIS TREŚCI: </w:t>
      </w:r>
    </w:p>
    <w:p w:rsidR="00AB546D" w:rsidRPr="00AB546D" w:rsidRDefault="00AB546D" w:rsidP="00AB546D">
      <w:pPr>
        <w:pStyle w:val="Styl"/>
        <w:shd w:val="clear" w:color="auto" w:fill="FEFFFF"/>
        <w:spacing w:before="388" w:line="225" w:lineRule="exact"/>
        <w:ind w:left="567"/>
        <w:rPr>
          <w:rFonts w:ascii="Verdana" w:hAnsi="Verdana" w:cs="Times New Roman"/>
          <w:b/>
          <w:bCs/>
          <w:color w:val="000004"/>
          <w:sz w:val="20"/>
          <w:szCs w:val="20"/>
        </w:rPr>
      </w:pPr>
      <w:r w:rsidRPr="00AB546D">
        <w:rPr>
          <w:rFonts w:ascii="Verdana" w:hAnsi="Verdana" w:cs="Times New Roman"/>
          <w:b/>
          <w:bCs/>
          <w:color w:val="000004"/>
          <w:sz w:val="20"/>
          <w:szCs w:val="20"/>
        </w:rPr>
        <w:t xml:space="preserve">CZĘŚĆ RYSUNKOWA </w:t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  <w:t>5</w:t>
      </w:r>
    </w:p>
    <w:p w:rsidR="00AB546D" w:rsidRPr="00AB546D" w:rsidRDefault="00AB546D" w:rsidP="00AB546D">
      <w:pPr>
        <w:pStyle w:val="Styl"/>
        <w:shd w:val="clear" w:color="auto" w:fill="FEFFFF"/>
        <w:spacing w:before="340" w:line="225" w:lineRule="exact"/>
        <w:ind w:left="567"/>
        <w:rPr>
          <w:rFonts w:ascii="Verdana" w:hAnsi="Verdana" w:cs="Times New Roman"/>
          <w:b/>
          <w:bCs/>
          <w:color w:val="000004"/>
          <w:sz w:val="20"/>
          <w:szCs w:val="20"/>
        </w:rPr>
      </w:pPr>
      <w:r w:rsidRPr="00AB546D">
        <w:rPr>
          <w:rFonts w:ascii="Verdana" w:hAnsi="Verdana" w:cs="Times New Roman"/>
          <w:b/>
          <w:bCs/>
          <w:color w:val="000004"/>
          <w:sz w:val="20"/>
          <w:szCs w:val="20"/>
        </w:rPr>
        <w:t xml:space="preserve">ZAŁĄCZNIKI FORMALNO-PRAWNE </w:t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  <w:t>6</w:t>
      </w:r>
    </w:p>
    <w:p w:rsidR="00AB546D" w:rsidRPr="00AB546D" w:rsidRDefault="00AB546D" w:rsidP="00AB546D">
      <w:pPr>
        <w:pStyle w:val="Styl"/>
        <w:shd w:val="clear" w:color="auto" w:fill="FEFFFF"/>
        <w:spacing w:before="340" w:line="225" w:lineRule="exact"/>
        <w:ind w:left="567"/>
        <w:rPr>
          <w:rFonts w:ascii="Verdana" w:hAnsi="Verdana" w:cs="Times New Roman"/>
          <w:b/>
          <w:bCs/>
          <w:color w:val="000004"/>
          <w:sz w:val="20"/>
          <w:szCs w:val="20"/>
        </w:rPr>
      </w:pPr>
      <w:r w:rsidRPr="00AB546D">
        <w:rPr>
          <w:rFonts w:ascii="Verdana" w:hAnsi="Verdana" w:cs="Times New Roman"/>
          <w:b/>
          <w:bCs/>
          <w:color w:val="000004"/>
          <w:sz w:val="20"/>
          <w:szCs w:val="20"/>
        </w:rPr>
        <w:t xml:space="preserve">OPIS TECHNICZNY </w:t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4"/>
          <w:sz w:val="20"/>
          <w:szCs w:val="20"/>
        </w:rPr>
        <w:tab/>
        <w:t>17</w:t>
      </w:r>
    </w:p>
    <w:p w:rsidR="00AB546D" w:rsidRPr="00AB546D" w:rsidRDefault="00AB546D" w:rsidP="00AB546D">
      <w:pPr>
        <w:pStyle w:val="Styl"/>
        <w:numPr>
          <w:ilvl w:val="0"/>
          <w:numId w:val="2"/>
        </w:numPr>
        <w:shd w:val="clear" w:color="auto" w:fill="FEFFFF"/>
        <w:spacing w:before="148" w:line="220" w:lineRule="exact"/>
        <w:ind w:left="567" w:hanging="590"/>
        <w:rPr>
          <w:rFonts w:ascii="Verdana" w:hAnsi="Verdana" w:cs="Times New Roman"/>
          <w:color w:val="000004"/>
          <w:sz w:val="19"/>
          <w:szCs w:val="19"/>
        </w:rPr>
      </w:pPr>
      <w:r w:rsidRPr="00AB546D">
        <w:rPr>
          <w:rFonts w:ascii="Verdana" w:hAnsi="Verdana" w:cs="Times New Roman"/>
          <w:color w:val="000004"/>
          <w:sz w:val="19"/>
          <w:szCs w:val="19"/>
        </w:rPr>
        <w:t xml:space="preserve">Przedmiot i zakres opracowania </w:t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  <w:t>17</w:t>
      </w:r>
    </w:p>
    <w:p w:rsidR="00AB546D" w:rsidRPr="00AB546D" w:rsidRDefault="00AB546D" w:rsidP="00AB546D">
      <w:pPr>
        <w:pStyle w:val="Styl"/>
        <w:numPr>
          <w:ilvl w:val="0"/>
          <w:numId w:val="3"/>
        </w:numPr>
        <w:shd w:val="clear" w:color="auto" w:fill="FEFFFF"/>
        <w:spacing w:line="364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  <w:r w:rsidRPr="00AB546D">
        <w:rPr>
          <w:rFonts w:ascii="Verdana" w:hAnsi="Verdana" w:cs="Times New Roman"/>
          <w:color w:val="000004"/>
          <w:sz w:val="19"/>
          <w:szCs w:val="19"/>
        </w:rPr>
        <w:t xml:space="preserve">Opis techniczny do projektu węzła cieplnego </w:t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  <w:t>17</w:t>
      </w:r>
      <w:r w:rsidRPr="00AB546D">
        <w:rPr>
          <w:rFonts w:ascii="Verdana" w:hAnsi="Verdana" w:cs="Times New Roman"/>
          <w:color w:val="000004"/>
          <w:sz w:val="19"/>
          <w:szCs w:val="19"/>
        </w:rPr>
        <w:br/>
        <w:t xml:space="preserve">2.1. Założenia projektowe </w:t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  <w:t>17</w:t>
      </w:r>
    </w:p>
    <w:p w:rsidR="00AB546D" w:rsidRPr="00AB546D" w:rsidRDefault="00AB546D" w:rsidP="00AB546D">
      <w:pPr>
        <w:pStyle w:val="Styl"/>
        <w:shd w:val="clear" w:color="auto" w:fill="FEFFFF"/>
        <w:spacing w:line="369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  <w:r w:rsidRPr="00AB546D">
        <w:rPr>
          <w:rFonts w:ascii="Verdana" w:hAnsi="Verdana" w:cs="Times New Roman"/>
          <w:color w:val="000004"/>
          <w:sz w:val="19"/>
          <w:szCs w:val="19"/>
        </w:rPr>
        <w:t>2.2</w:t>
      </w:r>
      <w:r w:rsidRPr="00AB546D">
        <w:rPr>
          <w:rFonts w:ascii="Verdana" w:hAnsi="Verdana" w:cs="Times New Roman"/>
          <w:color w:val="0A0A0E"/>
          <w:sz w:val="19"/>
          <w:szCs w:val="19"/>
        </w:rPr>
        <w:t xml:space="preserve">. </w:t>
      </w:r>
      <w:r w:rsidRPr="00AB546D">
        <w:rPr>
          <w:rFonts w:ascii="Verdana" w:hAnsi="Verdana" w:cs="Times New Roman"/>
          <w:color w:val="000004"/>
          <w:sz w:val="19"/>
          <w:szCs w:val="19"/>
        </w:rPr>
        <w:t xml:space="preserve">Opis przyjętych rozwiązań </w:t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  <w:t>17</w:t>
      </w:r>
    </w:p>
    <w:p w:rsidR="00AB546D" w:rsidRDefault="00AB546D" w:rsidP="00AB546D">
      <w:pPr>
        <w:pStyle w:val="Styl"/>
        <w:shd w:val="clear" w:color="auto" w:fill="FEFFFF"/>
        <w:spacing w:line="369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  <w:r w:rsidRPr="00AB546D">
        <w:rPr>
          <w:rFonts w:ascii="Verdana" w:hAnsi="Verdana" w:cs="Times New Roman"/>
          <w:color w:val="000004"/>
          <w:sz w:val="19"/>
          <w:szCs w:val="19"/>
        </w:rPr>
        <w:t xml:space="preserve">2.3. Informacja dotycząca bezpieczeństwa i ochrony zdrowia </w:t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</w:r>
      <w:r>
        <w:rPr>
          <w:rFonts w:ascii="Verdana" w:hAnsi="Verdana" w:cs="Times New Roman"/>
          <w:color w:val="000004"/>
          <w:sz w:val="19"/>
          <w:szCs w:val="19"/>
        </w:rPr>
        <w:tab/>
        <w:t>20</w:t>
      </w:r>
    </w:p>
    <w:p w:rsidR="00AB546D" w:rsidRDefault="00AB546D">
      <w:pPr>
        <w:rPr>
          <w:rFonts w:ascii="Verdana" w:hAnsi="Verdana" w:cs="Times New Roman"/>
          <w:color w:val="000004"/>
          <w:sz w:val="19"/>
          <w:szCs w:val="19"/>
        </w:rPr>
      </w:pPr>
      <w:r>
        <w:rPr>
          <w:rFonts w:ascii="Verdana" w:hAnsi="Verdana" w:cs="Times New Roman"/>
          <w:color w:val="000004"/>
          <w:sz w:val="19"/>
          <w:szCs w:val="19"/>
        </w:rPr>
        <w:br w:type="page"/>
      </w:r>
    </w:p>
    <w:p w:rsidR="00AB546D" w:rsidRDefault="00AB546D" w:rsidP="00AB546D">
      <w:pPr>
        <w:pStyle w:val="Styl"/>
        <w:shd w:val="clear" w:color="auto" w:fill="FEFFFF"/>
        <w:spacing w:line="369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</w:p>
    <w:p w:rsidR="00AB546D" w:rsidRDefault="00AB546D" w:rsidP="00AB546D">
      <w:pPr>
        <w:pStyle w:val="Styl"/>
        <w:shd w:val="clear" w:color="auto" w:fill="FEFFFF"/>
        <w:spacing w:line="369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</w:p>
    <w:p w:rsidR="00AB546D" w:rsidRPr="00AB546D" w:rsidRDefault="00AB546D" w:rsidP="00AB546D">
      <w:pPr>
        <w:pStyle w:val="Styl"/>
        <w:shd w:val="clear" w:color="auto" w:fill="FEFFFF"/>
        <w:spacing w:line="369" w:lineRule="exact"/>
        <w:ind w:left="567"/>
        <w:rPr>
          <w:rFonts w:ascii="Verdana" w:hAnsi="Verdana" w:cs="Times New Roman"/>
          <w:b/>
          <w:bCs/>
          <w:color w:val="000003"/>
          <w:w w:val="89"/>
          <w:sz w:val="19"/>
          <w:szCs w:val="19"/>
        </w:rPr>
      </w:pPr>
      <w:r w:rsidRPr="00AB546D">
        <w:rPr>
          <w:rFonts w:ascii="Verdana" w:hAnsi="Verdana" w:cs="Times New Roman"/>
          <w:b/>
          <w:bCs/>
          <w:color w:val="000003"/>
          <w:w w:val="89"/>
          <w:sz w:val="19"/>
          <w:szCs w:val="19"/>
        </w:rPr>
        <w:t>CZĘŚĆ RYSUNKOWA - razem 1 rysunek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2126"/>
        <w:gridCol w:w="4531"/>
        <w:gridCol w:w="1426"/>
      </w:tblGrid>
      <w:tr w:rsidR="00AB546D" w:rsidRPr="00AB546D" w:rsidTr="00896F22">
        <w:trPr>
          <w:trHeight w:hRule="exact" w:val="49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right="235"/>
              <w:jc w:val="right"/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  <w:t xml:space="preserve">L.p.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left="14"/>
              <w:jc w:val="center"/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  <w:t xml:space="preserve">Oznaczenie rysunku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left="4"/>
              <w:jc w:val="center"/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  <w:t>Ty</w:t>
            </w:r>
            <w:r w:rsidRPr="00AB546D">
              <w:rPr>
                <w:rFonts w:ascii="Verdana" w:hAnsi="Verdana" w:cs="Times New Roman"/>
                <w:b/>
                <w:bCs/>
                <w:color w:val="000004"/>
                <w:w w:val="89"/>
                <w:sz w:val="19"/>
                <w:szCs w:val="19"/>
              </w:rPr>
              <w:t>t</w:t>
            </w:r>
            <w:r w:rsidRPr="00AB546D"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  <w:t xml:space="preserve">uł rysunku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right="494"/>
              <w:jc w:val="right"/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w w:val="89"/>
                <w:sz w:val="19"/>
                <w:szCs w:val="19"/>
              </w:rPr>
              <w:t>Ska</w:t>
            </w:r>
            <w:r>
              <w:rPr>
                <w:rFonts w:ascii="Verdana" w:hAnsi="Verdana" w:cs="Times New Roman"/>
                <w:b/>
                <w:bCs/>
                <w:color w:val="000003"/>
                <w:w w:val="89"/>
                <w:sz w:val="19"/>
                <w:szCs w:val="19"/>
              </w:rPr>
              <w:t>la</w:t>
            </w:r>
          </w:p>
        </w:tc>
      </w:tr>
      <w:tr w:rsidR="00AB546D" w:rsidRPr="00AB546D" w:rsidTr="00896F22">
        <w:trPr>
          <w:trHeight w:hRule="exact" w:val="58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right="235"/>
              <w:jc w:val="right"/>
              <w:rPr>
                <w:rFonts w:ascii="Verdana" w:hAnsi="Verdana" w:cs="Times New Roman"/>
                <w:b/>
                <w:bCs/>
                <w:color w:val="000004"/>
                <w:w w:val="105"/>
                <w:sz w:val="20"/>
                <w:szCs w:val="20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3"/>
                <w:w w:val="105"/>
                <w:sz w:val="20"/>
                <w:szCs w:val="20"/>
              </w:rPr>
              <w:t>1</w:t>
            </w:r>
            <w:r w:rsidRPr="00AB546D">
              <w:rPr>
                <w:rFonts w:ascii="Verdana" w:hAnsi="Verdana" w:cs="Times New Roman"/>
                <w:b/>
                <w:bCs/>
                <w:color w:val="000004"/>
                <w:w w:val="105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left="302"/>
              <w:rPr>
                <w:rFonts w:ascii="Verdana" w:hAnsi="Verdana" w:cs="Times New Roman"/>
                <w:b/>
                <w:bCs/>
                <w:color w:val="000003"/>
                <w:w w:val="92"/>
                <w:sz w:val="14"/>
                <w:szCs w:val="14"/>
                <w:lang w:val="en-US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3"/>
                <w:w w:val="92"/>
                <w:sz w:val="14"/>
                <w:szCs w:val="14"/>
                <w:lang w:val="en-US"/>
              </w:rPr>
              <w:t>SRD_PB_I</w:t>
            </w:r>
            <w:r w:rsidRPr="00AB546D">
              <w:rPr>
                <w:rFonts w:ascii="Verdana" w:hAnsi="Verdana" w:cs="Times New Roman"/>
                <w:b/>
                <w:bCs/>
                <w:color w:val="000004"/>
                <w:w w:val="92"/>
                <w:sz w:val="14"/>
                <w:szCs w:val="14"/>
                <w:lang w:val="en-US"/>
              </w:rPr>
              <w:t>S_</w:t>
            </w:r>
            <w:r w:rsidRPr="00AB546D">
              <w:rPr>
                <w:rFonts w:ascii="Verdana" w:hAnsi="Verdana" w:cs="Times New Roman"/>
                <w:b/>
                <w:bCs/>
                <w:color w:val="000003"/>
                <w:w w:val="92"/>
                <w:sz w:val="14"/>
                <w:szCs w:val="14"/>
                <w:lang w:val="en-US"/>
              </w:rPr>
              <w:t>WC</w:t>
            </w:r>
            <w:r w:rsidRPr="00AB546D">
              <w:rPr>
                <w:rFonts w:ascii="Verdana" w:hAnsi="Verdana" w:cs="Times New Roman"/>
                <w:b/>
                <w:bCs/>
                <w:color w:val="000004"/>
                <w:w w:val="92"/>
                <w:sz w:val="14"/>
                <w:szCs w:val="14"/>
                <w:lang w:val="en-US"/>
              </w:rPr>
              <w:t>_</w:t>
            </w:r>
            <w:r w:rsidRPr="00AB546D">
              <w:rPr>
                <w:rFonts w:ascii="Verdana" w:hAnsi="Verdana" w:cs="Times New Roman"/>
                <w:b/>
                <w:bCs/>
                <w:color w:val="000003"/>
                <w:w w:val="92"/>
                <w:sz w:val="14"/>
                <w:szCs w:val="14"/>
                <w:lang w:val="en-US"/>
              </w:rPr>
              <w:t xml:space="preserve">Ol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left="211"/>
              <w:rPr>
                <w:rFonts w:ascii="Verdana" w:hAnsi="Verdana" w:cs="Times New Roman"/>
                <w:color w:val="000003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3"/>
                <w:sz w:val="17"/>
                <w:szCs w:val="17"/>
              </w:rPr>
              <w:t>Sc</w:t>
            </w: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>h</w:t>
            </w:r>
            <w:r w:rsidRPr="00AB546D">
              <w:rPr>
                <w:rFonts w:ascii="Verdana" w:hAnsi="Verdana" w:cs="Times New Roman"/>
                <w:color w:val="000003"/>
                <w:sz w:val="17"/>
                <w:szCs w:val="17"/>
              </w:rPr>
              <w:t>emat pod wę</w:t>
            </w: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>z</w:t>
            </w:r>
            <w:r w:rsidRPr="00AB546D">
              <w:rPr>
                <w:rFonts w:ascii="Verdana" w:hAnsi="Verdana" w:cs="Times New Roman"/>
                <w:color w:val="000003"/>
                <w:sz w:val="17"/>
                <w:szCs w:val="17"/>
              </w:rPr>
              <w:t>ła ciep</w:t>
            </w: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>ln</w:t>
            </w:r>
            <w:r w:rsidRPr="00AB546D">
              <w:rPr>
                <w:rFonts w:ascii="Verdana" w:hAnsi="Verdana" w:cs="Times New Roman"/>
                <w:color w:val="000003"/>
                <w:sz w:val="17"/>
                <w:szCs w:val="17"/>
              </w:rPr>
              <w:t xml:space="preserve">ego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896F22">
            <w:pPr>
              <w:pStyle w:val="Styl"/>
              <w:ind w:right="494"/>
              <w:jc w:val="right"/>
              <w:rPr>
                <w:rFonts w:ascii="Verdana" w:hAnsi="Verdana" w:cs="Times New Roman"/>
                <w:b/>
                <w:bCs/>
                <w:color w:val="000004"/>
                <w:w w:val="69"/>
                <w:sz w:val="22"/>
                <w:szCs w:val="22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w w:val="69"/>
                <w:sz w:val="22"/>
                <w:szCs w:val="22"/>
              </w:rPr>
              <w:t xml:space="preserve">bs </w:t>
            </w:r>
          </w:p>
        </w:tc>
      </w:tr>
    </w:tbl>
    <w:p w:rsidR="00AB546D" w:rsidRPr="00AB546D" w:rsidRDefault="00AB546D" w:rsidP="00AB546D">
      <w:pPr>
        <w:pStyle w:val="Styl"/>
        <w:shd w:val="clear" w:color="auto" w:fill="FEFFFF"/>
        <w:tabs>
          <w:tab w:val="left" w:pos="2228"/>
        </w:tabs>
        <w:spacing w:line="369" w:lineRule="exact"/>
        <w:ind w:left="567"/>
        <w:rPr>
          <w:rFonts w:ascii="Verdana" w:hAnsi="Verdana" w:cs="Times New Roman"/>
          <w:color w:val="000004"/>
          <w:sz w:val="19"/>
          <w:szCs w:val="19"/>
        </w:rPr>
      </w:pPr>
      <w:r w:rsidRPr="00AB546D">
        <w:rPr>
          <w:rFonts w:ascii="Verdana" w:hAnsi="Verdana" w:cs="Times New Roman"/>
          <w:color w:val="000004"/>
          <w:sz w:val="19"/>
          <w:szCs w:val="19"/>
        </w:rPr>
        <w:tab/>
      </w:r>
    </w:p>
    <w:p w:rsidR="00AB546D" w:rsidRDefault="00AB546D">
      <w:pPr>
        <w:rPr>
          <w:rFonts w:ascii="Verdana" w:hAnsi="Verdana" w:cs="Arial"/>
          <w:sz w:val="24"/>
          <w:szCs w:val="24"/>
        </w:rPr>
      </w:pPr>
      <w:r>
        <w:rPr>
          <w:rFonts w:ascii="Verdana" w:hAnsi="Verdana"/>
        </w:rPr>
        <w:br w:type="page"/>
      </w:r>
    </w:p>
    <w:p w:rsidR="00AB546D" w:rsidRDefault="00AB546D" w:rsidP="00AB546D">
      <w:pPr>
        <w:pStyle w:val="Styl"/>
        <w:shd w:val="clear" w:color="auto" w:fill="FFFFFF"/>
        <w:tabs>
          <w:tab w:val="left" w:pos="0"/>
        </w:tabs>
        <w:spacing w:line="206" w:lineRule="exact"/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</w:rPr>
      </w:pPr>
    </w:p>
    <w:p w:rsidR="00AB546D" w:rsidRPr="00AB546D" w:rsidRDefault="00AB546D" w:rsidP="00AB546D">
      <w:pPr>
        <w:pStyle w:val="Styl"/>
        <w:shd w:val="clear" w:color="auto" w:fill="FFFFFF"/>
        <w:ind w:right="168"/>
        <w:rPr>
          <w:rFonts w:ascii="Verdana" w:hAnsi="Verdana" w:cs="Times New Roman"/>
          <w:b/>
          <w:bCs/>
          <w:color w:val="000004"/>
          <w:sz w:val="23"/>
          <w:szCs w:val="23"/>
          <w:u w:val="single"/>
        </w:rPr>
      </w:pPr>
      <w:r w:rsidRPr="00AB546D">
        <w:rPr>
          <w:rFonts w:ascii="Verdana" w:hAnsi="Verdana" w:cs="Times New Roman"/>
          <w:b/>
          <w:bCs/>
          <w:color w:val="000004"/>
          <w:sz w:val="23"/>
          <w:szCs w:val="23"/>
          <w:u w:val="single"/>
        </w:rPr>
        <w:t xml:space="preserve">ZAŁACZNIKI FORMALNO-PRAWNE </w:t>
      </w:r>
    </w:p>
    <w:p w:rsidR="00AB546D" w:rsidRPr="00AB546D" w:rsidRDefault="00AB546D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5"/>
        <w:gridCol w:w="6268"/>
        <w:gridCol w:w="1469"/>
      </w:tblGrid>
      <w:tr w:rsidR="00AB546D" w:rsidRPr="00AB546D" w:rsidTr="00896F22">
        <w:trPr>
          <w:trHeight w:hRule="exact" w:val="292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4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  <w:t xml:space="preserve">Nr </w:t>
            </w:r>
          </w:p>
        </w:tc>
        <w:tc>
          <w:tcPr>
            <w:tcW w:w="6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9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  <w:t xml:space="preserve">Informacja o załączniku 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  <w:t xml:space="preserve">Str. </w:t>
            </w:r>
          </w:p>
        </w:tc>
      </w:tr>
      <w:tr w:rsidR="00AB546D" w:rsidRPr="00AB546D" w:rsidTr="00896F22">
        <w:trPr>
          <w:trHeight w:hRule="exact" w:val="263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4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  <w:r w:rsidRPr="00AB546D"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  <w:t xml:space="preserve">załącznika </w:t>
            </w:r>
          </w:p>
        </w:tc>
        <w:tc>
          <w:tcPr>
            <w:tcW w:w="6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9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jc w:val="center"/>
              <w:rPr>
                <w:rFonts w:ascii="Verdana" w:hAnsi="Verdana" w:cs="Times New Roman"/>
                <w:b/>
                <w:bCs/>
                <w:color w:val="000004"/>
                <w:sz w:val="18"/>
                <w:szCs w:val="18"/>
              </w:rPr>
            </w:pPr>
          </w:p>
        </w:tc>
      </w:tr>
      <w:tr w:rsidR="00AB546D" w:rsidRPr="00AB546D" w:rsidTr="00896F22">
        <w:trPr>
          <w:trHeight w:hRule="exact" w:val="556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544BAF" w:rsidP="00544BAF">
            <w:pPr>
              <w:pStyle w:val="Styl"/>
              <w:ind w:right="417"/>
              <w:jc w:val="center"/>
              <w:rPr>
                <w:rFonts w:ascii="Verdana" w:hAnsi="Verdana" w:cs="Times New Roman"/>
                <w:b/>
                <w:color w:val="000004"/>
                <w:w w:val="158"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  <w:t xml:space="preserve">      </w:t>
            </w:r>
            <w:r w:rsidRPr="00544BAF"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  <w:t>1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206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 xml:space="preserve">Oświadczenie projektanta oraz projektanta sprawdzającego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AB546D">
            <w:pPr>
              <w:pStyle w:val="Styl"/>
              <w:ind w:left="753"/>
              <w:rPr>
                <w:rFonts w:ascii="Verdana" w:hAnsi="Verdana" w:cs="Times New Roman"/>
                <w:b/>
                <w:color w:val="000004"/>
                <w:w w:val="105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w w:val="105"/>
                <w:sz w:val="18"/>
                <w:szCs w:val="18"/>
              </w:rPr>
              <w:t xml:space="preserve">7 </w:t>
            </w:r>
          </w:p>
        </w:tc>
      </w:tr>
      <w:tr w:rsidR="00AB546D" w:rsidRPr="00AB546D" w:rsidTr="00896F22">
        <w:trPr>
          <w:trHeight w:hRule="exact" w:val="551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544BAF">
            <w:pPr>
              <w:pStyle w:val="Styl"/>
              <w:jc w:val="center"/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  <w:t>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206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>Uprawn</w:t>
            </w:r>
            <w:r w:rsidRPr="00AB546D">
              <w:rPr>
                <w:rFonts w:ascii="Verdana" w:hAnsi="Verdana" w:cs="Times New Roman"/>
                <w:color w:val="0B0A0E"/>
                <w:sz w:val="17"/>
                <w:szCs w:val="17"/>
              </w:rPr>
              <w:t>i</w:t>
            </w: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 xml:space="preserve">enia projektanta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AB546D">
            <w:pPr>
              <w:pStyle w:val="Styl"/>
              <w:ind w:left="753"/>
              <w:rPr>
                <w:rFonts w:ascii="Verdana" w:hAnsi="Verdana" w:cs="Times New Roman"/>
                <w:b/>
                <w:color w:val="000004"/>
                <w:w w:val="125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w w:val="125"/>
                <w:sz w:val="18"/>
                <w:szCs w:val="18"/>
              </w:rPr>
              <w:t xml:space="preserve">8 </w:t>
            </w:r>
          </w:p>
        </w:tc>
      </w:tr>
      <w:tr w:rsidR="00AB546D" w:rsidRPr="00AB546D" w:rsidTr="00896F22">
        <w:trPr>
          <w:trHeight w:hRule="exact" w:val="556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544BAF">
            <w:pPr>
              <w:pStyle w:val="Styl"/>
              <w:jc w:val="center"/>
              <w:rPr>
                <w:rFonts w:ascii="Verdana" w:hAnsi="Verdana" w:cs="Times New Roman"/>
                <w:b/>
                <w:color w:val="000004"/>
                <w:w w:val="111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w w:val="111"/>
                <w:sz w:val="18"/>
                <w:szCs w:val="18"/>
              </w:rPr>
              <w:t>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206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 xml:space="preserve">Zaświadczenie wpisu projektanta do izby samorządu zawodowego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AB546D">
            <w:pPr>
              <w:pStyle w:val="Styl"/>
              <w:ind w:left="753"/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  <w:t xml:space="preserve">14 </w:t>
            </w:r>
          </w:p>
        </w:tc>
      </w:tr>
      <w:tr w:rsidR="00AB546D" w:rsidRPr="00AB546D" w:rsidTr="00896F22">
        <w:trPr>
          <w:trHeight w:hRule="exact" w:val="54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544BAF">
            <w:pPr>
              <w:pStyle w:val="Styl"/>
              <w:jc w:val="center"/>
              <w:rPr>
                <w:rFonts w:ascii="Verdana" w:hAnsi="Verdana" w:cs="Times New Roman"/>
                <w:b/>
                <w:color w:val="000004"/>
                <w:w w:val="118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w w:val="118"/>
                <w:sz w:val="18"/>
                <w:szCs w:val="18"/>
              </w:rPr>
              <w:t>4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206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 xml:space="preserve">Uprawnienia projektanta sprawdzającego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AB546D">
            <w:pPr>
              <w:pStyle w:val="Styl"/>
              <w:ind w:left="753"/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  <w:t xml:space="preserve">15 </w:t>
            </w:r>
          </w:p>
        </w:tc>
      </w:tr>
      <w:tr w:rsidR="00AB546D" w:rsidRPr="00AB546D" w:rsidTr="00896F22">
        <w:trPr>
          <w:trHeight w:hRule="exact" w:val="52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544BAF">
            <w:pPr>
              <w:pStyle w:val="Styl"/>
              <w:jc w:val="center"/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color w:val="000004"/>
                <w:sz w:val="18"/>
                <w:szCs w:val="18"/>
              </w:rPr>
              <w:t>5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204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>Zaświadczenie wpisu projektanta sprawdzającego do izby samorządu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544BAF" w:rsidRDefault="00AB546D" w:rsidP="00AB546D">
            <w:pPr>
              <w:pStyle w:val="Styl"/>
              <w:ind w:left="753"/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</w:pPr>
            <w:r w:rsidRPr="00544BAF">
              <w:rPr>
                <w:rFonts w:ascii="Verdana" w:hAnsi="Verdana" w:cs="Times New Roman"/>
                <w:b/>
                <w:bCs/>
                <w:color w:val="000004"/>
                <w:w w:val="111"/>
                <w:sz w:val="18"/>
                <w:szCs w:val="18"/>
              </w:rPr>
              <w:t xml:space="preserve">16 </w:t>
            </w:r>
          </w:p>
        </w:tc>
      </w:tr>
      <w:tr w:rsidR="00AB546D" w:rsidRPr="00AB546D" w:rsidTr="00896F22">
        <w:trPr>
          <w:trHeight w:hRule="exact" w:val="527"/>
        </w:trPr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544BAF">
            <w:pPr>
              <w:pStyle w:val="Styl"/>
              <w:ind w:left="204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  <w:r w:rsidRPr="00AB546D">
              <w:rPr>
                <w:rFonts w:ascii="Verdana" w:hAnsi="Verdana" w:cs="Times New Roman"/>
                <w:color w:val="000004"/>
                <w:sz w:val="17"/>
                <w:szCs w:val="17"/>
              </w:rPr>
              <w:t xml:space="preserve">zawodowego 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46D" w:rsidRPr="00AB546D" w:rsidRDefault="00AB546D" w:rsidP="00AB546D">
            <w:pPr>
              <w:pStyle w:val="Styl"/>
              <w:ind w:left="753"/>
              <w:rPr>
                <w:rFonts w:ascii="Verdana" w:hAnsi="Verdana" w:cs="Times New Roman"/>
                <w:color w:val="000004"/>
                <w:sz w:val="17"/>
                <w:szCs w:val="17"/>
              </w:rPr>
            </w:pPr>
          </w:p>
        </w:tc>
      </w:tr>
    </w:tbl>
    <w:p w:rsidR="00AB546D" w:rsidRDefault="00AB546D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</w:rPr>
      </w:pPr>
    </w:p>
    <w:p w:rsidR="004D6357" w:rsidRDefault="004D6357">
      <w:pPr>
        <w:rPr>
          <w:rFonts w:ascii="Verdana" w:hAnsi="Verdana" w:cs="Arial"/>
          <w:sz w:val="24"/>
          <w:szCs w:val="24"/>
        </w:rPr>
      </w:pPr>
      <w:r>
        <w:rPr>
          <w:rFonts w:ascii="Verdana" w:hAnsi="Verdana"/>
        </w:rPr>
        <w:br w:type="page"/>
      </w:r>
    </w:p>
    <w:p w:rsidR="00CD5603" w:rsidRDefault="00CD5603" w:rsidP="004D6357">
      <w:pPr>
        <w:pStyle w:val="Styl"/>
        <w:shd w:val="clear" w:color="auto" w:fill="FFFFFF"/>
        <w:tabs>
          <w:tab w:val="left" w:pos="0"/>
        </w:tabs>
        <w:ind w:right="1"/>
        <w:jc w:val="right"/>
        <w:rPr>
          <w:rFonts w:ascii="Verdana" w:hAnsi="Verdana"/>
          <w:sz w:val="18"/>
          <w:szCs w:val="18"/>
        </w:rPr>
      </w:pPr>
    </w:p>
    <w:p w:rsidR="00CD5603" w:rsidRDefault="00CD5603" w:rsidP="004D6357">
      <w:pPr>
        <w:pStyle w:val="Styl"/>
        <w:shd w:val="clear" w:color="auto" w:fill="FFFFFF"/>
        <w:tabs>
          <w:tab w:val="left" w:pos="0"/>
        </w:tabs>
        <w:ind w:right="1"/>
        <w:jc w:val="right"/>
        <w:rPr>
          <w:rFonts w:ascii="Verdana" w:hAnsi="Verdana"/>
          <w:sz w:val="18"/>
          <w:szCs w:val="18"/>
        </w:rPr>
      </w:pPr>
    </w:p>
    <w:p w:rsidR="00544BAF" w:rsidRPr="004D6357" w:rsidRDefault="004D6357" w:rsidP="004D6357">
      <w:pPr>
        <w:pStyle w:val="Styl"/>
        <w:shd w:val="clear" w:color="auto" w:fill="FFFFFF"/>
        <w:tabs>
          <w:tab w:val="left" w:pos="0"/>
        </w:tabs>
        <w:ind w:right="1"/>
        <w:jc w:val="right"/>
        <w:rPr>
          <w:rFonts w:ascii="Verdana" w:hAnsi="Verdana"/>
          <w:sz w:val="18"/>
          <w:szCs w:val="18"/>
        </w:rPr>
      </w:pPr>
      <w:r w:rsidRPr="004D6357">
        <w:rPr>
          <w:rFonts w:ascii="Verdana" w:hAnsi="Verdana"/>
          <w:sz w:val="18"/>
          <w:szCs w:val="18"/>
        </w:rPr>
        <w:t>25.05.2018</w:t>
      </w:r>
    </w:p>
    <w:p w:rsidR="004D6357" w:rsidRPr="004D6357" w:rsidRDefault="004D6357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  <w:sz w:val="20"/>
          <w:szCs w:val="20"/>
        </w:rPr>
      </w:pPr>
    </w:p>
    <w:p w:rsidR="004D6357" w:rsidRPr="004D6357" w:rsidRDefault="004D6357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</w:rPr>
      </w:pPr>
    </w:p>
    <w:p w:rsidR="004D6357" w:rsidRDefault="004D6357" w:rsidP="00CD5603">
      <w:pPr>
        <w:pStyle w:val="Styl"/>
        <w:shd w:val="clear" w:color="auto" w:fill="FFFFFF"/>
        <w:tabs>
          <w:tab w:val="left" w:pos="0"/>
        </w:tabs>
        <w:ind w:right="1"/>
        <w:jc w:val="center"/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</w:pPr>
      <w:r w:rsidRPr="004D6357"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  <w:t>OŚWIADCZENIE</w:t>
      </w:r>
    </w:p>
    <w:p w:rsidR="00CD5603" w:rsidRPr="004D6357" w:rsidRDefault="00CD5603" w:rsidP="00CD5603">
      <w:pPr>
        <w:pStyle w:val="Styl"/>
        <w:shd w:val="clear" w:color="auto" w:fill="FFFFFF"/>
        <w:tabs>
          <w:tab w:val="left" w:pos="0"/>
        </w:tabs>
        <w:ind w:right="1"/>
        <w:jc w:val="center"/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</w:pPr>
    </w:p>
    <w:p w:rsidR="004D6357" w:rsidRPr="004D6357" w:rsidRDefault="004D6357" w:rsidP="00CD5603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</w:pPr>
      <w:r w:rsidRPr="004D6357"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  <w:t>W TRYBIE Art. 20, USTAWY z dnia 7 lipca 1994 r. PRAWO BUDOWLANE</w:t>
      </w:r>
    </w:p>
    <w:p w:rsidR="004D6357" w:rsidRPr="004D6357" w:rsidRDefault="004D6357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 w:cs="Times New Roman"/>
          <w:b/>
          <w:bCs/>
          <w:color w:val="000004"/>
          <w:w w:val="111"/>
          <w:sz w:val="20"/>
          <w:szCs w:val="20"/>
        </w:rPr>
      </w:pPr>
    </w:p>
    <w:p w:rsidR="004D6357" w:rsidRPr="004D6357" w:rsidRDefault="004D6357" w:rsidP="00AB546D">
      <w:pPr>
        <w:pStyle w:val="Styl"/>
        <w:shd w:val="clear" w:color="auto" w:fill="FFFFFF"/>
        <w:tabs>
          <w:tab w:val="left" w:pos="0"/>
        </w:tabs>
        <w:ind w:right="1"/>
        <w:rPr>
          <w:rFonts w:ascii="Verdana" w:hAnsi="Verdana"/>
        </w:rPr>
      </w:pPr>
    </w:p>
    <w:p w:rsidR="004D6357" w:rsidRPr="004D6357" w:rsidRDefault="004D6357" w:rsidP="004D6357">
      <w:pPr>
        <w:pStyle w:val="Styl"/>
        <w:shd w:val="clear" w:color="auto" w:fill="FEFFFE"/>
        <w:spacing w:line="276" w:lineRule="auto"/>
        <w:rPr>
          <w:rFonts w:ascii="Verdana" w:hAnsi="Verdana" w:cs="Times New Roman"/>
          <w:color w:val="000004"/>
          <w:w w:val="105"/>
          <w:sz w:val="18"/>
          <w:szCs w:val="18"/>
        </w:rPr>
      </w:pP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 xml:space="preserve">My niżej podpisani oświadczamy, że: </w:t>
      </w:r>
    </w:p>
    <w:p w:rsidR="004D6357" w:rsidRPr="004D6357" w:rsidRDefault="004D6357" w:rsidP="004D6357">
      <w:pPr>
        <w:pStyle w:val="Styl"/>
        <w:shd w:val="clear" w:color="auto" w:fill="FEFFFE"/>
        <w:spacing w:line="276" w:lineRule="auto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Projekt budowlany pn. Rozbudowa i przebudowa Szpitala im. Prymasa Kardynała Stefana Wyszyńskiego w Sieradzu dla potrzeb bloku operacyjnego, centralnej sterylizacji i oddziału intensywnej terapii wraz z budową niezbędnej infrastruktury technicznej i zagospodarowaniem terenu </w:t>
      </w:r>
    </w:p>
    <w:p w:rsidR="004D6357" w:rsidRPr="004D6357" w:rsidRDefault="004D6357" w:rsidP="004D6357">
      <w:pPr>
        <w:pStyle w:val="Styl"/>
        <w:shd w:val="clear" w:color="auto" w:fill="FEFFFE"/>
        <w:spacing w:line="276" w:lineRule="auto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ul. Armii Krajowej 7, 98-200 Sieradz </w:t>
      </w:r>
    </w:p>
    <w:p w:rsidR="004D6357" w:rsidRPr="004D6357" w:rsidRDefault="004D6357" w:rsidP="004D6357">
      <w:pPr>
        <w:pStyle w:val="Styl"/>
        <w:shd w:val="clear" w:color="auto" w:fill="FEFFFE"/>
        <w:spacing w:line="276" w:lineRule="auto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Działka nr ew. 5272/1, obręb geodezyjny 15 Sieradz </w:t>
      </w:r>
    </w:p>
    <w:p w:rsidR="004D6357" w:rsidRPr="004D6357" w:rsidRDefault="004D6357" w:rsidP="004D6357">
      <w:pPr>
        <w:pStyle w:val="Styl"/>
        <w:shd w:val="clear" w:color="auto" w:fill="FFFFFF"/>
        <w:tabs>
          <w:tab w:val="left" w:pos="0"/>
        </w:tabs>
        <w:spacing w:line="276" w:lineRule="auto"/>
        <w:rPr>
          <w:rFonts w:ascii="Verdana" w:hAnsi="Verdana" w:cs="Times New Roman"/>
          <w:color w:val="1A1B1B"/>
          <w:w w:val="105"/>
          <w:sz w:val="18"/>
          <w:szCs w:val="18"/>
        </w:rPr>
      </w:pP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>został sporządzony zgodnie z obowiązującymi przepisami oraz zasadami wiedzy technicznej</w:t>
      </w:r>
      <w:r w:rsidRPr="004D6357">
        <w:rPr>
          <w:rFonts w:ascii="Verdana" w:hAnsi="Verdana" w:cs="Times New Roman"/>
          <w:color w:val="1A1B1B"/>
          <w:w w:val="105"/>
          <w:sz w:val="18"/>
          <w:szCs w:val="18"/>
        </w:rPr>
        <w:t>.</w:t>
      </w:r>
    </w:p>
    <w:p w:rsidR="004D6357" w:rsidRPr="004D6357" w:rsidRDefault="004D6357" w:rsidP="004D6357">
      <w:pPr>
        <w:pStyle w:val="Styl"/>
        <w:shd w:val="clear" w:color="auto" w:fill="FFFFFF"/>
        <w:tabs>
          <w:tab w:val="left" w:pos="0"/>
        </w:tabs>
        <w:rPr>
          <w:rFonts w:ascii="Verdana" w:hAnsi="Verdana" w:cs="Times New Roman"/>
          <w:color w:val="1A1B1B"/>
          <w:w w:val="105"/>
          <w:sz w:val="18"/>
          <w:szCs w:val="18"/>
        </w:rPr>
      </w:pPr>
    </w:p>
    <w:p w:rsidR="004D6357" w:rsidRDefault="004D6357" w:rsidP="004D6357">
      <w:pPr>
        <w:pStyle w:val="Styl"/>
        <w:shd w:val="clear" w:color="auto" w:fill="FEFFFE"/>
        <w:tabs>
          <w:tab w:val="left" w:pos="4820"/>
        </w:tabs>
        <w:spacing w:line="201" w:lineRule="exact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</w:p>
    <w:p w:rsidR="004D6357" w:rsidRDefault="004D6357" w:rsidP="004D6357">
      <w:pPr>
        <w:pStyle w:val="Styl"/>
        <w:shd w:val="clear" w:color="auto" w:fill="FEFFFE"/>
        <w:tabs>
          <w:tab w:val="left" w:pos="4820"/>
        </w:tabs>
        <w:spacing w:line="201" w:lineRule="exact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</w:p>
    <w:p w:rsidR="004D6357" w:rsidRPr="004D6357" w:rsidRDefault="004D6357" w:rsidP="004D6357">
      <w:pPr>
        <w:pStyle w:val="Styl"/>
        <w:shd w:val="clear" w:color="auto" w:fill="FEFFFE"/>
        <w:tabs>
          <w:tab w:val="left" w:pos="4820"/>
        </w:tabs>
        <w:spacing w:line="201" w:lineRule="exact"/>
        <w:ind w:right="-284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 xml:space="preserve">Branża: </w:t>
      </w: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SANITARNA - Podwęzeł </w:t>
      </w:r>
      <w:r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>c</w:t>
      </w: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ieplny </w:t>
      </w:r>
    </w:p>
    <w:p w:rsidR="004D6357" w:rsidRPr="004D6357" w:rsidRDefault="004D6357" w:rsidP="004D6357">
      <w:pPr>
        <w:pStyle w:val="Styl"/>
        <w:spacing w:before="643" w:line="1" w:lineRule="exact"/>
        <w:ind w:left="393" w:right="5041"/>
        <w:rPr>
          <w:rFonts w:ascii="Verdana" w:hAnsi="Verdana" w:cs="Times New Roman"/>
          <w:sz w:val="18"/>
          <w:szCs w:val="18"/>
        </w:rPr>
      </w:pPr>
    </w:p>
    <w:p w:rsidR="004D6357" w:rsidRPr="004D6357" w:rsidRDefault="004D6357" w:rsidP="004D6357">
      <w:pPr>
        <w:pStyle w:val="Styl"/>
        <w:shd w:val="clear" w:color="auto" w:fill="FEFFFE"/>
        <w:spacing w:line="201" w:lineRule="exact"/>
        <w:ind w:right="-284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PROJEKTANT: </w:t>
      </w:r>
    </w:p>
    <w:p w:rsidR="004D6357" w:rsidRPr="004D6357" w:rsidRDefault="004D6357" w:rsidP="004D6357">
      <w:pPr>
        <w:pStyle w:val="Styl"/>
        <w:shd w:val="clear" w:color="auto" w:fill="FEFFFE"/>
        <w:spacing w:line="215" w:lineRule="exact"/>
        <w:ind w:right="-284"/>
        <w:rPr>
          <w:rFonts w:ascii="Verdana" w:hAnsi="Verdana" w:cs="Times New Roman"/>
          <w:color w:val="575B90"/>
          <w:w w:val="105"/>
          <w:sz w:val="18"/>
          <w:szCs w:val="18"/>
        </w:rPr>
      </w:pP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>dr inż. Jacek Wiśniewski</w:t>
      </w:r>
      <w:r w:rsidRPr="004D6357">
        <w:rPr>
          <w:rFonts w:ascii="Verdana" w:hAnsi="Verdana" w:cs="Times New Roman"/>
          <w:color w:val="D1D4F9"/>
          <w:w w:val="105"/>
          <w:sz w:val="18"/>
          <w:szCs w:val="18"/>
        </w:rPr>
        <w:t xml:space="preserve">, </w:t>
      </w:r>
      <w:r w:rsidRPr="004D6357">
        <w:rPr>
          <w:rFonts w:ascii="Verdana" w:hAnsi="Verdana" w:cs="Times New Roman"/>
          <w:color w:val="D1D4F9"/>
          <w:w w:val="105"/>
          <w:sz w:val="18"/>
          <w:szCs w:val="18"/>
        </w:rPr>
        <w:br/>
      </w: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>upr. nr 167/86/WŁ</w:t>
      </w:r>
      <w:r w:rsidRPr="004D6357">
        <w:rPr>
          <w:rFonts w:ascii="Verdana" w:hAnsi="Verdana" w:cs="Times New Roman"/>
          <w:i/>
          <w:iCs/>
          <w:color w:val="D1D4F9"/>
          <w:w w:val="105"/>
          <w:sz w:val="18"/>
          <w:szCs w:val="18"/>
        </w:rPr>
        <w:br/>
      </w: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>upr. nr 329/89/WŁ</w:t>
      </w:r>
      <w:r w:rsidRPr="004D6357">
        <w:rPr>
          <w:rFonts w:ascii="Verdana" w:hAnsi="Verdana" w:cs="Times New Roman"/>
          <w:color w:val="9EA2DE"/>
          <w:w w:val="105"/>
          <w:sz w:val="18"/>
          <w:szCs w:val="18"/>
        </w:rPr>
        <w:t xml:space="preserve"> </w:t>
      </w:r>
      <w:r w:rsidRPr="004D6357">
        <w:rPr>
          <w:rFonts w:ascii="Verdana" w:hAnsi="Verdana" w:cs="Times New Roman"/>
          <w:color w:val="9EA2DE"/>
          <w:w w:val="105"/>
          <w:sz w:val="18"/>
          <w:szCs w:val="18"/>
        </w:rPr>
        <w:br/>
      </w:r>
      <w:r w:rsidRPr="004D6357">
        <w:rPr>
          <w:rFonts w:ascii="Verdana" w:hAnsi="Verdana" w:cs="Times New Roman"/>
          <w:color w:val="000004"/>
          <w:w w:val="105"/>
          <w:sz w:val="18"/>
          <w:szCs w:val="18"/>
        </w:rPr>
        <w:t>upr. nr 379/81/WMz</w:t>
      </w:r>
    </w:p>
    <w:p w:rsidR="004D6357" w:rsidRPr="004D6357" w:rsidRDefault="004D6357" w:rsidP="004D6357">
      <w:pPr>
        <w:pStyle w:val="Styl"/>
        <w:shd w:val="clear" w:color="auto" w:fill="FFFFFF"/>
        <w:tabs>
          <w:tab w:val="left" w:pos="0"/>
        </w:tabs>
        <w:ind w:right="-284"/>
        <w:rPr>
          <w:rFonts w:ascii="Verdana" w:hAnsi="Verdana"/>
        </w:rPr>
      </w:pPr>
    </w:p>
    <w:p w:rsidR="004D6357" w:rsidRPr="004D6357" w:rsidRDefault="004D6357" w:rsidP="004D6357">
      <w:pPr>
        <w:pStyle w:val="Styl"/>
        <w:shd w:val="clear" w:color="auto" w:fill="FEFFFE"/>
        <w:ind w:right="-284"/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</w:pPr>
      <w:r w:rsidRPr="004D6357">
        <w:rPr>
          <w:rFonts w:ascii="Verdana" w:hAnsi="Verdana" w:cs="Times New Roman"/>
          <w:b/>
          <w:bCs/>
          <w:color w:val="000004"/>
          <w:w w:val="112"/>
          <w:sz w:val="18"/>
          <w:szCs w:val="18"/>
        </w:rPr>
        <w:t xml:space="preserve">SPRAWDZAJĄCY: </w:t>
      </w:r>
    </w:p>
    <w:p w:rsidR="004D6357" w:rsidRPr="004D6357" w:rsidRDefault="00CD5603" w:rsidP="004D6357">
      <w:pPr>
        <w:pStyle w:val="Styl"/>
        <w:shd w:val="clear" w:color="auto" w:fill="FEFFFE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  <w:r>
        <w:rPr>
          <w:rFonts w:ascii="Verdana" w:hAnsi="Verdana" w:cs="Times New Roman"/>
          <w:color w:val="000004"/>
          <w:w w:val="105"/>
          <w:sz w:val="18"/>
          <w:szCs w:val="18"/>
        </w:rPr>
        <w:t>mgr inż. Piotr Steczyszyn</w:t>
      </w:r>
    </w:p>
    <w:p w:rsidR="004D6357" w:rsidRDefault="00CD5603" w:rsidP="004D6357">
      <w:pPr>
        <w:pStyle w:val="Styl"/>
        <w:shd w:val="clear" w:color="auto" w:fill="FEFFFE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  <w:r>
        <w:rPr>
          <w:rFonts w:ascii="Verdana" w:hAnsi="Verdana" w:cs="Times New Roman"/>
          <w:color w:val="000004"/>
          <w:w w:val="105"/>
          <w:sz w:val="18"/>
          <w:szCs w:val="18"/>
        </w:rPr>
        <w:t>upr. nr LBS/0032/PWOS/08</w:t>
      </w:r>
    </w:p>
    <w:p w:rsidR="00CD5603" w:rsidRDefault="00CD5603" w:rsidP="004D6357">
      <w:pPr>
        <w:pStyle w:val="Styl"/>
        <w:shd w:val="clear" w:color="auto" w:fill="FEFFFE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</w:p>
    <w:p w:rsidR="00CD5603" w:rsidRDefault="00CD5603">
      <w:pPr>
        <w:rPr>
          <w:rFonts w:ascii="Verdana" w:hAnsi="Verdana" w:cs="Times New Roman"/>
          <w:color w:val="000004"/>
          <w:w w:val="105"/>
          <w:sz w:val="18"/>
          <w:szCs w:val="18"/>
        </w:rPr>
      </w:pPr>
      <w:r>
        <w:rPr>
          <w:rFonts w:ascii="Verdana" w:hAnsi="Verdana" w:cs="Times New Roman"/>
          <w:color w:val="000004"/>
          <w:w w:val="105"/>
          <w:sz w:val="18"/>
          <w:szCs w:val="18"/>
        </w:rPr>
        <w:br w:type="page"/>
      </w:r>
    </w:p>
    <w:p w:rsidR="00CD5603" w:rsidRDefault="00366854" w:rsidP="004D6357">
      <w:pPr>
        <w:pStyle w:val="Styl"/>
        <w:shd w:val="clear" w:color="auto" w:fill="FEFFFE"/>
        <w:ind w:right="-284"/>
        <w:rPr>
          <w:rFonts w:ascii="Verdana" w:hAnsi="Verdana" w:cs="Times New Roman"/>
          <w:color w:val="000004"/>
          <w:w w:val="105"/>
          <w:sz w:val="18"/>
          <w:szCs w:val="18"/>
        </w:rPr>
      </w:pPr>
      <w:r>
        <w:rPr>
          <w:rFonts w:ascii="Verdana" w:hAnsi="Verdana" w:cs="Times New Roman"/>
          <w:noProof/>
          <w:color w:val="000004"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-29210</wp:posOffset>
                </wp:positionV>
                <wp:extent cx="5719445" cy="0"/>
                <wp:effectExtent l="9525" t="13970" r="5080" b="508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C4A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7.2pt;margin-top:-2.3pt;width:450.3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9J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"/>
            </w:pict>
          </mc:Fallback>
        </mc:AlternateContent>
      </w:r>
    </w:p>
    <w:p w:rsidR="00CD5603" w:rsidRPr="00BB4481" w:rsidRDefault="00CD5603" w:rsidP="00CD5603">
      <w:pPr>
        <w:pStyle w:val="Styl"/>
        <w:shd w:val="clear" w:color="auto" w:fill="FEFFFE"/>
        <w:ind w:right="-284"/>
        <w:jc w:val="center"/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>I OPIS TECHNICZNY</w:t>
      </w:r>
    </w:p>
    <w:p w:rsidR="00CD5603" w:rsidRPr="00BB4481" w:rsidRDefault="00CD5603" w:rsidP="004D6357">
      <w:pPr>
        <w:pStyle w:val="Styl"/>
        <w:shd w:val="clear" w:color="auto" w:fill="FEFFFE"/>
        <w:ind w:right="-284"/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</w:pPr>
    </w:p>
    <w:p w:rsidR="00CD5603" w:rsidRPr="00BB4481" w:rsidRDefault="00CD5603" w:rsidP="00CD5603">
      <w:pPr>
        <w:pStyle w:val="Styl"/>
        <w:numPr>
          <w:ilvl w:val="0"/>
          <w:numId w:val="7"/>
        </w:numPr>
        <w:shd w:val="clear" w:color="auto" w:fill="FEFFFE"/>
        <w:ind w:right="-284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>PRZEDMIOT I PODSTAWA OPRAWCOWANIA</w:t>
      </w:r>
    </w:p>
    <w:p w:rsidR="00CD5603" w:rsidRPr="00BB4481" w:rsidRDefault="00CD5603" w:rsidP="004D6357">
      <w:pPr>
        <w:pStyle w:val="Styl"/>
        <w:shd w:val="clear" w:color="auto" w:fill="FEFFFE"/>
        <w:ind w:right="-284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</w:p>
    <w:p w:rsidR="00CD5603" w:rsidRPr="00BB4481" w:rsidRDefault="00CD5603" w:rsidP="00CD5603">
      <w:pPr>
        <w:pStyle w:val="Styl"/>
        <w:shd w:val="clear" w:color="auto" w:fill="FEFFFE"/>
        <w:ind w:left="708" w:right="-284" w:firstLine="708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w w:val="105"/>
          <w:sz w:val="22"/>
          <w:szCs w:val="22"/>
        </w:rPr>
        <w:t xml:space="preserve">Przedmiotem opracowania jest projekt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budowlany</w:t>
      </w:r>
      <w:r w:rsidRPr="00BB4481">
        <w:rPr>
          <w:rFonts w:ascii="Times New Roman" w:hAnsi="Times New Roman" w:cs="Times New Roman"/>
          <w:color w:val="000004"/>
          <w:w w:val="105"/>
          <w:sz w:val="22"/>
          <w:szCs w:val="22"/>
        </w:rPr>
        <w:t xml:space="preserve"> węzła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węzła cieplnego dl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a Szpitala im. P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rymasa Kardynała Stefana Wysz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ńskiego w Si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radzu </w:t>
      </w:r>
    </w:p>
    <w:p w:rsidR="00CD5603" w:rsidRPr="00BB4481" w:rsidRDefault="00CD5603" w:rsidP="00CD5603">
      <w:pPr>
        <w:pStyle w:val="Styl"/>
        <w:shd w:val="clear" w:color="auto" w:fill="FEFFFE"/>
        <w:spacing w:before="129" w:line="244" w:lineRule="exact"/>
        <w:ind w:left="993" w:right="34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Podstawą opracowania jest: </w:t>
      </w:r>
    </w:p>
    <w:p w:rsidR="00CD5603" w:rsidRPr="00BB4481" w:rsidRDefault="00CD5603" w:rsidP="00CD5603">
      <w:pPr>
        <w:pStyle w:val="Styl"/>
        <w:numPr>
          <w:ilvl w:val="0"/>
          <w:numId w:val="6"/>
        </w:numPr>
        <w:shd w:val="clear" w:color="auto" w:fill="FEFFFE"/>
        <w:spacing w:line="268" w:lineRule="exact"/>
        <w:ind w:right="34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projekt architektoniczno-budowlany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</w:p>
    <w:p w:rsidR="00CD5603" w:rsidRPr="00BB4481" w:rsidRDefault="00CD5603" w:rsidP="00CD5603">
      <w:pPr>
        <w:pStyle w:val="Styl"/>
        <w:numPr>
          <w:ilvl w:val="0"/>
          <w:numId w:val="6"/>
        </w:numPr>
        <w:shd w:val="clear" w:color="auto" w:fill="FEFFFE"/>
        <w:spacing w:line="278" w:lineRule="exact"/>
        <w:ind w:right="2078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projekt instalacji 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o.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c.t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 ciepłej wody opracowywany równolegle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norm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 normatywy projektowania, </w:t>
      </w:r>
    </w:p>
    <w:p w:rsidR="00CD5603" w:rsidRPr="00BB4481" w:rsidRDefault="00CD5603" w:rsidP="00CD5603">
      <w:pPr>
        <w:pStyle w:val="Styl"/>
        <w:numPr>
          <w:ilvl w:val="0"/>
          <w:numId w:val="6"/>
        </w:numPr>
        <w:shd w:val="clear" w:color="auto" w:fill="FEFFFE"/>
        <w:spacing w:line="244" w:lineRule="exact"/>
        <w:ind w:right="34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zlecenie Inwestora, </w:t>
      </w:r>
    </w:p>
    <w:p w:rsidR="00CD5603" w:rsidRPr="00BB4481" w:rsidRDefault="00CD5603" w:rsidP="00CD5603">
      <w:pPr>
        <w:pStyle w:val="Styl"/>
        <w:numPr>
          <w:ilvl w:val="0"/>
          <w:numId w:val="6"/>
        </w:numPr>
        <w:shd w:val="clear" w:color="auto" w:fill="FEFFFE"/>
        <w:spacing w:line="268" w:lineRule="exact"/>
        <w:ind w:right="34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uzgodnienia z In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estorem. </w:t>
      </w:r>
    </w:p>
    <w:p w:rsidR="00CD5603" w:rsidRPr="00BB4481" w:rsidRDefault="00CD5603" w:rsidP="00CD5603">
      <w:pPr>
        <w:pStyle w:val="Styl"/>
        <w:shd w:val="clear" w:color="auto" w:fill="FEFFFE"/>
        <w:spacing w:before="547" w:line="249" w:lineRule="exact"/>
        <w:ind w:left="284" w:right="34"/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</w:rPr>
        <w:t xml:space="preserve">2. </w:t>
      </w: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 xml:space="preserve">OPIS TECHNICZNY DO PROJEKTU BUDOWLANEGO WEZLA CIEPLNEGO </w:t>
      </w:r>
    </w:p>
    <w:p w:rsidR="00CD5603" w:rsidRPr="00BB4481" w:rsidRDefault="00CD5603" w:rsidP="00CD5603">
      <w:pPr>
        <w:pStyle w:val="Styl"/>
        <w:shd w:val="clear" w:color="auto" w:fill="FEFFFE"/>
        <w:spacing w:before="259" w:line="249" w:lineRule="exact"/>
        <w:ind w:left="284" w:right="34"/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 xml:space="preserve">2.1.ZAŁOśENIA PROJEKTOWE </w:t>
      </w:r>
    </w:p>
    <w:p w:rsidR="00CD5603" w:rsidRPr="00BB4481" w:rsidRDefault="00CD5603" w:rsidP="00CD5603">
      <w:pPr>
        <w:pStyle w:val="Styl"/>
        <w:shd w:val="clear" w:color="auto" w:fill="FEFFFE"/>
        <w:spacing w:before="259" w:line="273" w:lineRule="exact"/>
        <w:ind w:left="708" w:right="706" w:firstLine="424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Źródłem zasilania w ciepło dla projektowanego budynku jest węzeł ciepln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niskoparametrowy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zasilany z sieci cieplnej będącej własnością Inwestora i znajdującej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ię na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 xml:space="preserve">terenie będącym własnością Inwestora. </w:t>
      </w:r>
    </w:p>
    <w:p w:rsidR="00CD5603" w:rsidRPr="00BB4481" w:rsidRDefault="00CD5603" w:rsidP="00CD5603">
      <w:pPr>
        <w:pStyle w:val="Styl"/>
        <w:shd w:val="clear" w:color="auto" w:fill="FEFFFE"/>
        <w:spacing w:before="254" w:line="273" w:lineRule="exact"/>
        <w:ind w:left="708" w:right="706" w:firstLine="424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Zapotrzebowanie ciepła dla instalacji c.o. wynosi Qc.o.=42 kW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dla ciepła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techRnologicznego Qc.t.=319,3 kW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dla ciepłej wody uŻytkowej Qc.w.u. ma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x =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320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kW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</w:p>
    <w:p w:rsidR="00CD5603" w:rsidRPr="00BB4481" w:rsidRDefault="00CD5603" w:rsidP="00CD5603">
      <w:pPr>
        <w:pStyle w:val="Styl"/>
        <w:shd w:val="clear" w:color="auto" w:fill="FEFFFE"/>
        <w:spacing w:before="4" w:line="283" w:lineRule="exact"/>
        <w:ind w:left="284" w:right="706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Qc.w.u.śr.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=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88 kW. Dla instalacji c.w.u. projektuje się zasobniki bez węŻownicy o łącznej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pojemności 1500 dm</w:t>
      </w:r>
      <w:r w:rsidRPr="00BB4481">
        <w:rPr>
          <w:rFonts w:ascii="Times New Roman" w:hAnsi="Times New Roman" w:cs="Times New Roman"/>
          <w:color w:val="000004"/>
          <w:sz w:val="22"/>
          <w:szCs w:val="22"/>
          <w:vertAlign w:val="superscript"/>
        </w:rPr>
        <w:t>3</w:t>
      </w:r>
    </w:p>
    <w:p w:rsidR="00CD5603" w:rsidRPr="00BB4481" w:rsidRDefault="00CD5603" w:rsidP="00CD5603">
      <w:pPr>
        <w:pStyle w:val="Styl"/>
        <w:shd w:val="clear" w:color="auto" w:fill="FEFFFE"/>
        <w:spacing w:line="259" w:lineRule="exact"/>
        <w:ind w:left="284" w:right="706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Parametry wewnętrznych instalacji ogrzewczych 70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/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50</w:t>
      </w:r>
      <w:r w:rsidRPr="00BB4481">
        <w:rPr>
          <w:rFonts w:ascii="Times New Roman" w:hAnsi="Times New Roman" w:cs="Times New Roman"/>
          <w:color w:val="000004"/>
          <w:sz w:val="22"/>
          <w:szCs w:val="22"/>
          <w:vertAlign w:val="superscript"/>
        </w:rPr>
        <w:t>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C. </w:t>
      </w:r>
    </w:p>
    <w:p w:rsidR="00CD5603" w:rsidRPr="00BB4481" w:rsidRDefault="00CD5603" w:rsidP="00CD5603">
      <w:pPr>
        <w:pStyle w:val="Styl"/>
        <w:shd w:val="clear" w:color="auto" w:fill="FEFFFE"/>
        <w:spacing w:before="220" w:line="249" w:lineRule="exact"/>
        <w:ind w:left="284" w:right="706"/>
        <w:jc w:val="both"/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>2</w:t>
      </w:r>
      <w:r w:rsidRPr="00BB4481">
        <w:rPr>
          <w:rFonts w:ascii="Times New Roman" w:hAnsi="Times New Roman" w:cs="Times New Roman"/>
          <w:b/>
          <w:color w:val="0E0E13"/>
          <w:sz w:val="22"/>
          <w:szCs w:val="22"/>
          <w:u w:val="single"/>
        </w:rPr>
        <w:t>.</w:t>
      </w: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>2</w:t>
      </w:r>
      <w:r w:rsidRPr="00BB4481">
        <w:rPr>
          <w:rFonts w:ascii="Times New Roman" w:hAnsi="Times New Roman" w:cs="Times New Roman"/>
          <w:b/>
          <w:color w:val="0E0E13"/>
          <w:sz w:val="22"/>
          <w:szCs w:val="22"/>
          <w:u w:val="single"/>
        </w:rPr>
        <w:t>.</w:t>
      </w: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 xml:space="preserve">0PIS PRZYJĘTYCH ROZWIAZAŃ </w:t>
      </w:r>
    </w:p>
    <w:p w:rsidR="00CD5603" w:rsidRPr="00BB4481" w:rsidRDefault="00CD5603" w:rsidP="000B34B2">
      <w:pPr>
        <w:pStyle w:val="Styl"/>
        <w:shd w:val="clear" w:color="auto" w:fill="FEFFFE"/>
        <w:spacing w:before="254" w:line="300" w:lineRule="auto"/>
        <w:ind w:left="709" w:right="709" w:firstLine="42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Zaprojektowano węzeł ciepłowniczy wymiennikowy trzyfunkcyjny prz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goto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ując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czynnik grzewczy na potrzeby centralnego ogrzewania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ciepła technologic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nego do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 xml:space="preserve">nagrzewnic wentylacyjnych oraz ciepłej wody uŻytkowej. </w:t>
      </w:r>
    </w:p>
    <w:p w:rsidR="00CD5603" w:rsidRPr="00BB4481" w:rsidRDefault="00CD5603" w:rsidP="000B34B2">
      <w:pPr>
        <w:pStyle w:val="Styl"/>
        <w:shd w:val="clear" w:color="auto" w:fill="FEFFFE"/>
        <w:spacing w:before="249" w:line="300" w:lineRule="auto"/>
        <w:ind w:left="709" w:right="709" w:firstLine="42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Pomieszczenie węzła cieplnego pod względem budowlanym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went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lacji</w:t>
      </w:r>
      <w:r w:rsidRPr="00BB4481">
        <w:rPr>
          <w:rFonts w:ascii="Times New Roman" w:hAnsi="Times New Roman" w:cs="Times New Roman"/>
          <w:color w:val="4B484D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od-kan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 xml:space="preserve">i elektrycznym spełnia wymagania normy PN - B-02423: 1999. </w:t>
      </w:r>
    </w:p>
    <w:p w:rsidR="00CD5603" w:rsidRPr="00BB4481" w:rsidRDefault="00CD5603" w:rsidP="000B34B2">
      <w:pPr>
        <w:pStyle w:val="Styl"/>
        <w:shd w:val="clear" w:color="auto" w:fill="FEFFFE"/>
        <w:spacing w:before="254" w:line="300" w:lineRule="auto"/>
        <w:ind w:left="709" w:right="709" w:firstLine="42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Projektuje się węzeł z trzema wymiennikami ciepła: dla c.o.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 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w.u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 układ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równoległym z zasobnikami dla 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w.u. Węzeł pracować będzie w układzie stałego prz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pł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u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wody sieciowej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z regulacją za pomocą zaworów mieszających na powrocie z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miennikó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. </w:t>
      </w:r>
    </w:p>
    <w:p w:rsidR="00CD5603" w:rsidRPr="00BB4481" w:rsidRDefault="00CD5603" w:rsidP="000B34B2">
      <w:pPr>
        <w:pStyle w:val="Styl"/>
        <w:shd w:val="clear" w:color="auto" w:fill="FEFFFE"/>
        <w:spacing w:line="300" w:lineRule="auto"/>
        <w:ind w:left="709" w:right="709" w:firstLine="425"/>
        <w:jc w:val="both"/>
        <w:rPr>
          <w:rFonts w:ascii="Times New Roman" w:hAnsi="Times New Roman" w:cs="Times New Roman"/>
          <w:color w:val="000004"/>
          <w:w w:val="105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Na przewodach sieciowych przewidziano zawory odcinające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filtroodmulni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k</w:t>
      </w:r>
      <w:r w:rsidRPr="00BB4481">
        <w:rPr>
          <w:rFonts w:ascii="Times New Roman" w:hAnsi="Times New Roman" w:cs="Times New Roman"/>
          <w:color w:val="4B484D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lic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niki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ciepła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zawory regulacyjne oraz zawory trój drogowe mieszające na po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rocie z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wymienników. Pomiar ciepła odbywał się poprzez główny licznik ciepła. Liczniki p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oj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ktuj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się na przewodach wysokiego parametru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przy cz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 przepływomierz nale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Ży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zamonto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ać na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przewodach powrotnych.</w:t>
      </w:r>
    </w:p>
    <w:p w:rsidR="000B34B2" w:rsidRPr="00BB4481" w:rsidRDefault="000B34B2">
      <w:pPr>
        <w:rPr>
          <w:rFonts w:ascii="Times New Roman" w:hAnsi="Times New Roman" w:cs="Times New Roman"/>
        </w:rPr>
      </w:pPr>
      <w:r w:rsidRPr="00BB4481">
        <w:rPr>
          <w:rFonts w:ascii="Times New Roman" w:hAnsi="Times New Roman" w:cs="Times New Roman"/>
        </w:rPr>
        <w:br w:type="page"/>
      </w:r>
    </w:p>
    <w:p w:rsidR="004D6357" w:rsidRPr="00BB4481" w:rsidRDefault="00366854" w:rsidP="00CD5603">
      <w:pPr>
        <w:pStyle w:val="Styl"/>
        <w:shd w:val="clear" w:color="auto" w:fill="FFFFFF"/>
        <w:tabs>
          <w:tab w:val="left" w:pos="0"/>
        </w:tabs>
        <w:ind w:left="284" w:right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-20320</wp:posOffset>
                </wp:positionV>
                <wp:extent cx="5719445" cy="0"/>
                <wp:effectExtent l="5715" t="13335" r="8890" b="571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BCFE8" id="AutoShape 5" o:spid="_x0000_s1026" type="#_x0000_t32" style="position:absolute;margin-left:44.15pt;margin-top:-1.6pt;width:450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dNq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"/>
            </w:pict>
          </mc:Fallback>
        </mc:AlternateContent>
      </w:r>
    </w:p>
    <w:p w:rsidR="000B34B2" w:rsidRPr="00BB4481" w:rsidRDefault="000B34B2" w:rsidP="00CD5603">
      <w:pPr>
        <w:pStyle w:val="Styl"/>
        <w:shd w:val="clear" w:color="auto" w:fill="FFFFFF"/>
        <w:tabs>
          <w:tab w:val="left" w:pos="0"/>
        </w:tabs>
        <w:ind w:left="284" w:right="706"/>
        <w:jc w:val="both"/>
        <w:rPr>
          <w:rFonts w:ascii="Times New Roman" w:hAnsi="Times New Roman" w:cs="Times New Roman"/>
          <w:sz w:val="22"/>
          <w:szCs w:val="22"/>
        </w:rPr>
      </w:pPr>
    </w:p>
    <w:p w:rsidR="000B34B2" w:rsidRPr="00BB4481" w:rsidRDefault="000B34B2" w:rsidP="000B34B2">
      <w:pPr>
        <w:pStyle w:val="Styl"/>
        <w:shd w:val="clear" w:color="auto" w:fill="FEFFFE"/>
        <w:spacing w:before="95" w:line="254" w:lineRule="exact"/>
        <w:ind w:left="426" w:right="281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ab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ab/>
        <w:t>Projektowana instalacja c.o. zasilana będzie poprzez pompę obiegową elektroniczną ze</w:t>
      </w:r>
      <w:r w:rsidRPr="00BB4481">
        <w:rPr>
          <w:rFonts w:ascii="Times New Roman" w:hAnsi="Times New Roman" w:cs="Times New Roman"/>
          <w:color w:val="DFAAC0"/>
          <w:sz w:val="22"/>
          <w:szCs w:val="22"/>
        </w:rPr>
        <w:t xml:space="preserve"> </w:t>
      </w:r>
      <w:r w:rsidRPr="00BB4481">
        <w:rPr>
          <w:rFonts w:ascii="Times New Roman" w:hAnsi="Times New Roman" w:cs="Times New Roman"/>
          <w:color w:val="DFAAC0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mienn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ą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ilością obrotów. </w:t>
      </w:r>
    </w:p>
    <w:p w:rsidR="000B34B2" w:rsidRPr="00BB4481" w:rsidRDefault="000B34B2" w:rsidP="000B34B2">
      <w:pPr>
        <w:pStyle w:val="Styl"/>
        <w:shd w:val="clear" w:color="auto" w:fill="FEFFFE"/>
        <w:spacing w:before="259" w:line="278" w:lineRule="exact"/>
        <w:ind w:left="708" w:right="86" w:firstLine="708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Projektowana instalacja c.t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zasilana będzie poprzez pompę obiegową elektronic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ą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ze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zmienną ilością obrotów. Za pompą projektuje się rozdzielacz na dwa obiegi 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t.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g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odnie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ze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schematem. </w:t>
      </w:r>
    </w:p>
    <w:p w:rsidR="000B34B2" w:rsidRPr="00BB4481" w:rsidRDefault="000B34B2" w:rsidP="000B34B2">
      <w:pPr>
        <w:pStyle w:val="Styl"/>
        <w:shd w:val="clear" w:color="auto" w:fill="FEFFFE"/>
        <w:spacing w:line="292" w:lineRule="exact"/>
        <w:ind w:left="1134" w:right="63" w:firstLine="282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Zaprojektowano zasobnik c.w.u. bez 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ę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Żo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nicy. </w:t>
      </w:r>
    </w:p>
    <w:p w:rsidR="000B34B2" w:rsidRPr="00BB4481" w:rsidRDefault="000B34B2" w:rsidP="000B34B2">
      <w:pPr>
        <w:pStyle w:val="Styl"/>
        <w:shd w:val="clear" w:color="auto" w:fill="FEFFFE"/>
        <w:spacing w:before="513" w:line="239" w:lineRule="exact"/>
        <w:ind w:left="852" w:right="63" w:firstLine="564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Dla 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rkulacji c.w.u. przewidziano pompę elektroniczną ze zmienną iloś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ią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rotów. </w:t>
      </w:r>
    </w:p>
    <w:p w:rsidR="000B34B2" w:rsidRPr="00BB4481" w:rsidRDefault="000B34B2" w:rsidP="000B34B2">
      <w:pPr>
        <w:pStyle w:val="Styl"/>
        <w:shd w:val="clear" w:color="auto" w:fill="FEFFFE"/>
        <w:tabs>
          <w:tab w:val="left" w:pos="426"/>
        </w:tabs>
        <w:spacing w:line="273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sz w:val="22"/>
          <w:szCs w:val="22"/>
        </w:rPr>
        <w:tab/>
      </w:r>
      <w:r w:rsidRPr="00BB4481">
        <w:rPr>
          <w:rFonts w:ascii="Times New Roman" w:hAnsi="Times New Roman" w:cs="Times New Roman"/>
          <w:sz w:val="22"/>
          <w:szCs w:val="22"/>
        </w:rPr>
        <w:tab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Dla stabilizacji ciśnienia i zabezpieczenia instalacji wewnętrzn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c.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. i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. </w:t>
      </w:r>
    </w:p>
    <w:p w:rsidR="000B34B2" w:rsidRPr="00BB4481" w:rsidRDefault="000B34B2" w:rsidP="000B34B2">
      <w:pPr>
        <w:pStyle w:val="Styl"/>
        <w:shd w:val="clear" w:color="auto" w:fill="FEFFFE"/>
        <w:spacing w:before="4" w:line="273" w:lineRule="exact"/>
        <w:ind w:left="708" w:right="240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przewidziano nacz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nia wzbiorcze przeponowe firmy Re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f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lex oraz membrano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wory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bezpieczeństwa SYR. </w:t>
      </w:r>
    </w:p>
    <w:p w:rsidR="000B34B2" w:rsidRPr="00BB4481" w:rsidRDefault="000B34B2" w:rsidP="000B34B2">
      <w:pPr>
        <w:pStyle w:val="Styl"/>
        <w:shd w:val="clear" w:color="auto" w:fill="FEFFFE"/>
        <w:spacing w:line="278" w:lineRule="exact"/>
        <w:ind w:left="708" w:right="86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Instalacja c.w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u. zabezpieczona j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st nacz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niem wzbiorczyrn wejściu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od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 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imn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j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do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asobników c.w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u. i membranow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 zaworami bezpieczeństwa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zamontowan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 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yjś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ciu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od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podgrzanej z 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miennika c.w.u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. </w:t>
      </w:r>
    </w:p>
    <w:p w:rsidR="000B34B2" w:rsidRPr="00BB4481" w:rsidRDefault="000B34B2" w:rsidP="000B34B2">
      <w:pPr>
        <w:pStyle w:val="Styl"/>
        <w:shd w:val="clear" w:color="auto" w:fill="FEFFFE"/>
        <w:spacing w:before="259" w:line="239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>Przewody</w:t>
      </w:r>
    </w:p>
    <w:p w:rsidR="000B34B2" w:rsidRPr="00BB4481" w:rsidRDefault="000B34B2" w:rsidP="000B34B2">
      <w:pPr>
        <w:pStyle w:val="Styl"/>
        <w:shd w:val="clear" w:color="auto" w:fill="FEFFFE"/>
        <w:spacing w:line="278" w:lineRule="exact"/>
        <w:ind w:left="708" w:right="86" w:firstLine="282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Przewody w obrębie węzła cieplnego po stronie sieciowej zaprojektow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an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z rur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talow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przewodowych t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 B bez szwu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ze stali gatunku R 35 wg PN-80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>/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H-74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2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1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9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natomiast po stronie instalac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jnej c.o. z rur stalow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przewodo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ych ze s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em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wg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-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H-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74244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. </w:t>
      </w:r>
    </w:p>
    <w:p w:rsidR="000B34B2" w:rsidRPr="00BB4481" w:rsidRDefault="000B34B2" w:rsidP="000B34B2">
      <w:pPr>
        <w:pStyle w:val="Styl"/>
        <w:shd w:val="clear" w:color="auto" w:fill="FEFFFE"/>
        <w:spacing w:before="4" w:line="273" w:lineRule="exact"/>
        <w:ind w:left="708" w:right="240" w:firstLine="282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Po stronie instalacyjnej c.w.u. przewody zaprojektowano z rur stalow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oc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nko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wg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-H-74200. </w:t>
      </w:r>
    </w:p>
    <w:p w:rsidR="000B34B2" w:rsidRPr="00BB4481" w:rsidRDefault="000B34B2" w:rsidP="000B34B2">
      <w:pPr>
        <w:pStyle w:val="Styl"/>
        <w:shd w:val="clear" w:color="auto" w:fill="FEFFFE"/>
        <w:spacing w:before="326" w:line="239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50409"/>
          <w:sz w:val="22"/>
          <w:szCs w:val="22"/>
          <w:u w:val="single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>rm</w:t>
      </w:r>
      <w:r w:rsidRPr="00BB4481">
        <w:rPr>
          <w:rFonts w:ascii="Times New Roman" w:hAnsi="Times New Roman" w:cs="Times New Roman"/>
          <w:color w:val="050409"/>
          <w:sz w:val="22"/>
          <w:szCs w:val="22"/>
          <w:u w:val="single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>tura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2C2B30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zawory kulowe odcinające sieć do wspawania lub kołnierzowe pn = 1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 MPa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zawor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kulowe na przewodach po stronie sieciowej pn = 1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0 MPa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z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końc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ówkami do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spawania lub kołnierzowe,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regulac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jne pn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=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1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 MPa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2C2B30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kulowe gwintowane na przewodach po stronie instalac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jnej pn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=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6 MP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050409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zawory zwrotne SOCLA gwintowane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2C2B30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zawor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kulowe gwintowane po stronie 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.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W.U. pn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=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1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 MPa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za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ór ant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ska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Ź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eniow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firmy Danfo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s. </w:t>
      </w:r>
    </w:p>
    <w:p w:rsidR="000B34B2" w:rsidRPr="00BB4481" w:rsidRDefault="000B34B2" w:rsidP="000B34B2">
      <w:pPr>
        <w:pStyle w:val="Styl"/>
        <w:shd w:val="clear" w:color="auto" w:fill="FEFFFE"/>
        <w:spacing w:before="268" w:line="239" w:lineRule="exact"/>
        <w:ind w:left="426" w:right="63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 xml:space="preserve">Uwaga wykonawcza </w:t>
      </w:r>
    </w:p>
    <w:p w:rsidR="000B34B2" w:rsidRPr="00BB4481" w:rsidRDefault="000B34B2" w:rsidP="000B34B2">
      <w:pPr>
        <w:pStyle w:val="Styl"/>
        <w:shd w:val="clear" w:color="auto" w:fill="FEFFFE"/>
        <w:spacing w:before="537" w:line="273" w:lineRule="exact"/>
        <w:ind w:left="426" w:right="34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50409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rmatur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ę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 urządzenia po stronie sieciowej jak zawory regulac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jne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licznik ci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pł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a, wo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ie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z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 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mienniki ciepła montować w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konaniu z gwintem zewnętr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nym i końcó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am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 do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spawania. </w:t>
      </w:r>
    </w:p>
    <w:p w:rsidR="000B34B2" w:rsidRPr="00BB4481" w:rsidRDefault="000B34B2" w:rsidP="000B34B2">
      <w:pPr>
        <w:pStyle w:val="Styl"/>
        <w:shd w:val="clear" w:color="auto" w:fill="FEFFFE"/>
        <w:spacing w:line="239" w:lineRule="exact"/>
        <w:ind w:left="426" w:right="34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Dopuszcza się zastosowanie wyrobów inn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producentów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niŻ podano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w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oj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ek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ci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po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d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arunkiem zachowania parametrów j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kościow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ch i technicznych. </w:t>
      </w:r>
    </w:p>
    <w:p w:rsidR="000B34B2" w:rsidRPr="00BB4481" w:rsidRDefault="000B34B2" w:rsidP="000B34B2">
      <w:pPr>
        <w:pStyle w:val="Styl"/>
        <w:shd w:val="clear" w:color="auto" w:fill="FEFFFE"/>
        <w:spacing w:before="254" w:line="239" w:lineRule="exact"/>
        <w:ind w:left="426" w:right="34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>Zabezpieczenie antyko</w:t>
      </w:r>
      <w:r w:rsidRPr="00BB4481">
        <w:rPr>
          <w:rFonts w:ascii="Times New Roman" w:hAnsi="Times New Roman" w:cs="Times New Roman"/>
          <w:color w:val="050409"/>
          <w:sz w:val="22"/>
          <w:szCs w:val="22"/>
          <w:u w:val="single"/>
        </w:rPr>
        <w:t>r</w:t>
      </w: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 xml:space="preserve">ozyjne </w:t>
      </w:r>
    </w:p>
    <w:p w:rsidR="000B34B2" w:rsidRPr="00BB4481" w:rsidRDefault="000B34B2" w:rsidP="000B34B2">
      <w:pPr>
        <w:pStyle w:val="Styl"/>
        <w:shd w:val="clear" w:color="auto" w:fill="FEFFFE"/>
        <w:spacing w:line="283" w:lineRule="exact"/>
        <w:ind w:left="426" w:right="34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Rurociągi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talowe naleŻy oczyścić do drugiego stopnia czystości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odtłuści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ć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ab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ezpiecz</w:t>
      </w:r>
      <w:r w:rsidRPr="00BB4481">
        <w:rPr>
          <w:rFonts w:ascii="Times New Roman" w:hAnsi="Times New Roman" w:cs="Times New Roman"/>
          <w:color w:val="2C2B30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 xml:space="preserve">ć 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br/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nt</w:t>
      </w:r>
      <w:r w:rsidRPr="00BB4481">
        <w:rPr>
          <w:rFonts w:ascii="Times New Roman" w:hAnsi="Times New Roman" w:cs="Times New Roman"/>
          <w:color w:val="050409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korozyjnie. </w:t>
      </w:r>
    </w:p>
    <w:p w:rsidR="008D3151" w:rsidRPr="00BB4481" w:rsidRDefault="008D3151">
      <w:pPr>
        <w:rPr>
          <w:rFonts w:ascii="Times New Roman" w:hAnsi="Times New Roman" w:cs="Times New Roman"/>
        </w:rPr>
      </w:pPr>
      <w:r w:rsidRPr="00BB4481">
        <w:rPr>
          <w:rFonts w:ascii="Times New Roman" w:hAnsi="Times New Roman" w:cs="Times New Roman"/>
        </w:rPr>
        <w:br w:type="page"/>
      </w:r>
    </w:p>
    <w:p w:rsidR="000B34B2" w:rsidRPr="00BB4481" w:rsidRDefault="00366854" w:rsidP="000B34B2">
      <w:pPr>
        <w:pStyle w:val="Styl"/>
        <w:shd w:val="clear" w:color="auto" w:fill="FFFFFF"/>
        <w:tabs>
          <w:tab w:val="left" w:pos="0"/>
        </w:tabs>
        <w:ind w:left="426" w:right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40005</wp:posOffset>
                </wp:positionV>
                <wp:extent cx="5719445" cy="0"/>
                <wp:effectExtent l="8255" t="6985" r="6350" b="1206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450C5" id="AutoShape 6" o:spid="_x0000_s1026" type="#_x0000_t32" style="position:absolute;margin-left:42.85pt;margin-top:3.15pt;width:450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7/H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"/>
            </w:pict>
          </mc:Fallback>
        </mc:AlternateContent>
      </w:r>
    </w:p>
    <w:p w:rsidR="008D3151" w:rsidRPr="00BB4481" w:rsidRDefault="008D3151" w:rsidP="008D3151">
      <w:pPr>
        <w:pStyle w:val="Styl"/>
        <w:shd w:val="clear" w:color="auto" w:fill="FFFFFF"/>
        <w:tabs>
          <w:tab w:val="left" w:pos="0"/>
        </w:tabs>
        <w:spacing w:line="300" w:lineRule="auto"/>
        <w:ind w:left="851" w:right="706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>Płukanie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1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Przed przystąpieniem do prób należy cała instalację starannie przepłukać wodą wodociągową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z prędkością przepł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wu nie mniejszą niŻ 2 m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/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1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Zamontowane rurociągi i urządzenia węzła cieplnego naleŻy poddać próbi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lno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śc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380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na zimno na ciśnienie 1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6 MPa po stronie wysokich parametrów oraz 1,0 MP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po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oni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niskich parametrów przy zamknięt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zaworach na rozdzielaczach c.o.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demont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owa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m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zaworze bezpieczeństwa i odciętym naczyniu wzbiorczym.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1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Instalację c.w.u. w węźle poddać próbie na ciśnienie 1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>,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 MPa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1056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Cał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węzeł naleŻy poddać próbie szc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elności na gorąco na aktualnie panujące par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et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 sieci przez okres 72 godzin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 xml:space="preserve">Izolacje termiczne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Całość robót wykonać zgodnie z PN-B-02421 :2000.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490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olować przewody węzła, w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mienniki łąc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nie z przewodami wody zimnej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 wy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ł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ą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zen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em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rury bezpieczeństwa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przewodów odpo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ietrzając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i odwadniając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ch.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Wymienniki izolować za pomocą gotow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izolacji dostarczan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razem z ur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ąd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mi.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Rurociągi instalacji c.o.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c.t.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C.W.u. i 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rkulacji naleŻy 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olować: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do DN 20 mm otuliną o gr.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2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0 mm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 ś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DN25 i DN 3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2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mm otul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i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ną o gr. 30 mm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przewody 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DN 40 mm otuliną o gr. 40 mm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przewody 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DN 50 mm otuliną o gr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50 mm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ś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DN 65 mm otuliną o gr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70 mm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shd w:val="clear" w:color="auto" w:fill="FEFFFE"/>
        <w:tabs>
          <w:tab w:val="left" w:pos="851"/>
        </w:tabs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</w:p>
    <w:p w:rsidR="008D3151" w:rsidRPr="00BB4481" w:rsidRDefault="008D3151" w:rsidP="008D3151">
      <w:pPr>
        <w:pStyle w:val="Styl"/>
        <w:shd w:val="clear" w:color="auto" w:fill="FEFFFE"/>
        <w:tabs>
          <w:tab w:val="left" w:pos="851"/>
        </w:tabs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Przewody wody sieciowej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(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parametr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110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/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80 OC) izolować: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414246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 średnicy DN 40 mm 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uliną o gr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60 mm - zasilanie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50 mm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-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ó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414246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DN 50 mm otuliną o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g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r. 70 mm - za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ilanie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60 mm - po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ó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14" w:right="289" w:hanging="263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przewody 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DN 65 mm otuliną o gr. 80 mm - zasilanie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70 mm - po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rót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numPr>
          <w:ilvl w:val="0"/>
          <w:numId w:val="8"/>
        </w:numPr>
        <w:shd w:val="clear" w:color="auto" w:fill="FEFFFE"/>
        <w:tabs>
          <w:tab w:val="left" w:pos="851"/>
        </w:tabs>
        <w:spacing w:line="300" w:lineRule="auto"/>
        <w:ind w:left="1134" w:right="289" w:hanging="283"/>
        <w:jc w:val="both"/>
        <w:rPr>
          <w:rFonts w:ascii="Times New Roman" w:hAnsi="Times New Roman" w:cs="Times New Roman"/>
          <w:color w:val="414246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 średnic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DN 80 mm otuliną o gr. 100 mm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-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zasilanie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80 mm - po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ót</w:t>
      </w:r>
      <w:r w:rsidRPr="00BB4481">
        <w:rPr>
          <w:rFonts w:ascii="Times New Roman" w:hAnsi="Times New Roman" w:cs="Times New Roman"/>
          <w:color w:val="414246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Przewody wody zimnej zaizolować otuliną o grubo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ś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ci min. 13 mm.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490"/>
        <w:jc w:val="both"/>
        <w:rPr>
          <w:rFonts w:ascii="Times New Roman" w:hAnsi="Times New Roman" w:cs="Times New Roman"/>
          <w:color w:val="000004"/>
          <w:sz w:val="22"/>
          <w:szCs w:val="22"/>
        </w:rPr>
      </w:pP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490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Na płaszczach ochronn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ruroci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ą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gów wykonać znak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ident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yf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ikacyjne zgodne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z </w:t>
      </w:r>
      <w:r w:rsidRPr="00BB4481">
        <w:rPr>
          <w:rFonts w:ascii="Times New Roman" w:hAnsi="Times New Roman" w:cs="Times New Roman"/>
          <w:iCs/>
          <w:color w:val="000004"/>
          <w:w w:val="91"/>
          <w:sz w:val="22"/>
          <w:szCs w:val="22"/>
        </w:rPr>
        <w:t>PN-70</w:t>
      </w:r>
      <w:r w:rsidRPr="00BB4481">
        <w:rPr>
          <w:rFonts w:ascii="Times New Roman" w:hAnsi="Times New Roman" w:cs="Times New Roman"/>
          <w:iCs/>
          <w:color w:val="202024"/>
          <w:w w:val="91"/>
          <w:sz w:val="22"/>
          <w:szCs w:val="22"/>
        </w:rPr>
        <w:t>/</w:t>
      </w:r>
      <w:r w:rsidRPr="00BB4481">
        <w:rPr>
          <w:rFonts w:ascii="Times New Roman" w:hAnsi="Times New Roman" w:cs="Times New Roman"/>
          <w:iCs/>
          <w:color w:val="030207"/>
          <w:w w:val="91"/>
          <w:sz w:val="22"/>
          <w:szCs w:val="22"/>
        </w:rPr>
        <w:t>M</w:t>
      </w:r>
      <w:r w:rsidRPr="00BB4481">
        <w:rPr>
          <w:rFonts w:ascii="Times New Roman" w:hAnsi="Times New Roman" w:cs="Times New Roman"/>
          <w:iCs/>
          <w:color w:val="000004"/>
          <w:w w:val="91"/>
          <w:sz w:val="22"/>
          <w:szCs w:val="22"/>
        </w:rPr>
        <w:t>-</w:t>
      </w:r>
      <w:r w:rsidRPr="00BB4481">
        <w:rPr>
          <w:rFonts w:ascii="Times New Roman" w:hAnsi="Times New Roman" w:cs="Times New Roman"/>
          <w:i/>
          <w:iCs/>
          <w:color w:val="000004"/>
          <w:w w:val="91"/>
          <w:sz w:val="22"/>
          <w:szCs w:val="22"/>
        </w:rPr>
        <w:t xml:space="preserve"> </w:t>
      </w:r>
      <w:r w:rsidRPr="00BB4481">
        <w:rPr>
          <w:rFonts w:ascii="Times New Roman" w:hAnsi="Times New Roman" w:cs="Times New Roman"/>
          <w:i/>
          <w:iCs/>
          <w:color w:val="000004"/>
          <w:w w:val="91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01270.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  <w:u w:val="single"/>
        </w:rPr>
        <w:t xml:space="preserve">Uwagi końcowe: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289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Przy w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konaniu robót wynikających z zakresu niniej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zego opracowania obowi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ąz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ują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: </w:t>
      </w:r>
    </w:p>
    <w:p w:rsidR="008D3151" w:rsidRPr="00BB4481" w:rsidRDefault="008D3151" w:rsidP="008D3151">
      <w:pPr>
        <w:pStyle w:val="Styl"/>
        <w:shd w:val="clear" w:color="auto" w:fill="FEFFFE"/>
        <w:spacing w:line="300" w:lineRule="auto"/>
        <w:ind w:left="851" w:right="860"/>
        <w:jc w:val="both"/>
        <w:rPr>
          <w:rFonts w:ascii="Times New Roman" w:hAnsi="Times New Roman" w:cs="Times New Roman"/>
          <w:color w:val="030207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- </w:t>
      </w:r>
      <w:r w:rsidR="004F053F" w:rsidRPr="00BB4481">
        <w:rPr>
          <w:rFonts w:ascii="Times New Roman" w:hAnsi="Times New Roman" w:cs="Times New Roman"/>
          <w:color w:val="030207"/>
          <w:sz w:val="22"/>
          <w:szCs w:val="22"/>
        </w:rPr>
        <w:t>„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Warunki techniczne wykonania i odbioru węzłów ciepłowniczych</w:t>
      </w:r>
      <w:r w:rsidR="004F053F" w:rsidRPr="00BB4481">
        <w:rPr>
          <w:rFonts w:ascii="Times New Roman" w:hAnsi="Times New Roman" w:cs="Times New Roman"/>
          <w:color w:val="030207"/>
          <w:sz w:val="22"/>
          <w:szCs w:val="22"/>
        </w:rPr>
        <w:t>”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 -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sz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t 8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OBR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TI 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INSTA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L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Warszawa 2003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, </w:t>
      </w:r>
    </w:p>
    <w:p w:rsidR="008D3151" w:rsidRPr="00BB4481" w:rsidRDefault="008D3151" w:rsidP="008D3151">
      <w:pPr>
        <w:pStyle w:val="Styl"/>
        <w:shd w:val="clear" w:color="auto" w:fill="FFFFFF"/>
        <w:tabs>
          <w:tab w:val="left" w:pos="0"/>
        </w:tabs>
        <w:spacing w:line="300" w:lineRule="auto"/>
        <w:ind w:left="851" w:right="706"/>
        <w:jc w:val="both"/>
        <w:rPr>
          <w:rFonts w:ascii="Times New Roman" w:hAnsi="Times New Roman" w:cs="Times New Roman"/>
          <w:color w:val="20202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- Norma PN- B-02423: 1999 - Węzł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ciepło</w:t>
      </w:r>
      <w:r w:rsidRPr="00BB4481">
        <w:rPr>
          <w:rFonts w:ascii="Times New Roman" w:hAnsi="Times New Roman" w:cs="Times New Roman"/>
          <w:color w:val="030207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nicze</w:t>
      </w:r>
      <w:r w:rsidRPr="00BB4481">
        <w:rPr>
          <w:rFonts w:ascii="Times New Roman" w:hAnsi="Times New Roman" w:cs="Times New Roman"/>
          <w:color w:val="202024"/>
          <w:sz w:val="22"/>
          <w:szCs w:val="22"/>
        </w:rPr>
        <w:t>,</w:t>
      </w:r>
    </w:p>
    <w:p w:rsidR="004F053F" w:rsidRPr="00BB4481" w:rsidRDefault="004F053F">
      <w:pPr>
        <w:rPr>
          <w:rFonts w:ascii="Times New Roman" w:hAnsi="Times New Roman" w:cs="Times New Roman"/>
          <w:color w:val="000004"/>
        </w:rPr>
      </w:pPr>
      <w:r w:rsidRPr="00BB4481">
        <w:rPr>
          <w:rFonts w:ascii="Times New Roman" w:hAnsi="Times New Roman" w:cs="Times New Roman"/>
          <w:color w:val="000004"/>
        </w:rPr>
        <w:br w:type="page"/>
      </w:r>
    </w:p>
    <w:p w:rsidR="004F053F" w:rsidRPr="00BB4481" w:rsidRDefault="00366854" w:rsidP="008D3151">
      <w:pPr>
        <w:pStyle w:val="Styl"/>
        <w:shd w:val="clear" w:color="auto" w:fill="FFFFFF"/>
        <w:tabs>
          <w:tab w:val="left" w:pos="0"/>
        </w:tabs>
        <w:spacing w:line="300" w:lineRule="auto"/>
        <w:ind w:left="851" w:right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74295</wp:posOffset>
                </wp:positionV>
                <wp:extent cx="5719445" cy="0"/>
                <wp:effectExtent l="5080" t="12700" r="9525" b="63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C59D4" id="AutoShape 3" o:spid="_x0000_s1026" type="#_x0000_t32" style="position:absolute;margin-left:37.35pt;margin-top:5.85pt;width:450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7mh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"/>
            </w:pict>
          </mc:Fallback>
        </mc:AlternateContent>
      </w:r>
    </w:p>
    <w:p w:rsidR="004F053F" w:rsidRPr="00BB4481" w:rsidRDefault="004F053F" w:rsidP="004F053F">
      <w:pPr>
        <w:pStyle w:val="Styl"/>
        <w:shd w:val="clear" w:color="auto" w:fill="FEFFFE"/>
        <w:spacing w:line="297" w:lineRule="exact"/>
        <w:ind w:left="426" w:right="1"/>
        <w:jc w:val="both"/>
        <w:rPr>
          <w:rFonts w:ascii="Times New Roman" w:hAnsi="Times New Roman" w:cs="Times New Roman"/>
          <w:b/>
          <w:bCs/>
          <w:color w:val="000004"/>
          <w:sz w:val="22"/>
          <w:szCs w:val="22"/>
          <w:u w:val="single"/>
        </w:rPr>
      </w:pPr>
      <w:r w:rsidRPr="00BB4481">
        <w:rPr>
          <w:rFonts w:ascii="Times New Roman" w:hAnsi="Times New Roman" w:cs="Times New Roman"/>
          <w:b/>
          <w:color w:val="000004"/>
          <w:sz w:val="22"/>
          <w:szCs w:val="22"/>
          <w:u w:val="single"/>
        </w:rPr>
        <w:t xml:space="preserve">2.3.INFORMACJA </w:t>
      </w:r>
      <w:r w:rsidRPr="00BB4481">
        <w:rPr>
          <w:rFonts w:ascii="Times New Roman" w:hAnsi="Times New Roman" w:cs="Times New Roman"/>
          <w:b/>
          <w:bCs/>
          <w:color w:val="000004"/>
          <w:sz w:val="22"/>
          <w:szCs w:val="22"/>
          <w:u w:val="single"/>
        </w:rPr>
        <w:t xml:space="preserve">DOTYCZĄCA BEZPIECZEŃSTWA I OCHRONY ZDROWIA </w:t>
      </w:r>
    </w:p>
    <w:p w:rsidR="004F053F" w:rsidRPr="00BB4481" w:rsidRDefault="004F053F" w:rsidP="004F053F">
      <w:pPr>
        <w:pStyle w:val="Styl"/>
        <w:shd w:val="clear" w:color="auto" w:fill="FEFFFE"/>
        <w:spacing w:before="259" w:line="249" w:lineRule="exact"/>
        <w:ind w:left="567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Podstawą opracowania informacji BIOZ są: </w:t>
      </w:r>
    </w:p>
    <w:p w:rsidR="004F053F" w:rsidRPr="00BB4481" w:rsidRDefault="004F053F" w:rsidP="004F053F">
      <w:pPr>
        <w:pStyle w:val="Styl"/>
        <w:numPr>
          <w:ilvl w:val="0"/>
          <w:numId w:val="10"/>
        </w:numPr>
        <w:shd w:val="clear" w:color="auto" w:fill="FEFFFE"/>
        <w:spacing w:before="19" w:line="268" w:lineRule="exact"/>
        <w:ind w:right="375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Ustawa Prawo budowlane z dnia 7 lipca 1994 r. z późniejsz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 zmianami (t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e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kst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jednolity Dz. U. Nr 156 z 2006r., poz. 1118)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</w:p>
    <w:p w:rsidR="004F053F" w:rsidRPr="00BB4481" w:rsidRDefault="004F053F" w:rsidP="004F053F">
      <w:pPr>
        <w:pStyle w:val="Styl"/>
        <w:numPr>
          <w:ilvl w:val="0"/>
          <w:numId w:val="10"/>
        </w:numPr>
        <w:shd w:val="clear" w:color="auto" w:fill="FEFFFE"/>
        <w:spacing w:before="19" w:line="268" w:lineRule="exact"/>
        <w:ind w:right="375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Rozporządzenie Ministra Infrastruktury z dnia 23 czerwca 2003 r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 w 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raw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informacji dotyczącej bezpieczeństwa i ochrony zdrowia oraz planu be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piec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eń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s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a 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 xml:space="preserve">ochrony zdrowia (Dz. U. Nr 120 z 2003r., poz. 1126). </w:t>
      </w:r>
    </w:p>
    <w:p w:rsidR="004F053F" w:rsidRPr="00BB4481" w:rsidRDefault="004F053F" w:rsidP="004F053F">
      <w:pPr>
        <w:pStyle w:val="Styl"/>
        <w:shd w:val="clear" w:color="auto" w:fill="FEFFFE"/>
        <w:spacing w:before="254" w:line="273" w:lineRule="exact"/>
        <w:ind w:left="567" w:right="240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Zgodnie z art. 21a ust. 1 oraz ust. 2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: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pkt. 1-10 ustawy z dnia 7 lipca 1994r. „Pr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awo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budowlane” z późniejszymi zmianami wymagane jest opracowanie „Planu bezpieczeństw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a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i ochrony zdrowia” dla inwestycji.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 </w:t>
      </w:r>
    </w:p>
    <w:p w:rsidR="004F053F" w:rsidRPr="00BB4481" w:rsidRDefault="004F053F" w:rsidP="004F053F">
      <w:pPr>
        <w:pStyle w:val="Styl"/>
        <w:shd w:val="clear" w:color="auto" w:fill="FEFFFE"/>
        <w:spacing w:line="249" w:lineRule="exact"/>
        <w:ind w:left="567" w:right="145"/>
        <w:jc w:val="both"/>
        <w:rPr>
          <w:rFonts w:ascii="Times New Roman" w:hAnsi="Times New Roman" w:cs="Times New Roman"/>
          <w:b/>
          <w:bCs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Zakres robót dla 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/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w obiektu obejmuje wykonanie węzła </w:t>
      </w:r>
      <w:r w:rsidRPr="00BB4481">
        <w:rPr>
          <w:rFonts w:ascii="Times New Roman" w:hAnsi="Times New Roman" w:cs="Times New Roman"/>
          <w:b/>
          <w:bCs/>
          <w:color w:val="000004"/>
          <w:sz w:val="22"/>
          <w:szCs w:val="22"/>
        </w:rPr>
        <w:t xml:space="preserve">cieplnego. </w:t>
      </w:r>
    </w:p>
    <w:p w:rsidR="004F053F" w:rsidRPr="00BB4481" w:rsidRDefault="004F053F" w:rsidP="004F053F">
      <w:pPr>
        <w:pStyle w:val="Styl"/>
        <w:shd w:val="clear" w:color="auto" w:fill="FEFFFE"/>
        <w:spacing w:before="259" w:line="249" w:lineRule="exact"/>
        <w:ind w:left="567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Całość robót wykonać zgodnie z: </w:t>
      </w:r>
    </w:p>
    <w:p w:rsidR="004F053F" w:rsidRPr="00BB4481" w:rsidRDefault="004F053F" w:rsidP="004F053F">
      <w:pPr>
        <w:pStyle w:val="Styl"/>
        <w:numPr>
          <w:ilvl w:val="0"/>
          <w:numId w:val="11"/>
        </w:numPr>
        <w:shd w:val="clear" w:color="auto" w:fill="FEFFFE"/>
        <w:spacing w:line="287" w:lineRule="exact"/>
        <w:ind w:right="145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warunkami pozwolenia na budowę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,</w:t>
      </w:r>
    </w:p>
    <w:p w:rsidR="004F053F" w:rsidRPr="00BB4481" w:rsidRDefault="004F053F" w:rsidP="004F053F">
      <w:pPr>
        <w:pStyle w:val="Styl"/>
        <w:numPr>
          <w:ilvl w:val="0"/>
          <w:numId w:val="11"/>
        </w:numPr>
        <w:shd w:val="clear" w:color="auto" w:fill="FEFFFE"/>
        <w:spacing w:line="287" w:lineRule="exact"/>
        <w:ind w:right="145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warunkami uzgodnień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,</w:t>
      </w:r>
    </w:p>
    <w:p w:rsidR="004F053F" w:rsidRPr="00BB4481" w:rsidRDefault="004F053F" w:rsidP="004F053F">
      <w:pPr>
        <w:pStyle w:val="Styl"/>
        <w:numPr>
          <w:ilvl w:val="0"/>
          <w:numId w:val="11"/>
        </w:numPr>
        <w:shd w:val="clear" w:color="auto" w:fill="FEFFFE"/>
        <w:spacing w:line="287" w:lineRule="exact"/>
        <w:ind w:right="145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"Warunkami technicznymi wykonania i odbioru instalacji ogrzewcz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</w:t>
      </w:r>
      <w:r w:rsidRPr="00BB4481">
        <w:rPr>
          <w:rFonts w:ascii="Times New Roman" w:hAnsi="Times New Roman" w:cs="Times New Roman"/>
          <w:color w:val="2B2C31"/>
          <w:sz w:val="22"/>
          <w:szCs w:val="22"/>
        </w:rPr>
        <w:t xml:space="preserve">"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</w:p>
    <w:p w:rsidR="004F053F" w:rsidRPr="00BB4481" w:rsidRDefault="004F053F" w:rsidP="004F053F">
      <w:pPr>
        <w:pStyle w:val="Styl"/>
        <w:shd w:val="clear" w:color="auto" w:fill="FEFFFE"/>
        <w:spacing w:line="273" w:lineRule="exact"/>
        <w:ind w:left="786" w:right="145" w:firstLine="501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COBRTI .Jnstal"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zeszyt 6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Warszawa 2003r.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Rozporządzeniem Ministra Pracy i Polityki Socjalnej z dnia 26 września 1997r.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w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sprawie ogólnych przepisów bezpieczeństwa i higieny prac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y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(Dz</w:t>
      </w:r>
      <w:r w:rsidRPr="00BB4481">
        <w:rPr>
          <w:rFonts w:ascii="Times New Roman" w:hAnsi="Times New Roman" w:cs="Times New Roman"/>
          <w:color w:val="2B2C31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U. nr 129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z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1997r. poz. 844)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,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Rozporządzeniem Ministra Infrastruktury z dnia 6 lutego 2003r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 sprawi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bezpieczeństwa i higieny pracy podcza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s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wykonywania robót budowlanych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(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D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U.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nr 47 z 2003r. poz. 401)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,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Rozporządzenie Ministra Gospodarki z dnia 17 września 1999r. w sprawi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bezpieczeństwa i higieny pracy przy urządzeniach i instalacjach energet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ch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(Dz. U. nr 80 z 1999r. poz. 912)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,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PN-B-02423: 1999 - Węzły ciepłownicze. Wymagania i badania przy odbior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e.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PN-EN 215:2002 - Termostatyczne zawory grzejnikowe. Wymagania i badania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.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PN-EN 442-1 :1999 - Grzejniki. Wymagania i warunki techniczne.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PN-90/B-01430 - Ogrzewnictwo. Instalacje centralnego ogrzewania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Terminologia.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PN-B-02414:1999 - Ogrzewnictwo i ciepłownictwo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.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Zabezpieczenie inst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a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c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ji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ogrzewań wodnych systemu zamkniętego z naczyniami 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biorc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zy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mi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przeponowymi. Wymagania.</w:t>
      </w:r>
    </w:p>
    <w:p w:rsidR="004F053F" w:rsidRPr="00BB4481" w:rsidRDefault="004F053F" w:rsidP="004F053F">
      <w:pPr>
        <w:pStyle w:val="Styl"/>
        <w:numPr>
          <w:ilvl w:val="0"/>
          <w:numId w:val="12"/>
        </w:numPr>
        <w:shd w:val="clear" w:color="auto" w:fill="FEFFFE"/>
        <w:spacing w:before="9" w:line="273" w:lineRule="exact"/>
        <w:ind w:right="207"/>
        <w:jc w:val="both"/>
        <w:rPr>
          <w:rFonts w:ascii="Times New Roman" w:hAnsi="Times New Roman" w:cs="Times New Roman"/>
          <w:color w:val="0E0E13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PN-91/B-02420 - Ogrzewnictwo. Odpowietrzenie instalacji ogrzewań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odn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ch. </w:t>
      </w:r>
    </w:p>
    <w:p w:rsidR="004F053F" w:rsidRPr="00BB4481" w:rsidRDefault="004F053F" w:rsidP="004F053F">
      <w:pPr>
        <w:pStyle w:val="Styl"/>
        <w:shd w:val="clear" w:color="auto" w:fill="FEFFFE"/>
        <w:spacing w:line="273" w:lineRule="exact"/>
        <w:ind w:left="786" w:right="145" w:firstLine="501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Wymagania.</w:t>
      </w:r>
    </w:p>
    <w:p w:rsidR="004F053F" w:rsidRPr="00BB4481" w:rsidRDefault="004F053F" w:rsidP="004F053F">
      <w:pPr>
        <w:pStyle w:val="Styl"/>
        <w:numPr>
          <w:ilvl w:val="0"/>
          <w:numId w:val="13"/>
        </w:numPr>
        <w:shd w:val="clear" w:color="auto" w:fill="FEFFFE"/>
        <w:spacing w:line="273" w:lineRule="exact"/>
        <w:ind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PN-B-02421:2000 - Ogrzewnictwo i ciepłownictwo. Izolacja cieplna przewod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ó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</w:t>
      </w:r>
      <w:r w:rsidRPr="00BB4481">
        <w:rPr>
          <w:rFonts w:ascii="Times New Roman" w:hAnsi="Times New Roman" w:cs="Times New Roman"/>
          <w:color w:val="2B2C31"/>
          <w:sz w:val="22"/>
          <w:szCs w:val="22"/>
        </w:rPr>
        <w:t xml:space="preserve">, </w:t>
      </w:r>
    </w:p>
    <w:p w:rsidR="004F053F" w:rsidRPr="00BB4481" w:rsidRDefault="004F053F" w:rsidP="004F053F">
      <w:pPr>
        <w:pStyle w:val="Styl"/>
        <w:shd w:val="clear" w:color="auto" w:fill="FEFFFE"/>
        <w:spacing w:before="403" w:line="273" w:lineRule="exact"/>
        <w:ind w:left="786" w:right="145" w:firstLine="501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armatury i urządzeń. W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magania i badania przy odbiorcze. </w:t>
      </w:r>
    </w:p>
    <w:p w:rsidR="004F053F" w:rsidRPr="00BB4481" w:rsidRDefault="004F053F" w:rsidP="004F053F">
      <w:pPr>
        <w:pStyle w:val="Styl"/>
        <w:numPr>
          <w:ilvl w:val="0"/>
          <w:numId w:val="13"/>
        </w:numPr>
        <w:shd w:val="clear" w:color="auto" w:fill="FEFFFE"/>
        <w:spacing w:line="287" w:lineRule="exact"/>
        <w:ind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PN-C-04607:1993 - Woda w instalacjach ogrzewania. Wymagania i badania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jakości wody.</w:t>
      </w:r>
    </w:p>
    <w:p w:rsidR="004F053F" w:rsidRPr="00BB4481" w:rsidRDefault="004F053F" w:rsidP="004F053F">
      <w:pPr>
        <w:pStyle w:val="Styl"/>
        <w:numPr>
          <w:ilvl w:val="0"/>
          <w:numId w:val="13"/>
        </w:numPr>
        <w:shd w:val="clear" w:color="auto" w:fill="FEFFFE"/>
        <w:spacing w:line="287" w:lineRule="exact"/>
        <w:ind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instrukcjami składowania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transportu</w:t>
      </w:r>
      <w:r w:rsidRPr="00BB4481">
        <w:rPr>
          <w:rFonts w:ascii="Times New Roman" w:hAnsi="Times New Roman" w:cs="Times New Roman"/>
          <w:color w:val="2B2C31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montażu i prób okre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ś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lon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mi pr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t xml:space="preserve">zez </w:t>
      </w:r>
      <w:r w:rsidRPr="00BB4481">
        <w:rPr>
          <w:rFonts w:ascii="Times New Roman" w:hAnsi="Times New Roman" w:cs="Times New Roman"/>
          <w:color w:val="0E0E13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poszczególnych producentów.</w:t>
      </w:r>
    </w:p>
    <w:p w:rsidR="004F053F" w:rsidRPr="00BB4481" w:rsidRDefault="004F053F" w:rsidP="004F053F">
      <w:pPr>
        <w:pStyle w:val="Styl"/>
        <w:shd w:val="clear" w:color="auto" w:fill="FEFFFE"/>
        <w:spacing w:line="287" w:lineRule="exact"/>
        <w:ind w:left="927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</w:p>
    <w:p w:rsidR="004F053F" w:rsidRPr="00BB4481" w:rsidRDefault="004F053F">
      <w:pPr>
        <w:rPr>
          <w:rFonts w:ascii="Times New Roman" w:hAnsi="Times New Roman" w:cs="Times New Roman"/>
          <w:color w:val="000004"/>
        </w:rPr>
      </w:pPr>
      <w:r w:rsidRPr="00BB4481">
        <w:rPr>
          <w:rFonts w:ascii="Times New Roman" w:hAnsi="Times New Roman" w:cs="Times New Roman"/>
          <w:color w:val="000004"/>
        </w:rPr>
        <w:br w:type="page"/>
      </w:r>
    </w:p>
    <w:p w:rsidR="004F053F" w:rsidRPr="00BB4481" w:rsidRDefault="00366854" w:rsidP="004F053F">
      <w:pPr>
        <w:pStyle w:val="Styl"/>
        <w:shd w:val="clear" w:color="auto" w:fill="FEFFFE"/>
        <w:spacing w:line="287" w:lineRule="exact"/>
        <w:ind w:left="927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>
        <w:rPr>
          <w:rFonts w:ascii="Times New Roman" w:hAnsi="Times New Roman" w:cs="Times New Roman"/>
          <w:noProof/>
          <w:color w:val="000004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100330</wp:posOffset>
                </wp:positionV>
                <wp:extent cx="5719445" cy="0"/>
                <wp:effectExtent l="9525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F5544" id="AutoShape 2" o:spid="_x0000_s1026" type="#_x0000_t32" style="position:absolute;margin-left:51.2pt;margin-top:7.9pt;width:450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nm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"/>
            </w:pict>
          </mc:Fallback>
        </mc:AlternateContent>
      </w:r>
    </w:p>
    <w:p w:rsidR="004F053F" w:rsidRPr="00BB4481" w:rsidRDefault="004F053F" w:rsidP="004F053F">
      <w:pPr>
        <w:pStyle w:val="Styl"/>
        <w:shd w:val="clear" w:color="auto" w:fill="FEFFFE"/>
        <w:spacing w:line="287" w:lineRule="exact"/>
        <w:ind w:left="927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</w:p>
    <w:p w:rsidR="004F053F" w:rsidRPr="00BB4481" w:rsidRDefault="004F053F" w:rsidP="004F053F">
      <w:pPr>
        <w:pStyle w:val="Styl"/>
        <w:shd w:val="clear" w:color="auto" w:fill="FEFFFE"/>
        <w:spacing w:line="300" w:lineRule="auto"/>
        <w:ind w:left="709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Przed przystąpieniem pracowników do robót szczególnie niebezpiecznych naleŻy</w:t>
      </w:r>
    </w:p>
    <w:p w:rsidR="004F053F" w:rsidRPr="00BB4481" w:rsidRDefault="004F053F" w:rsidP="004F053F">
      <w:pPr>
        <w:pStyle w:val="Styl"/>
        <w:shd w:val="clear" w:color="auto" w:fill="FEFFFF"/>
        <w:spacing w:line="300" w:lineRule="auto"/>
        <w:ind w:left="709" w:right="592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przeprowadzić szkolenie dotyczące zagroŻeń i sposobu ich uniknięcia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potwie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>rdzone</w:t>
      </w:r>
      <w:r w:rsidRPr="00BB4481">
        <w:rPr>
          <w:rFonts w:ascii="Times New Roman" w:hAnsi="Times New Roman" w:cs="Times New Roman"/>
          <w:i/>
          <w:iCs/>
          <w:color w:val="D788A6"/>
          <w:w w:val="160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wpisem do specjalnego zeszytu "Szkolenie stanowiskowe". </w:t>
      </w:r>
    </w:p>
    <w:p w:rsidR="004F053F" w:rsidRPr="00BB4481" w:rsidRDefault="004F053F" w:rsidP="004F053F">
      <w:pPr>
        <w:pStyle w:val="Styl"/>
        <w:shd w:val="clear" w:color="auto" w:fill="FEFFFF"/>
        <w:spacing w:line="300" w:lineRule="auto"/>
        <w:ind w:left="709" w:right="774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Na terenie budowy powinien przebywać przez cały czas pracownik nadzoru średniego z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e 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strony Wykonawcy. Okresową kontrolę nad prawidłowością wykonawstwa robót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 xml:space="preserve">wykonuje Inspektor Nadzoru ze strony Inwestora. </w:t>
      </w:r>
    </w:p>
    <w:p w:rsidR="004F053F" w:rsidRPr="00BB4481" w:rsidRDefault="004F053F" w:rsidP="004F053F">
      <w:pPr>
        <w:pStyle w:val="Styl"/>
        <w:shd w:val="clear" w:color="auto" w:fill="FEFFFF"/>
        <w:spacing w:line="300" w:lineRule="auto"/>
        <w:ind w:left="709" w:right="797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>W trakcie budowy bezwzględnie przestrzegać przepisow BHP w zakresie transportu</w:t>
      </w:r>
      <w:r w:rsidRPr="00BB4481">
        <w:rPr>
          <w:rFonts w:ascii="Times New Roman" w:hAnsi="Times New Roman" w:cs="Times New Roman"/>
          <w:color w:val="333239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333239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montaŻu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składowania materiałów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oznakowania miej sc niebezpiecznych itp. </w:t>
      </w:r>
    </w:p>
    <w:p w:rsidR="004F053F" w:rsidRPr="00BB4481" w:rsidRDefault="004F053F" w:rsidP="004F053F">
      <w:pPr>
        <w:pStyle w:val="Styl"/>
        <w:shd w:val="clear" w:color="auto" w:fill="FEFFFE"/>
        <w:spacing w:line="300" w:lineRule="auto"/>
        <w:ind w:left="709" w:right="145"/>
        <w:jc w:val="both"/>
        <w:rPr>
          <w:rFonts w:ascii="Times New Roman" w:hAnsi="Times New Roman" w:cs="Times New Roman"/>
          <w:color w:val="000004"/>
          <w:sz w:val="22"/>
          <w:szCs w:val="22"/>
        </w:rPr>
      </w:pP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Na budowie w oznaczonym miejscu winna być apteczka wyposaŻona 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>w ś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 xml:space="preserve">rodki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br/>
        <w:t>opatrunkowe i podstawowe medykamenty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, 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wykaz telefonów słuŻb ratownicz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>y</w:t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ch ora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t xml:space="preserve">z </w:t>
      </w:r>
      <w:r w:rsidRPr="00BB4481">
        <w:rPr>
          <w:rFonts w:ascii="Times New Roman" w:hAnsi="Times New Roman" w:cs="Times New Roman"/>
          <w:color w:val="16151A"/>
          <w:sz w:val="22"/>
          <w:szCs w:val="22"/>
        </w:rPr>
        <w:br/>
      </w:r>
      <w:r w:rsidRPr="00BB4481">
        <w:rPr>
          <w:rFonts w:ascii="Times New Roman" w:hAnsi="Times New Roman" w:cs="Times New Roman"/>
          <w:color w:val="000004"/>
          <w:sz w:val="22"/>
          <w:szCs w:val="22"/>
        </w:rPr>
        <w:t>nazwisko oso by odpowiedzialnej za BHP.</w:t>
      </w:r>
    </w:p>
    <w:sectPr w:rsidR="004F053F" w:rsidRPr="00BB4481" w:rsidSect="004D6357">
      <w:head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717" w:rsidRDefault="00177717" w:rsidP="001F4F28">
      <w:pPr>
        <w:spacing w:after="0" w:line="240" w:lineRule="auto"/>
      </w:pPr>
      <w:r>
        <w:separator/>
      </w:r>
    </w:p>
  </w:endnote>
  <w:endnote w:type="continuationSeparator" w:id="0">
    <w:p w:rsidR="00177717" w:rsidRDefault="00177717" w:rsidP="001F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717" w:rsidRDefault="00177717" w:rsidP="001F4F28">
      <w:pPr>
        <w:spacing w:after="0" w:line="240" w:lineRule="auto"/>
      </w:pPr>
      <w:r>
        <w:separator/>
      </w:r>
    </w:p>
  </w:footnote>
  <w:footnote w:type="continuationSeparator" w:id="0">
    <w:p w:rsidR="00177717" w:rsidRDefault="00177717" w:rsidP="001F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F28" w:rsidRPr="000A6C40" w:rsidRDefault="001F4F28" w:rsidP="001F4F28">
    <w:pPr>
      <w:pStyle w:val="Styl"/>
      <w:shd w:val="clear" w:color="auto" w:fill="FFFFFF"/>
      <w:spacing w:line="177" w:lineRule="exact"/>
      <w:ind w:left="854" w:hanging="854"/>
      <w:rPr>
        <w:rFonts w:ascii="Times New Roman" w:hAnsi="Times New Roman" w:cs="Times New Roman"/>
        <w:color w:val="000004"/>
        <w:w w:val="92"/>
        <w:sz w:val="16"/>
        <w:szCs w:val="16"/>
      </w:rPr>
    </w:pP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S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zpital Wojewódzki im. Pryma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s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a Kardyn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a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ła Stefana Wy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sz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yń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s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 xml:space="preserve">kiego 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br/>
      <w:t>w Si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e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 xml:space="preserve">radzu, ul. Armii 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K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 xml:space="preserve">rajowej 7 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ab/>
      <w:t>Proj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ek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t Budowl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a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n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 xml:space="preserve">y – 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P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o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 xml:space="preserve">d 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wę</w:t>
    </w:r>
    <w:r w:rsidRPr="000A6C40">
      <w:rPr>
        <w:rFonts w:ascii="Times New Roman" w:hAnsi="Times New Roman" w:cs="Times New Roman"/>
        <w:color w:val="202022"/>
        <w:w w:val="92"/>
        <w:sz w:val="16"/>
        <w:szCs w:val="16"/>
      </w:rPr>
      <w:t>ze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 xml:space="preserve">ł 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C</w:t>
    </w:r>
    <w:r w:rsidRPr="000A6C40">
      <w:rPr>
        <w:rFonts w:ascii="Times New Roman" w:hAnsi="Times New Roman" w:cs="Times New Roman"/>
        <w:color w:val="000004"/>
        <w:w w:val="92"/>
        <w:sz w:val="16"/>
        <w:szCs w:val="16"/>
      </w:rPr>
      <w:t>i</w:t>
    </w:r>
    <w:r w:rsidRPr="000A6C40">
      <w:rPr>
        <w:rFonts w:ascii="Times New Roman" w:hAnsi="Times New Roman" w:cs="Times New Roman"/>
        <w:color w:val="202022"/>
        <w:w w:val="92"/>
        <w:sz w:val="16"/>
        <w:szCs w:val="16"/>
      </w:rPr>
      <w:t>e</w:t>
    </w:r>
    <w:r w:rsidRPr="000A6C40">
      <w:rPr>
        <w:rFonts w:ascii="Times New Roman" w:hAnsi="Times New Roman" w:cs="Times New Roman"/>
        <w:color w:val="08070C"/>
        <w:w w:val="92"/>
        <w:sz w:val="16"/>
        <w:szCs w:val="16"/>
      </w:rPr>
      <w:t>plny</w:t>
    </w:r>
  </w:p>
  <w:p w:rsidR="001F4F28" w:rsidRPr="001F4F28" w:rsidRDefault="001F4F28" w:rsidP="001F4F28">
    <w:pPr>
      <w:pStyle w:val="Styl"/>
      <w:spacing w:line="1" w:lineRule="exact"/>
      <w:rPr>
        <w:rFonts w:ascii="Times New Roman" w:hAnsi="Times New Roman" w:cs="Times New Roman"/>
        <w:sz w:val="2"/>
        <w:szCs w:val="2"/>
      </w:rPr>
    </w:pPr>
  </w:p>
  <w:p w:rsidR="001F4F28" w:rsidRDefault="001F4F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C424D28"/>
    <w:lvl w:ilvl="0">
      <w:numFmt w:val="bullet"/>
      <w:lvlText w:val="*"/>
      <w:lvlJc w:val="left"/>
    </w:lvl>
  </w:abstractNum>
  <w:abstractNum w:abstractNumId="1">
    <w:nsid w:val="0B382746"/>
    <w:multiLevelType w:val="hybridMultilevel"/>
    <w:tmpl w:val="9F120DCC"/>
    <w:lvl w:ilvl="0" w:tplc="EF5E9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728EE"/>
    <w:multiLevelType w:val="singleLevel"/>
    <w:tmpl w:val="2922445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4"/>
      </w:rPr>
    </w:lvl>
  </w:abstractNum>
  <w:abstractNum w:abstractNumId="3">
    <w:nsid w:val="26FC4051"/>
    <w:multiLevelType w:val="hybridMultilevel"/>
    <w:tmpl w:val="BC3CEEDE"/>
    <w:lvl w:ilvl="0" w:tplc="86481D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D4989"/>
    <w:multiLevelType w:val="hybridMultilevel"/>
    <w:tmpl w:val="3998EFD6"/>
    <w:lvl w:ilvl="0" w:tplc="2DF0CD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910315D"/>
    <w:multiLevelType w:val="hybridMultilevel"/>
    <w:tmpl w:val="FB5EEC7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B762B22"/>
    <w:multiLevelType w:val="hybridMultilevel"/>
    <w:tmpl w:val="E23240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3B63983"/>
    <w:multiLevelType w:val="hybridMultilevel"/>
    <w:tmpl w:val="1500F1AE"/>
    <w:lvl w:ilvl="0" w:tplc="EF5E9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D503D9"/>
    <w:multiLevelType w:val="hybridMultilevel"/>
    <w:tmpl w:val="8246456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44170B6"/>
    <w:multiLevelType w:val="hybridMultilevel"/>
    <w:tmpl w:val="094E59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8E73DD"/>
    <w:multiLevelType w:val="hybridMultilevel"/>
    <w:tmpl w:val="57BAD25E"/>
    <w:lvl w:ilvl="0" w:tplc="EF5E9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4"/>
        </w:rPr>
      </w:lvl>
    </w:lvlOverride>
  </w:num>
  <w:num w:numId="4">
    <w:abstractNumId w:val="10"/>
  </w:num>
  <w:num w:numId="5">
    <w:abstractNumId w:val="1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o"/>
        <w:legacy w:legacy="1" w:legacySpace="0" w:legacyIndent="0"/>
        <w:lvlJc w:val="left"/>
        <w:rPr>
          <w:rFonts w:ascii="Arial" w:hAnsi="Arial" w:cs="Arial" w:hint="default"/>
          <w:color w:val="202024"/>
        </w:rPr>
      </w:lvl>
    </w:lvlOverride>
  </w:num>
  <w:num w:numId="9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004"/>
        </w:rPr>
      </w:lvl>
    </w:lvlOverride>
  </w:num>
  <w:num w:numId="10">
    <w:abstractNumId w:val="8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28"/>
    <w:rsid w:val="000A6C40"/>
    <w:rsid w:val="000B34B2"/>
    <w:rsid w:val="00177717"/>
    <w:rsid w:val="001F4F28"/>
    <w:rsid w:val="00366854"/>
    <w:rsid w:val="004D6357"/>
    <w:rsid w:val="004F053F"/>
    <w:rsid w:val="00544BAF"/>
    <w:rsid w:val="008D3151"/>
    <w:rsid w:val="00942B06"/>
    <w:rsid w:val="00AB546D"/>
    <w:rsid w:val="00BB4481"/>
    <w:rsid w:val="00CD5603"/>
    <w:rsid w:val="00E007B5"/>
    <w:rsid w:val="00EE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62112-6B3B-4B46-9656-F39B8207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F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F28"/>
  </w:style>
  <w:style w:type="paragraph" w:styleId="Stopka">
    <w:name w:val="footer"/>
    <w:basedOn w:val="Normalny"/>
    <w:link w:val="StopkaZnak"/>
    <w:uiPriority w:val="99"/>
    <w:semiHidden/>
    <w:unhideWhenUsed/>
    <w:rsid w:val="001F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4F28"/>
  </w:style>
  <w:style w:type="paragraph" w:styleId="Tekstdymka">
    <w:name w:val="Balloon Text"/>
    <w:basedOn w:val="Normalny"/>
    <w:link w:val="TekstdymkaZnak"/>
    <w:uiPriority w:val="99"/>
    <w:semiHidden/>
    <w:unhideWhenUsed/>
    <w:rsid w:val="001F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F28"/>
    <w:rPr>
      <w:rFonts w:ascii="Tahoma" w:hAnsi="Tahoma" w:cs="Tahoma"/>
      <w:sz w:val="16"/>
      <w:szCs w:val="16"/>
    </w:rPr>
  </w:style>
  <w:style w:type="paragraph" w:customStyle="1" w:styleId="Styl">
    <w:name w:val="Styl"/>
    <w:rsid w:val="001F4F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8720-12E5-4CA0-A8A9-1C7B6581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1590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kinga</cp:lastModifiedBy>
  <cp:revision>2</cp:revision>
  <dcterms:created xsi:type="dcterms:W3CDTF">2018-11-22T13:39:00Z</dcterms:created>
  <dcterms:modified xsi:type="dcterms:W3CDTF">2018-11-22T13:39:00Z</dcterms:modified>
</cp:coreProperties>
</file>