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5E" w:rsidRDefault="00DB645E">
      <w:r>
        <w:rPr>
          <w:noProof/>
          <w:lang w:eastAsia="pl-PL"/>
        </w:rPr>
        <w:drawing>
          <wp:inline distT="0" distB="0" distL="0" distR="0" wp14:anchorId="6DE41EB8" wp14:editId="637B5EF8">
            <wp:extent cx="5760720" cy="656590"/>
            <wp:effectExtent l="0" t="0" r="0" b="0"/>
            <wp:docPr id="1" name="Obraz 1" descr="logotypy ue rpo lodz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 ue rpo lodzk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45E" w:rsidRPr="00DB645E" w:rsidRDefault="00DB645E" w:rsidP="00DB645E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DB645E">
        <w:rPr>
          <w:rFonts w:ascii="Calibri" w:eastAsia="Times New Roman" w:hAnsi="Calibri" w:cs="Calibri"/>
          <w:b/>
          <w:bCs/>
          <w:lang w:eastAsia="pl-PL"/>
        </w:rPr>
        <w:t>Myjnia-dezynfektor do sond przezprzełykowych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10"/>
      </w:tblGrid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5E" w:rsidRPr="00DB645E" w:rsidRDefault="00DB645E" w:rsidP="00DB645E">
            <w:pPr>
              <w:spacing w:after="0" w:line="36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Myjnia-dezynfektor do sond przezprzełykowych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Potwierdzenie/</w:t>
            </w: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b/>
                <w:sz w:val="20"/>
                <w:szCs w:val="20"/>
                <w:lang w:eastAsia="pl-PL"/>
              </w:rPr>
              <w:t>Opis Wykonawcy</w:t>
            </w: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Typ/Model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2"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kern w:val="2"/>
                <w:sz w:val="20"/>
                <w:szCs w:val="20"/>
                <w:lang w:eastAsia="pl-PL"/>
              </w:rPr>
              <w:t>Zaoferowany przedmiot zamówienia musi posiadać dopuszczenie do obrotu i do używania zgodnie z ustawą dnia 20 maja 2</w:t>
            </w:r>
            <w:r>
              <w:rPr>
                <w:rFonts w:eastAsia="Times New Roman" w:cstheme="minorHAnsi"/>
                <w:kern w:val="2"/>
                <w:sz w:val="20"/>
                <w:szCs w:val="20"/>
                <w:lang w:eastAsia="pl-PL"/>
              </w:rPr>
              <w:t xml:space="preserve">010 r. o wyrobach  medycznych </w:t>
            </w:r>
            <w:r>
              <w:rPr>
                <w:rFonts w:eastAsia="Times New Roman" w:cstheme="minorHAnsi"/>
                <w:kern w:val="2"/>
                <w:sz w:val="20"/>
                <w:szCs w:val="20"/>
                <w:lang w:eastAsia="pl-PL"/>
              </w:rPr>
              <w:br/>
              <w:t>(Dz. U. z 2019 r. poz. 175</w:t>
            </w:r>
            <w:r w:rsidRPr="00DB645E">
              <w:rPr>
                <w:rFonts w:eastAsia="Times New Roman" w:cstheme="minorHAnsi"/>
                <w:kern w:val="2"/>
                <w:sz w:val="20"/>
                <w:szCs w:val="20"/>
                <w:lang w:eastAsia="pl-PL"/>
              </w:rPr>
              <w:t>) w szczególności:</w:t>
            </w:r>
          </w:p>
          <w:p w:rsidR="00DB645E" w:rsidRPr="00DB645E" w:rsidRDefault="00DB645E" w:rsidP="00DB64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2"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kern w:val="2"/>
                <w:sz w:val="20"/>
                <w:szCs w:val="20"/>
                <w:lang w:eastAsia="pl-PL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DB645E" w:rsidRPr="00DB645E" w:rsidRDefault="00DB645E" w:rsidP="00DB64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2"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kern w:val="2"/>
                <w:sz w:val="20"/>
                <w:szCs w:val="20"/>
                <w:lang w:eastAsia="pl-PL"/>
              </w:rPr>
              <w:t>posiadać deklarację zgodności dla oferowanego przedmiotu zamówienia;</w:t>
            </w:r>
          </w:p>
          <w:p w:rsidR="00DB645E" w:rsidRPr="00DB645E" w:rsidRDefault="00DB645E" w:rsidP="00DB645E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 xml:space="preserve">       c )    oznakowano je znakiem zgodności 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Wykaz dostawców części i materiałów – zgodnie z art. 90 ust. 3 Ustawy o wyrobach med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>ycznych z dnia 20 maja 2010r. (Dz. U. z 2019 r. poz. 175</w:t>
            </w: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Wykaz podmiotów upoważnionych przez wytwórcę lub autoryzowanego przedstawiciela do wykonywania czynności – zgodnie z art. 90 ust. 4 ustawy o wyrobach medy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 xml:space="preserve">cznych z dnia 20 maja 2010 r. (Dz. U. z 2019r. 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br/>
              <w:t>poz. 175</w:t>
            </w: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5E" w:rsidRPr="00DB645E" w:rsidRDefault="00DB645E" w:rsidP="00DB645E">
            <w:pPr>
              <w:keepNext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b/>
                <w:bCs/>
                <w:iCs/>
                <w:sz w:val="20"/>
                <w:szCs w:val="20"/>
                <w:lang w:eastAsia="pl-PL"/>
              </w:rPr>
              <w:t>Ogólne parametry techniczne</w:t>
            </w: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5E" w:rsidRPr="00DB645E" w:rsidRDefault="00DB645E" w:rsidP="00DB645E">
            <w:pPr>
              <w:keepNext/>
              <w:tabs>
                <w:tab w:val="left" w:pos="283"/>
              </w:tabs>
              <w:suppressAutoHyphens/>
              <w:snapToGrid w:val="0"/>
              <w:spacing w:after="0" w:line="240" w:lineRule="auto"/>
              <w:outlineLvl w:val="1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Zgodność z normą EN PN 15883-1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keepNext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bCs/>
                <w:iCs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keepNext/>
              <w:tabs>
                <w:tab w:val="left" w:pos="283"/>
              </w:tabs>
              <w:suppressAutoHyphens/>
              <w:snapToGrid w:val="0"/>
              <w:spacing w:after="0" w:line="240" w:lineRule="auto"/>
              <w:outlineLvl w:val="1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5E" w:rsidRPr="00DB645E" w:rsidRDefault="00DB645E" w:rsidP="00DB645E">
            <w:pPr>
              <w:keepNext/>
              <w:tabs>
                <w:tab w:val="left" w:pos="283"/>
              </w:tabs>
              <w:suppressAutoHyphens/>
              <w:snapToGrid w:val="0"/>
              <w:spacing w:after="0" w:line="240" w:lineRule="auto"/>
              <w:outlineLvl w:val="1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Czas pełnego cyklu mycia i dezynfekcji – max. 15 min.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keepNext/>
              <w:tabs>
                <w:tab w:val="left" w:pos="283"/>
              </w:tabs>
              <w:suppressAutoHyphens/>
              <w:snapToGrid w:val="0"/>
              <w:spacing w:after="0" w:line="240" w:lineRule="auto"/>
              <w:outlineLvl w:val="1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keepNext/>
              <w:tabs>
                <w:tab w:val="left" w:pos="283"/>
              </w:tabs>
              <w:suppressAutoHyphens/>
              <w:snapToGrid w:val="0"/>
              <w:spacing w:after="0" w:line="240" w:lineRule="auto"/>
              <w:outlineLvl w:val="1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5E" w:rsidRPr="00DB645E" w:rsidRDefault="00DB645E" w:rsidP="00DB645E">
            <w:pPr>
              <w:keepNext/>
              <w:tabs>
                <w:tab w:val="left" w:pos="283"/>
              </w:tabs>
              <w:suppressAutoHyphens/>
              <w:snapToGrid w:val="0"/>
              <w:spacing w:after="0" w:line="240" w:lineRule="auto"/>
              <w:outlineLvl w:val="1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Ładowność – jedna sonda w jednym cyklu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keepNext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bCs/>
                <w:iCs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keepNext/>
              <w:tabs>
                <w:tab w:val="left" w:pos="283"/>
              </w:tabs>
              <w:suppressAutoHyphens/>
              <w:snapToGrid w:val="0"/>
              <w:spacing w:after="0" w:line="240" w:lineRule="auto"/>
              <w:outlineLvl w:val="1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5E" w:rsidRPr="00DB645E" w:rsidRDefault="00DB645E" w:rsidP="00DB645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sz w:val="20"/>
                <w:szCs w:val="20"/>
                <w:lang w:eastAsia="pl-PL"/>
              </w:rPr>
              <w:t>Załadunek sond od góry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5E" w:rsidRPr="00DB645E" w:rsidRDefault="00DB645E" w:rsidP="00DB645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Temperatura cyklu – max. </w:t>
            </w:r>
            <w:smartTag w:uri="urn:schemas-microsoft-com:office:smarttags" w:element="metricconverter">
              <w:smartTagPr>
                <w:attr w:name="ProductID" w:val="40 st"/>
              </w:smartTagPr>
              <w:r w:rsidRPr="00DB645E">
                <w:rPr>
                  <w:rFonts w:eastAsia="Times New Roman" w:cstheme="minorHAnsi"/>
                  <w:sz w:val="20"/>
                  <w:szCs w:val="20"/>
                  <w:lang w:eastAsia="pl-PL"/>
                </w:rPr>
                <w:t>40 st</w:t>
              </w:r>
            </w:smartTag>
            <w:r w:rsidRPr="00DB645E">
              <w:rPr>
                <w:rFonts w:eastAsia="Times New Roman" w:cstheme="minorHAnsi"/>
                <w:sz w:val="20"/>
                <w:szCs w:val="20"/>
                <w:lang w:eastAsia="pl-PL"/>
              </w:rPr>
              <w:t>. 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5E" w:rsidRPr="00DB645E" w:rsidRDefault="00DB645E" w:rsidP="00DB645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sz w:val="20"/>
                <w:szCs w:val="20"/>
                <w:lang w:eastAsia="pl-PL"/>
              </w:rPr>
              <w:t>Dotykowy panel kontrolny LCD min. 7-calowy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5E" w:rsidRPr="00DB645E" w:rsidRDefault="00DB645E" w:rsidP="00DB645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Cykl </w:t>
            </w:r>
            <w:proofErr w:type="spellStart"/>
            <w:r w:rsidRPr="00DB645E">
              <w:rPr>
                <w:rFonts w:eastAsia="Times New Roman" w:cstheme="minorHAnsi"/>
                <w:sz w:val="20"/>
                <w:szCs w:val="20"/>
                <w:lang w:eastAsia="pl-PL"/>
              </w:rPr>
              <w:t>autodezynfekcji</w:t>
            </w:r>
            <w:proofErr w:type="spellEnd"/>
            <w:r w:rsidRPr="00DB64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obejmujący końcowy filtr wody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5E" w:rsidRPr="00DB645E" w:rsidRDefault="00DB645E" w:rsidP="00DB645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sz w:val="20"/>
                <w:szCs w:val="20"/>
                <w:lang w:eastAsia="pl-PL"/>
              </w:rPr>
              <w:t>Uzdatnianie wody – filtry wstępne minimum 1µm i 0,2µm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5E" w:rsidRPr="00DB645E" w:rsidRDefault="00DB645E" w:rsidP="00DB645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sz w:val="20"/>
                <w:szCs w:val="20"/>
                <w:lang w:eastAsia="pl-PL"/>
              </w:rPr>
              <w:t>Uzdatnianie wody – filtr końcowy 0,2µm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5E" w:rsidRPr="00DB645E" w:rsidRDefault="00DB645E" w:rsidP="00DB645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sz w:val="20"/>
                <w:szCs w:val="20"/>
                <w:lang w:eastAsia="pl-PL"/>
              </w:rPr>
              <w:t>Zasilanie myjni wodą wodociągową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5E" w:rsidRPr="00DB645E" w:rsidRDefault="00DB645E" w:rsidP="00DB645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sz w:val="20"/>
                <w:szCs w:val="20"/>
                <w:lang w:eastAsia="pl-PL"/>
              </w:rPr>
              <w:t>Hermetyczna komora mycia – brak oparów środków chemicznych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sz w:val="20"/>
                <w:szCs w:val="20"/>
                <w:lang w:eastAsia="pl-PL"/>
              </w:rPr>
              <w:t>Czytnik kodów kreskowych i drukarka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sz w:val="20"/>
                <w:szCs w:val="20"/>
                <w:lang w:eastAsia="pl-PL"/>
              </w:rPr>
              <w:t>Instrukcja obsługi urządzenia w języku polskim.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Warunki serwisu</w:t>
            </w: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 xml:space="preserve">Okres gwarancji minimum 36 miesięcy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lastRenderedPageBreak/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 xml:space="preserve">Czas reakcji na zgłoszenie usterki nastąpi najpóźniej 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w następnym dniu roboczym od dnia zgłoszenia. Dni robocze rozumiane są jako dni od poniedziałku do piątku z wyłączeniem dni ustawowo wolnych od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Okres dostępności części zamiennych od daty sprzedaży przez min. 10 lat.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W okresie gwarancji Wykonawca do napraw i przeglądów będzie używał wyłącznie nowych części zamiennych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Przedłużenie gwarancji o czas niesprawności sprzętu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B645E" w:rsidRPr="00DB645E" w:rsidTr="00C25A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DB645E" w:rsidRPr="00DB645E" w:rsidRDefault="00DB645E" w:rsidP="00DB645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B645E">
              <w:rPr>
                <w:rFonts w:eastAsia="Calibri" w:cstheme="minorHAnsi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645E" w:rsidRPr="00DB645E" w:rsidRDefault="00DB645E" w:rsidP="00DB6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DB645E" w:rsidRPr="00DB645E" w:rsidRDefault="00DB645E" w:rsidP="00DB64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B645E" w:rsidRPr="00DB645E" w:rsidRDefault="00DB645E" w:rsidP="00DB64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B645E" w:rsidRPr="00DB645E" w:rsidRDefault="00DB645E" w:rsidP="00DB64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B645E" w:rsidRPr="00DB645E" w:rsidRDefault="00DB645E" w:rsidP="00DB64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B645E" w:rsidRPr="00DB645E" w:rsidRDefault="00DB645E" w:rsidP="00DB64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B645E" w:rsidRPr="00DB645E" w:rsidRDefault="00DB645E">
      <w:pPr>
        <w:rPr>
          <w:rFonts w:cstheme="minorHAnsi"/>
          <w:sz w:val="20"/>
          <w:szCs w:val="20"/>
        </w:rPr>
      </w:pPr>
    </w:p>
    <w:sectPr w:rsidR="00DB645E" w:rsidRPr="00DB6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4"/>
    <w:rsid w:val="0004713C"/>
    <w:rsid w:val="00BC1CE4"/>
    <w:rsid w:val="00DB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B38BD-EA9B-48C9-9704-6F16A57F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3</cp:revision>
  <dcterms:created xsi:type="dcterms:W3CDTF">2020-08-19T16:23:00Z</dcterms:created>
  <dcterms:modified xsi:type="dcterms:W3CDTF">2020-08-19T16:24:00Z</dcterms:modified>
</cp:coreProperties>
</file>