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DE" w:rsidRDefault="00005ADE" w:rsidP="00005ADE">
      <w:pPr>
        <w:rPr>
          <w:rFonts w:ascii="Arial" w:hAnsi="Arial" w:cs="Arial"/>
          <w:b/>
        </w:rPr>
      </w:pPr>
    </w:p>
    <w:p w:rsidR="00005ADE" w:rsidRDefault="00005ADE" w:rsidP="00005ADE">
      <w:pPr>
        <w:rPr>
          <w:rFonts w:ascii="Arial" w:hAnsi="Arial" w:cs="Arial"/>
          <w:b/>
          <w:sz w:val="24"/>
          <w:szCs w:val="24"/>
        </w:rPr>
      </w:pPr>
    </w:p>
    <w:p w:rsidR="00005ADE" w:rsidRPr="00F008CE" w:rsidRDefault="00005ADE" w:rsidP="00005ADE">
      <w:pPr>
        <w:pStyle w:val="Nagwek3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Diatermia chirurgiczna</w:t>
      </w:r>
    </w:p>
    <w:p w:rsidR="00005ADE" w:rsidRPr="00F008CE" w:rsidRDefault="00005ADE" w:rsidP="00005ADE">
      <w:pPr>
        <w:rPr>
          <w:sz w:val="24"/>
          <w:szCs w:val="24"/>
        </w:rPr>
      </w:pPr>
    </w:p>
    <w:tbl>
      <w:tblPr>
        <w:tblW w:w="9111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7"/>
        <w:gridCol w:w="3828"/>
        <w:gridCol w:w="1984"/>
        <w:gridCol w:w="2552"/>
      </w:tblGrid>
      <w:tr w:rsidR="00757C32" w:rsidRPr="0021710D" w:rsidTr="00B76A2A">
        <w:trPr>
          <w:jc w:val="center"/>
        </w:trPr>
        <w:tc>
          <w:tcPr>
            <w:tcW w:w="4575" w:type="dxa"/>
            <w:gridSpan w:val="2"/>
          </w:tcPr>
          <w:p w:rsidR="00757C32" w:rsidRPr="0021710D" w:rsidRDefault="00757C32" w:rsidP="00757C32">
            <w:pPr>
              <w:pStyle w:val="Nagwek3"/>
              <w:jc w:val="left"/>
              <w:rPr>
                <w:rFonts w:ascii="Times New Roman" w:hAnsi="Times New Roman"/>
                <w:szCs w:val="24"/>
              </w:rPr>
            </w:pPr>
            <w:r w:rsidRPr="0021710D">
              <w:rPr>
                <w:rFonts w:ascii="Times New Roman" w:hAnsi="Times New Roman"/>
              </w:rPr>
              <w:t>Diatermia chirurgiczna</w:t>
            </w:r>
          </w:p>
        </w:tc>
        <w:tc>
          <w:tcPr>
            <w:tcW w:w="1984" w:type="dxa"/>
          </w:tcPr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21710D">
              <w:rPr>
                <w:rFonts w:ascii="Arial" w:eastAsia="Calibri" w:hAnsi="Arial" w:cs="Arial"/>
                <w:b/>
                <w:sz w:val="20"/>
              </w:rPr>
              <w:t>Warunek</w:t>
            </w:r>
          </w:p>
        </w:tc>
        <w:tc>
          <w:tcPr>
            <w:tcW w:w="2552" w:type="dxa"/>
          </w:tcPr>
          <w:p w:rsidR="00757C32" w:rsidRPr="0021710D" w:rsidRDefault="00757C32" w:rsidP="00757C32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21710D">
              <w:rPr>
                <w:rFonts w:ascii="Arial" w:eastAsia="Calibri" w:hAnsi="Arial" w:cs="Arial"/>
                <w:b/>
                <w:sz w:val="20"/>
              </w:rPr>
              <w:t>Potwierdzenie/</w:t>
            </w:r>
          </w:p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21710D">
              <w:rPr>
                <w:rFonts w:ascii="Arial" w:eastAsia="Calibri" w:hAnsi="Arial" w:cs="Arial"/>
                <w:b/>
                <w:sz w:val="20"/>
              </w:rPr>
              <w:t>Opis Wykonawcy</w:t>
            </w:r>
          </w:p>
        </w:tc>
      </w:tr>
      <w:tr w:rsidR="00757C32" w:rsidRPr="0021710D" w:rsidTr="00EB34DF">
        <w:trPr>
          <w:jc w:val="center"/>
        </w:trPr>
        <w:tc>
          <w:tcPr>
            <w:tcW w:w="747" w:type="dxa"/>
          </w:tcPr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3828" w:type="dxa"/>
          </w:tcPr>
          <w:p w:rsidR="00757C32" w:rsidRPr="0021710D" w:rsidRDefault="00757C32" w:rsidP="009E1818">
            <w:pPr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Typ/Model</w:t>
            </w:r>
          </w:p>
        </w:tc>
        <w:tc>
          <w:tcPr>
            <w:tcW w:w="1984" w:type="dxa"/>
          </w:tcPr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EB34DF">
        <w:trPr>
          <w:jc w:val="center"/>
        </w:trPr>
        <w:tc>
          <w:tcPr>
            <w:tcW w:w="747" w:type="dxa"/>
          </w:tcPr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3828" w:type="dxa"/>
          </w:tcPr>
          <w:p w:rsidR="00757C32" w:rsidRPr="0021710D" w:rsidRDefault="00757C32" w:rsidP="009E1818">
            <w:pPr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Producent</w:t>
            </w:r>
          </w:p>
        </w:tc>
        <w:tc>
          <w:tcPr>
            <w:tcW w:w="1984" w:type="dxa"/>
          </w:tcPr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EB34DF">
        <w:trPr>
          <w:jc w:val="center"/>
        </w:trPr>
        <w:tc>
          <w:tcPr>
            <w:tcW w:w="747" w:type="dxa"/>
          </w:tcPr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3828" w:type="dxa"/>
          </w:tcPr>
          <w:p w:rsidR="00757C32" w:rsidRPr="0021710D" w:rsidRDefault="00757C32" w:rsidP="009E1818">
            <w:pPr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Rok produkcji 2020</w:t>
            </w:r>
          </w:p>
        </w:tc>
        <w:tc>
          <w:tcPr>
            <w:tcW w:w="1984" w:type="dxa"/>
          </w:tcPr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EB34DF">
        <w:trPr>
          <w:jc w:val="center"/>
        </w:trPr>
        <w:tc>
          <w:tcPr>
            <w:tcW w:w="747" w:type="dxa"/>
          </w:tcPr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3828" w:type="dxa"/>
          </w:tcPr>
          <w:p w:rsidR="00757C32" w:rsidRPr="0021710D" w:rsidRDefault="00757C32" w:rsidP="009E1818">
            <w:pPr>
              <w:pStyle w:val="Domynie"/>
              <w:rPr>
                <w:rFonts w:ascii="Arial" w:hAnsi="Arial" w:cs="Arial"/>
                <w:sz w:val="20"/>
                <w:szCs w:val="20"/>
              </w:rPr>
            </w:pPr>
            <w:r w:rsidRPr="0021710D">
              <w:rPr>
                <w:rFonts w:ascii="Arial" w:hAnsi="Arial" w:cs="Arial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757C32" w:rsidRPr="0021710D" w:rsidRDefault="00757C32" w:rsidP="009E1818">
            <w:pPr>
              <w:pStyle w:val="Domyni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1710D">
              <w:rPr>
                <w:rFonts w:ascii="Arial" w:hAnsi="Arial" w:cs="Arial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757C32" w:rsidRPr="0021710D" w:rsidRDefault="00757C32" w:rsidP="009E1818">
            <w:pPr>
              <w:pStyle w:val="Domyni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1710D">
              <w:rPr>
                <w:rFonts w:ascii="Arial" w:hAnsi="Arial" w:cs="Arial"/>
                <w:sz w:val="20"/>
                <w:szCs w:val="20"/>
              </w:rPr>
              <w:t>posiadać deklarację zgodności dla oferowanego przedmiotu zamówienia;</w:t>
            </w:r>
          </w:p>
          <w:p w:rsidR="00757C32" w:rsidRPr="0021710D" w:rsidRDefault="00757C32" w:rsidP="009E1818">
            <w:pPr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 xml:space="preserve">       c )    oznakowano je znakiem zgodności CE</w:t>
            </w:r>
          </w:p>
        </w:tc>
        <w:tc>
          <w:tcPr>
            <w:tcW w:w="1984" w:type="dxa"/>
          </w:tcPr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C252B1">
        <w:trPr>
          <w:jc w:val="center"/>
        </w:trPr>
        <w:tc>
          <w:tcPr>
            <w:tcW w:w="747" w:type="dxa"/>
          </w:tcPr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3828" w:type="dxa"/>
          </w:tcPr>
          <w:p w:rsidR="00757C32" w:rsidRPr="0021710D" w:rsidRDefault="00757C32" w:rsidP="009E1818">
            <w:pPr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984" w:type="dxa"/>
          </w:tcPr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C252B1">
        <w:trPr>
          <w:jc w:val="center"/>
        </w:trPr>
        <w:tc>
          <w:tcPr>
            <w:tcW w:w="747" w:type="dxa"/>
          </w:tcPr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3828" w:type="dxa"/>
          </w:tcPr>
          <w:p w:rsidR="00757C32" w:rsidRPr="0021710D" w:rsidRDefault="00757C32" w:rsidP="009E1818">
            <w:pPr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984" w:type="dxa"/>
          </w:tcPr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:rsidR="00757C32" w:rsidRPr="0021710D" w:rsidRDefault="00757C32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C36280">
        <w:trPr>
          <w:jc w:val="center"/>
        </w:trPr>
        <w:tc>
          <w:tcPr>
            <w:tcW w:w="9111" w:type="dxa"/>
            <w:gridSpan w:val="4"/>
          </w:tcPr>
          <w:p w:rsidR="00757C32" w:rsidRPr="0021710D" w:rsidRDefault="00757C32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Arial" w:eastAsia="Calibri" w:hAnsi="Arial" w:cs="Arial"/>
                <w:b/>
                <w:sz w:val="20"/>
              </w:rPr>
              <w:t>Ogólne parametry techniczne</w:t>
            </w: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Diatermia mono-, bipolarna wyposażona w czytelny wyświetlacz informujący o parametrach pracy, błędach, ostrzeżeniach, itp.</w:t>
            </w:r>
          </w:p>
        </w:tc>
        <w:tc>
          <w:tcPr>
            <w:tcW w:w="1984" w:type="dxa"/>
          </w:tcPr>
          <w:p w:rsidR="00757C32" w:rsidRPr="0021710D" w:rsidRDefault="00757C32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C32" w:rsidRPr="0021710D" w:rsidRDefault="00757C32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Aparat posiadający funkcję redukowania wyświetlanych informacji do najistotniejszych, pokazując wyłącznie parametry pracy aktualnie wykorzystywanego instrumentu</w:t>
            </w:r>
          </w:p>
        </w:tc>
        <w:tc>
          <w:tcPr>
            <w:tcW w:w="1984" w:type="dxa"/>
          </w:tcPr>
          <w:p w:rsidR="00757C32" w:rsidRPr="0021710D" w:rsidRDefault="00757C32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C32" w:rsidRPr="0021710D" w:rsidRDefault="00757C32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Częstotliwość podstawowa pracy diatermii 340-360 kHz</w:t>
            </w:r>
          </w:p>
        </w:tc>
        <w:tc>
          <w:tcPr>
            <w:tcW w:w="1984" w:type="dxa"/>
          </w:tcPr>
          <w:p w:rsidR="00757C32" w:rsidRPr="0021710D" w:rsidRDefault="00757C32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C32" w:rsidRPr="0021710D" w:rsidRDefault="00757C32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005ADE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005ADE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 xml:space="preserve">Regulacja nastaw mocy wszystkich funkcji z krokiem </w:t>
            </w:r>
            <w:r w:rsidRPr="0021710D">
              <w:rPr>
                <w:rFonts w:ascii="Times New Roman" w:hAnsi="Times New Roman"/>
                <w:sz w:val="24"/>
                <w:szCs w:val="24"/>
              </w:rPr>
              <w:sym w:font="Symbol" w:char="F0B1"/>
            </w:r>
            <w:r w:rsidRPr="0021710D">
              <w:rPr>
                <w:rFonts w:ascii="Times New Roman" w:hAnsi="Times New Roman"/>
                <w:sz w:val="24"/>
                <w:szCs w:val="24"/>
              </w:rPr>
              <w:t xml:space="preserve"> 1W w całym dostępnym zakresie pracy diatermii</w:t>
            </w:r>
          </w:p>
        </w:tc>
        <w:tc>
          <w:tcPr>
            <w:tcW w:w="1984" w:type="dxa"/>
          </w:tcPr>
          <w:p w:rsidR="00757C32" w:rsidRPr="0021710D" w:rsidRDefault="00757C32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067" w:rsidRPr="0021710D" w:rsidRDefault="00111067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00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005ADE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005ADE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 xml:space="preserve">Możliwość programowania aparatury – min.9 konfiguracji 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00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 xml:space="preserve">Maksymalna moc cięcia monopolarnego 300W </w:t>
            </w:r>
            <w:r w:rsidRPr="0021710D">
              <w:rPr>
                <w:rFonts w:ascii="Times New Roman" w:hAnsi="Times New Roman"/>
                <w:sz w:val="24"/>
                <w:szCs w:val="24"/>
              </w:rPr>
              <w:sym w:font="Symbol" w:char="F0B1"/>
            </w:r>
            <w:r w:rsidRPr="0021710D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Ilo</w:t>
            </w:r>
            <w:r w:rsidRPr="0021710D">
              <w:rPr>
                <w:rFonts w:ascii="Times New Roman" w:eastAsia="TimesNewRoman" w:hAnsi="Times New Roman"/>
                <w:sz w:val="24"/>
                <w:szCs w:val="24"/>
              </w:rPr>
              <w:t xml:space="preserve">ść </w:t>
            </w:r>
            <w:r w:rsidRPr="0021710D">
              <w:rPr>
                <w:rFonts w:ascii="Times New Roman" w:hAnsi="Times New Roman"/>
                <w:sz w:val="24"/>
                <w:szCs w:val="24"/>
              </w:rPr>
              <w:t>trybów ci</w:t>
            </w:r>
            <w:r w:rsidRPr="0021710D">
              <w:rPr>
                <w:rFonts w:ascii="Times New Roman" w:eastAsia="TimesNewRoman" w:hAnsi="Times New Roman"/>
                <w:sz w:val="24"/>
                <w:szCs w:val="24"/>
              </w:rPr>
              <w:t>ę</w:t>
            </w:r>
            <w:r w:rsidRPr="0021710D">
              <w:rPr>
                <w:rFonts w:ascii="Times New Roman" w:hAnsi="Times New Roman"/>
                <w:sz w:val="24"/>
                <w:szCs w:val="24"/>
              </w:rPr>
              <w:t>cia min. 2 (delikatny,  hemostatyczny)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Ilo</w:t>
            </w:r>
            <w:r w:rsidRPr="0021710D">
              <w:rPr>
                <w:rFonts w:ascii="Times New Roman" w:eastAsia="TimesNewRoman" w:hAnsi="Times New Roman"/>
                <w:sz w:val="24"/>
                <w:szCs w:val="24"/>
              </w:rPr>
              <w:t xml:space="preserve">ść </w:t>
            </w:r>
            <w:r w:rsidRPr="0021710D">
              <w:rPr>
                <w:rFonts w:ascii="Times New Roman" w:hAnsi="Times New Roman"/>
                <w:sz w:val="24"/>
                <w:szCs w:val="24"/>
              </w:rPr>
              <w:t>efektów koagulacji możliwych do uzyskania podczas ka</w:t>
            </w:r>
            <w:r w:rsidRPr="0021710D">
              <w:rPr>
                <w:rFonts w:ascii="Times New Roman" w:eastAsia="TimesNewRoman" w:hAnsi="Times New Roman"/>
                <w:sz w:val="24"/>
                <w:szCs w:val="24"/>
              </w:rPr>
              <w:t>ż</w:t>
            </w:r>
            <w:r w:rsidRPr="0021710D">
              <w:rPr>
                <w:rFonts w:ascii="Times New Roman" w:hAnsi="Times New Roman"/>
                <w:sz w:val="24"/>
                <w:szCs w:val="24"/>
              </w:rPr>
              <w:t>dego trybu ci</w:t>
            </w:r>
            <w:r w:rsidRPr="0021710D">
              <w:rPr>
                <w:rFonts w:ascii="Times New Roman" w:eastAsia="TimesNewRoman" w:hAnsi="Times New Roman"/>
                <w:sz w:val="24"/>
                <w:szCs w:val="24"/>
              </w:rPr>
              <w:t>ę</w:t>
            </w:r>
            <w:r w:rsidRPr="0021710D">
              <w:rPr>
                <w:rFonts w:ascii="Times New Roman" w:hAnsi="Times New Roman"/>
                <w:sz w:val="24"/>
                <w:szCs w:val="24"/>
              </w:rPr>
              <w:t>cia min. 8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 xml:space="preserve">Maksymalna moc koagulacji monopolarnej 200W </w:t>
            </w:r>
            <w:r w:rsidRPr="0021710D">
              <w:rPr>
                <w:rFonts w:ascii="Times New Roman" w:hAnsi="Times New Roman"/>
                <w:sz w:val="24"/>
                <w:szCs w:val="24"/>
              </w:rPr>
              <w:sym w:font="Symbol" w:char="F0B1"/>
            </w:r>
            <w:r w:rsidRPr="0021710D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Ilo</w:t>
            </w:r>
            <w:r w:rsidRPr="0021710D">
              <w:rPr>
                <w:rFonts w:ascii="Times New Roman" w:eastAsia="TimesNewRoman" w:hAnsi="Times New Roman"/>
                <w:sz w:val="24"/>
                <w:szCs w:val="24"/>
              </w:rPr>
              <w:t xml:space="preserve">ść </w:t>
            </w:r>
            <w:r w:rsidRPr="0021710D">
              <w:rPr>
                <w:rFonts w:ascii="Times New Roman" w:hAnsi="Times New Roman"/>
                <w:sz w:val="24"/>
                <w:szCs w:val="24"/>
              </w:rPr>
              <w:t>rodzajów koagulacji do dyspozycji min. 3 (intensywna, preparująca, preparująca-z minimalnym efektem termicznym)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 xml:space="preserve">Maksymalna moc koagulacji bipolarnej 120W </w:t>
            </w:r>
            <w:r w:rsidRPr="0021710D">
              <w:rPr>
                <w:rFonts w:ascii="Times New Roman" w:hAnsi="Times New Roman"/>
                <w:sz w:val="24"/>
                <w:szCs w:val="24"/>
              </w:rPr>
              <w:sym w:font="Symbol" w:char="F0B1"/>
            </w:r>
            <w:r w:rsidRPr="0021710D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Regulacja głębokości koagulacji bipolarnej w min. 8-stopniowej skali.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Praca koagulacja bipolarną w trybie auto-start z programowanym opóźnieniem czasowym lub z włącznika nożnego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Praca koagulacją bipolarną w trybie auto-stop.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 xml:space="preserve">Ilość gniazd przyłączeniowych </w:t>
            </w:r>
          </w:p>
          <w:p w:rsidR="00757C32" w:rsidRPr="0021710D" w:rsidRDefault="00757C32" w:rsidP="00FA6F0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monopolarne – min. 2</w:t>
            </w:r>
          </w:p>
          <w:p w:rsidR="00757C32" w:rsidRPr="0021710D" w:rsidRDefault="00757C32" w:rsidP="00FA6F0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bipolarne – min. 1</w:t>
            </w:r>
          </w:p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elektrody neutralnej – 1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1710D">
              <w:rPr>
                <w:rFonts w:ascii="Times New Roman" w:hAnsi="Times New Roman"/>
                <w:sz w:val="24"/>
                <w:szCs w:val="24"/>
              </w:rPr>
              <w:t xml:space="preserve">Gniazda bipolarne umożliwiające bezpośrednie podłączenie narzędzi w 3 różnych systemach (wtyczka standard, wtyczka </w:t>
            </w:r>
            <w:smartTag w:uri="urn:schemas-microsoft-com:office:smarttags" w:element="metricconverter">
              <w:smartTagPr>
                <w:attr w:name="ProductID" w:val="29 mm"/>
              </w:smartTagPr>
              <w:r w:rsidRPr="0021710D">
                <w:rPr>
                  <w:rFonts w:ascii="Times New Roman" w:hAnsi="Times New Roman"/>
                  <w:sz w:val="24"/>
                  <w:szCs w:val="24"/>
                </w:rPr>
                <w:t>29 mm</w:t>
              </w:r>
            </w:smartTag>
            <w:r w:rsidRPr="0021710D">
              <w:rPr>
                <w:rFonts w:ascii="Times New Roman" w:hAnsi="Times New Roman"/>
                <w:sz w:val="24"/>
                <w:szCs w:val="24"/>
              </w:rPr>
              <w:t xml:space="preserve">, wtyczka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21710D">
                <w:rPr>
                  <w:rFonts w:ascii="Times New Roman" w:hAnsi="Times New Roman"/>
                  <w:sz w:val="24"/>
                  <w:szCs w:val="24"/>
                </w:rPr>
                <w:t>22 mm</w:t>
              </w:r>
            </w:smartTag>
            <w:r w:rsidRPr="0021710D">
              <w:rPr>
                <w:rFonts w:ascii="Times New Roman" w:hAnsi="Times New Roman"/>
                <w:sz w:val="24"/>
                <w:szCs w:val="24"/>
              </w:rPr>
              <w:t>) bez użycia dodatkowych adapterów.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 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Wykrywanie nieprawidłowej pracy i sygnalizacja wizualna i dźwiękowa w połączeniu z wyłączeniem się aparatu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Układy kontroli:</w:t>
            </w:r>
            <w:r w:rsidRPr="0021710D">
              <w:rPr>
                <w:rFonts w:ascii="Times New Roman" w:hAnsi="Times New Roman"/>
                <w:sz w:val="24"/>
                <w:szCs w:val="24"/>
              </w:rPr>
              <w:br/>
              <w:t>- prawidłowej aplikacji elektrody neutralnej względem elektrody czynnej</w:t>
            </w:r>
          </w:p>
          <w:p w:rsidR="00757C32" w:rsidRPr="0021710D" w:rsidRDefault="00757C32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- prawidłowego przylegania całej elektrody do skóry pacjenta,</w:t>
            </w:r>
            <w:r w:rsidRPr="0021710D">
              <w:rPr>
                <w:rFonts w:ascii="Times New Roman" w:hAnsi="Times New Roman"/>
                <w:sz w:val="24"/>
                <w:szCs w:val="24"/>
              </w:rPr>
              <w:br/>
              <w:t>- układ kontroli czasu aktywacji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21710D">
              <w:rPr>
                <w:rFonts w:ascii="Times New Roman" w:hAnsi="Times New Roman"/>
                <w:color w:val="auto"/>
                <w:szCs w:val="24"/>
              </w:rPr>
              <w:t>19.</w:t>
            </w:r>
          </w:p>
        </w:tc>
        <w:tc>
          <w:tcPr>
            <w:tcW w:w="3828" w:type="dxa"/>
          </w:tcPr>
          <w:p w:rsidR="00757C32" w:rsidRPr="0021710D" w:rsidRDefault="00757C32" w:rsidP="00FA6F0B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21710D">
              <w:rPr>
                <w:rFonts w:ascii="Times New Roman" w:hAnsi="Times New Roman"/>
                <w:color w:val="auto"/>
                <w:szCs w:val="24"/>
              </w:rPr>
              <w:t xml:space="preserve">Funkcja (-e) dodatkowej ochrony przed poparzeniem pacjenta w miejscu aplikacji elektrody neutralnej, uwzględniająca m.in. wielkość </w:t>
            </w:r>
            <w:r w:rsidRPr="0021710D">
              <w:rPr>
                <w:rFonts w:ascii="Times New Roman" w:hAnsi="Times New Roman"/>
                <w:color w:val="auto"/>
                <w:szCs w:val="24"/>
              </w:rPr>
              <w:lastRenderedPageBreak/>
              <w:t>elektrody, dawkowaną moc, własności skóry, itd. - włączana przez użytkownika np. przy operacji pacjentów wyniszczonych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1710D">
              <w:rPr>
                <w:rFonts w:ascii="Times New Roman" w:hAnsi="Times New Roman"/>
                <w:color w:val="auto"/>
                <w:szCs w:val="24"/>
              </w:rPr>
              <w:lastRenderedPageBreak/>
              <w:t>Tak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757C32" w:rsidRPr="0021710D" w:rsidTr="00757C32">
        <w:trPr>
          <w:jc w:val="center"/>
        </w:trPr>
        <w:tc>
          <w:tcPr>
            <w:tcW w:w="747" w:type="dxa"/>
          </w:tcPr>
          <w:p w:rsidR="00757C32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28" w:type="dxa"/>
            <w:vAlign w:val="center"/>
          </w:tcPr>
          <w:p w:rsidR="00757C32" w:rsidRPr="0021710D" w:rsidRDefault="00757C32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Automatyczny tryb regulacji mocy w trakcie cięcia i koagulacji</w:t>
            </w:r>
          </w:p>
        </w:tc>
        <w:tc>
          <w:tcPr>
            <w:tcW w:w="1984" w:type="dxa"/>
          </w:tcPr>
          <w:p w:rsidR="00757C32" w:rsidRPr="0021710D" w:rsidRDefault="00111067" w:rsidP="00757C3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757C32" w:rsidRPr="0021710D" w:rsidRDefault="00757C32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067" w:rsidRPr="0021710D" w:rsidTr="00757C32">
        <w:trPr>
          <w:jc w:val="center"/>
        </w:trPr>
        <w:tc>
          <w:tcPr>
            <w:tcW w:w="747" w:type="dxa"/>
          </w:tcPr>
          <w:p w:rsidR="00111067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828" w:type="dxa"/>
            <w:vAlign w:val="center"/>
          </w:tcPr>
          <w:p w:rsidR="00111067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Wyposażenie:</w:t>
            </w:r>
          </w:p>
          <w:p w:rsidR="00111067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 xml:space="preserve">- Uchwyt elektrod monopolarnych śr. trzpienia 2,4 mm z elektrodą szpatułkową, jednorazowy – </w:t>
            </w:r>
            <w:r w:rsidR="00321650" w:rsidRPr="0021710D">
              <w:rPr>
                <w:rFonts w:ascii="Times New Roman" w:hAnsi="Times New Roman"/>
                <w:sz w:val="24"/>
                <w:szCs w:val="24"/>
              </w:rPr>
              <w:t>5</w:t>
            </w:r>
            <w:r w:rsidRPr="0021710D">
              <w:rPr>
                <w:rFonts w:ascii="Times New Roman" w:hAnsi="Times New Roman"/>
                <w:sz w:val="24"/>
                <w:szCs w:val="24"/>
              </w:rPr>
              <w:t xml:space="preserve"> szt</w:t>
            </w:r>
          </w:p>
          <w:p w:rsidR="00111067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- Pinceta bipolarna prosta 1mm  - 5szt</w:t>
            </w:r>
          </w:p>
          <w:p w:rsidR="00111067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 xml:space="preserve">- Elektroda neutralna jednorazowa dzielona z pierścieniem izolowanym mechanicznie i elektrycznie  - </w:t>
            </w:r>
            <w:r w:rsidR="00321650" w:rsidRPr="0021710D">
              <w:rPr>
                <w:rFonts w:ascii="Times New Roman" w:hAnsi="Times New Roman"/>
                <w:sz w:val="24"/>
                <w:szCs w:val="24"/>
              </w:rPr>
              <w:t>1</w:t>
            </w:r>
            <w:r w:rsidRPr="0021710D">
              <w:rPr>
                <w:rFonts w:ascii="Times New Roman" w:hAnsi="Times New Roman"/>
                <w:sz w:val="24"/>
                <w:szCs w:val="24"/>
              </w:rPr>
              <w:t>0szt</w:t>
            </w:r>
          </w:p>
          <w:p w:rsidR="00111067" w:rsidRPr="0021710D" w:rsidRDefault="00111067" w:rsidP="00111067">
            <w:pPr>
              <w:snapToGrid w:val="0"/>
              <w:rPr>
                <w:rFonts w:ascii="Tahoma" w:hAnsi="Tahoma"/>
                <w:sz w:val="20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 xml:space="preserve">- Kabel do elektrod neutralnych jednorazowych dł. min </w:t>
            </w:r>
            <w:smartTag w:uri="urn:schemas-microsoft-com:office:smarttags" w:element="metricconverter">
              <w:smartTagPr>
                <w:attr w:name="ProductID" w:val="5 m"/>
              </w:smartTagPr>
              <w:r w:rsidRPr="0021710D">
                <w:rPr>
                  <w:rFonts w:ascii="Times New Roman" w:hAnsi="Times New Roman"/>
                  <w:sz w:val="24"/>
                  <w:szCs w:val="24"/>
                </w:rPr>
                <w:t>5 m</w:t>
              </w:r>
            </w:smartTag>
            <w:r w:rsidRPr="0021710D">
              <w:rPr>
                <w:rFonts w:ascii="Times New Roman" w:hAnsi="Times New Roman"/>
                <w:sz w:val="24"/>
                <w:szCs w:val="24"/>
              </w:rPr>
              <w:t>, wielorazowy –1 szt.</w:t>
            </w:r>
          </w:p>
        </w:tc>
        <w:tc>
          <w:tcPr>
            <w:tcW w:w="1984" w:type="dxa"/>
          </w:tcPr>
          <w:p w:rsidR="00111067" w:rsidRPr="0021710D" w:rsidRDefault="00111067" w:rsidP="00757C3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067" w:rsidRPr="0021710D" w:rsidRDefault="00111067" w:rsidP="00757C3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067" w:rsidRPr="0021710D" w:rsidRDefault="00111067" w:rsidP="00757C3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067" w:rsidRPr="0021710D" w:rsidRDefault="00111067" w:rsidP="00757C3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:rsidR="00111067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067" w:rsidRPr="0021710D" w:rsidTr="006D7F2E">
        <w:trPr>
          <w:jc w:val="center"/>
        </w:trPr>
        <w:tc>
          <w:tcPr>
            <w:tcW w:w="9111" w:type="dxa"/>
            <w:gridSpan w:val="4"/>
          </w:tcPr>
          <w:p w:rsidR="00111067" w:rsidRPr="0021710D" w:rsidRDefault="00111067" w:rsidP="0011106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D">
              <w:rPr>
                <w:rFonts w:ascii="Arial" w:eastAsia="Calibri" w:hAnsi="Arial" w:cs="Arial"/>
                <w:b/>
                <w:sz w:val="20"/>
              </w:rPr>
              <w:t>Warunki serwisu</w:t>
            </w:r>
          </w:p>
        </w:tc>
      </w:tr>
      <w:tr w:rsidR="00111067" w:rsidRPr="0021710D" w:rsidTr="007F7A5D">
        <w:trPr>
          <w:jc w:val="center"/>
        </w:trPr>
        <w:tc>
          <w:tcPr>
            <w:tcW w:w="747" w:type="dxa"/>
          </w:tcPr>
          <w:p w:rsidR="00111067" w:rsidRPr="0021710D" w:rsidRDefault="00111067" w:rsidP="009E1818">
            <w:pPr>
              <w:snapToGrid w:val="0"/>
              <w:rPr>
                <w:rFonts w:ascii="Arial" w:hAnsi="Arial" w:cs="Arial"/>
                <w:sz w:val="20"/>
              </w:rPr>
            </w:pPr>
            <w:r w:rsidRPr="0021710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828" w:type="dxa"/>
          </w:tcPr>
          <w:p w:rsidR="00111067" w:rsidRPr="0021710D" w:rsidRDefault="00111067" w:rsidP="009E1818">
            <w:pPr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 xml:space="preserve">Okres gwarancji minimum 36 miesięcy </w:t>
            </w:r>
          </w:p>
        </w:tc>
        <w:tc>
          <w:tcPr>
            <w:tcW w:w="1984" w:type="dxa"/>
          </w:tcPr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552" w:type="dxa"/>
          </w:tcPr>
          <w:p w:rsidR="00111067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067" w:rsidRPr="0021710D" w:rsidTr="007F7A5D">
        <w:trPr>
          <w:jc w:val="center"/>
        </w:trPr>
        <w:tc>
          <w:tcPr>
            <w:tcW w:w="747" w:type="dxa"/>
          </w:tcPr>
          <w:p w:rsidR="00111067" w:rsidRPr="0021710D" w:rsidRDefault="00111067" w:rsidP="009E1818">
            <w:pPr>
              <w:snapToGrid w:val="0"/>
              <w:rPr>
                <w:rFonts w:ascii="Arial" w:hAnsi="Arial" w:cs="Arial"/>
                <w:sz w:val="20"/>
              </w:rPr>
            </w:pPr>
            <w:r w:rsidRPr="0021710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828" w:type="dxa"/>
          </w:tcPr>
          <w:p w:rsidR="00111067" w:rsidRPr="0021710D" w:rsidRDefault="00111067" w:rsidP="009E1818">
            <w:pPr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984" w:type="dxa"/>
          </w:tcPr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111067" w:rsidRPr="0021710D" w:rsidRDefault="00111067" w:rsidP="009E1818">
            <w:pPr>
              <w:jc w:val="center"/>
              <w:rPr>
                <w:rFonts w:ascii="Arial" w:hAnsi="Arial" w:cs="Arial"/>
                <w:sz w:val="20"/>
              </w:rPr>
            </w:pPr>
          </w:p>
          <w:p w:rsidR="00111067" w:rsidRPr="0021710D" w:rsidRDefault="00111067" w:rsidP="009E1818">
            <w:pPr>
              <w:jc w:val="center"/>
              <w:rPr>
                <w:rFonts w:ascii="Arial" w:hAnsi="Arial" w:cs="Arial"/>
                <w:sz w:val="20"/>
              </w:rPr>
            </w:pPr>
          </w:p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552" w:type="dxa"/>
          </w:tcPr>
          <w:p w:rsidR="00111067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067" w:rsidRPr="0021710D" w:rsidTr="007F7A5D">
        <w:trPr>
          <w:jc w:val="center"/>
        </w:trPr>
        <w:tc>
          <w:tcPr>
            <w:tcW w:w="747" w:type="dxa"/>
          </w:tcPr>
          <w:p w:rsidR="00111067" w:rsidRPr="0021710D" w:rsidRDefault="00111067" w:rsidP="009E1818">
            <w:pPr>
              <w:snapToGrid w:val="0"/>
              <w:rPr>
                <w:rFonts w:ascii="Arial" w:hAnsi="Arial" w:cs="Arial"/>
                <w:sz w:val="20"/>
              </w:rPr>
            </w:pPr>
            <w:r w:rsidRPr="0021710D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828" w:type="dxa"/>
          </w:tcPr>
          <w:p w:rsidR="00111067" w:rsidRPr="0021710D" w:rsidRDefault="00111067" w:rsidP="009E1818">
            <w:pPr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984" w:type="dxa"/>
          </w:tcPr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111067" w:rsidRPr="0021710D" w:rsidRDefault="00111067" w:rsidP="009E1818">
            <w:pPr>
              <w:jc w:val="center"/>
              <w:rPr>
                <w:rFonts w:ascii="Arial" w:hAnsi="Arial" w:cs="Arial"/>
                <w:sz w:val="20"/>
              </w:rPr>
            </w:pPr>
          </w:p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552" w:type="dxa"/>
          </w:tcPr>
          <w:p w:rsidR="00111067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067" w:rsidRPr="0021710D" w:rsidTr="007F7A5D">
        <w:trPr>
          <w:jc w:val="center"/>
        </w:trPr>
        <w:tc>
          <w:tcPr>
            <w:tcW w:w="747" w:type="dxa"/>
          </w:tcPr>
          <w:p w:rsidR="00111067" w:rsidRPr="0021710D" w:rsidRDefault="00111067" w:rsidP="009E1818">
            <w:pPr>
              <w:snapToGrid w:val="0"/>
              <w:rPr>
                <w:rFonts w:ascii="Arial" w:hAnsi="Arial" w:cs="Arial"/>
                <w:sz w:val="20"/>
              </w:rPr>
            </w:pPr>
            <w:r w:rsidRPr="0021710D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828" w:type="dxa"/>
          </w:tcPr>
          <w:p w:rsidR="00111067" w:rsidRPr="0021710D" w:rsidRDefault="00111067" w:rsidP="009E1818">
            <w:pPr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984" w:type="dxa"/>
          </w:tcPr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552" w:type="dxa"/>
          </w:tcPr>
          <w:p w:rsidR="00111067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067" w:rsidRPr="0021710D" w:rsidTr="007F7A5D">
        <w:trPr>
          <w:jc w:val="center"/>
        </w:trPr>
        <w:tc>
          <w:tcPr>
            <w:tcW w:w="747" w:type="dxa"/>
          </w:tcPr>
          <w:p w:rsidR="00111067" w:rsidRPr="0021710D" w:rsidRDefault="00111067" w:rsidP="009E1818">
            <w:pPr>
              <w:snapToGrid w:val="0"/>
              <w:rPr>
                <w:rFonts w:ascii="Arial" w:hAnsi="Arial" w:cs="Arial"/>
                <w:sz w:val="20"/>
              </w:rPr>
            </w:pPr>
            <w:r w:rsidRPr="0021710D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828" w:type="dxa"/>
          </w:tcPr>
          <w:p w:rsidR="00111067" w:rsidRPr="0021710D" w:rsidRDefault="00111067" w:rsidP="009E1818">
            <w:pPr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Okres dostępności części zamiennych od daty sprzedaży przez min. 10 lat.</w:t>
            </w:r>
          </w:p>
        </w:tc>
        <w:tc>
          <w:tcPr>
            <w:tcW w:w="1984" w:type="dxa"/>
          </w:tcPr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552" w:type="dxa"/>
          </w:tcPr>
          <w:p w:rsidR="00111067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067" w:rsidRPr="0021710D" w:rsidTr="007F7A5D">
        <w:trPr>
          <w:jc w:val="center"/>
        </w:trPr>
        <w:tc>
          <w:tcPr>
            <w:tcW w:w="747" w:type="dxa"/>
          </w:tcPr>
          <w:p w:rsidR="00111067" w:rsidRPr="0021710D" w:rsidRDefault="00111067" w:rsidP="009E1818">
            <w:pPr>
              <w:snapToGrid w:val="0"/>
              <w:rPr>
                <w:rFonts w:ascii="Arial" w:hAnsi="Arial" w:cs="Arial"/>
                <w:sz w:val="20"/>
              </w:rPr>
            </w:pPr>
            <w:r w:rsidRPr="0021710D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828" w:type="dxa"/>
          </w:tcPr>
          <w:p w:rsidR="00111067" w:rsidRPr="0021710D" w:rsidRDefault="00111067" w:rsidP="009E1818">
            <w:pPr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984" w:type="dxa"/>
          </w:tcPr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552" w:type="dxa"/>
          </w:tcPr>
          <w:p w:rsidR="00111067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067" w:rsidRPr="0021710D" w:rsidTr="007F7A5D">
        <w:trPr>
          <w:jc w:val="center"/>
        </w:trPr>
        <w:tc>
          <w:tcPr>
            <w:tcW w:w="747" w:type="dxa"/>
          </w:tcPr>
          <w:p w:rsidR="00111067" w:rsidRPr="0021710D" w:rsidRDefault="00111067" w:rsidP="009E1818">
            <w:pPr>
              <w:snapToGrid w:val="0"/>
              <w:rPr>
                <w:rFonts w:ascii="Arial" w:hAnsi="Arial" w:cs="Arial"/>
                <w:sz w:val="20"/>
              </w:rPr>
            </w:pPr>
            <w:r w:rsidRPr="0021710D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828" w:type="dxa"/>
          </w:tcPr>
          <w:p w:rsidR="00111067" w:rsidRPr="0021710D" w:rsidRDefault="00111067" w:rsidP="009E1818">
            <w:pPr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Przedłużenie gwarancji o czas niesprawności sprzętu</w:t>
            </w:r>
          </w:p>
        </w:tc>
        <w:tc>
          <w:tcPr>
            <w:tcW w:w="1984" w:type="dxa"/>
          </w:tcPr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552" w:type="dxa"/>
          </w:tcPr>
          <w:p w:rsidR="00111067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067" w:rsidRPr="0021710D" w:rsidTr="007F7A5D">
        <w:trPr>
          <w:jc w:val="center"/>
        </w:trPr>
        <w:tc>
          <w:tcPr>
            <w:tcW w:w="747" w:type="dxa"/>
          </w:tcPr>
          <w:p w:rsidR="00111067" w:rsidRPr="0021710D" w:rsidRDefault="00111067" w:rsidP="009E1818">
            <w:pPr>
              <w:snapToGrid w:val="0"/>
              <w:rPr>
                <w:rFonts w:ascii="Arial" w:hAnsi="Arial" w:cs="Arial"/>
                <w:sz w:val="20"/>
              </w:rPr>
            </w:pPr>
            <w:r w:rsidRPr="0021710D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828" w:type="dxa"/>
          </w:tcPr>
          <w:p w:rsidR="00111067" w:rsidRPr="0021710D" w:rsidRDefault="00111067" w:rsidP="009E1818">
            <w:pPr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984" w:type="dxa"/>
          </w:tcPr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111067" w:rsidRPr="0021710D" w:rsidRDefault="00111067" w:rsidP="009E1818">
            <w:pPr>
              <w:jc w:val="center"/>
              <w:rPr>
                <w:rFonts w:ascii="Arial" w:hAnsi="Arial" w:cs="Arial"/>
                <w:sz w:val="20"/>
              </w:rPr>
            </w:pPr>
          </w:p>
          <w:p w:rsidR="00111067" w:rsidRPr="0021710D" w:rsidRDefault="00111067" w:rsidP="009E18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1710D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552" w:type="dxa"/>
          </w:tcPr>
          <w:p w:rsidR="00111067" w:rsidRPr="0021710D" w:rsidRDefault="00111067" w:rsidP="00FA6F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5ADE" w:rsidRPr="0021710D" w:rsidRDefault="00005ADE" w:rsidP="00005ADE">
      <w:pPr>
        <w:rPr>
          <w:rFonts w:ascii="Arial" w:hAnsi="Arial" w:cs="Arial"/>
          <w:b/>
          <w:sz w:val="24"/>
          <w:szCs w:val="24"/>
        </w:rPr>
      </w:pPr>
    </w:p>
    <w:p w:rsidR="0020272B" w:rsidRDefault="007D319F"/>
    <w:sectPr w:rsidR="0020272B" w:rsidSect="00EB5132">
      <w:headerReference w:type="default" r:id="rId8"/>
      <w:pgSz w:w="11906" w:h="16838"/>
      <w:pgMar w:top="851" w:right="1417" w:bottom="127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19F" w:rsidRDefault="007D319F" w:rsidP="00005ADE">
      <w:r>
        <w:separator/>
      </w:r>
    </w:p>
  </w:endnote>
  <w:endnote w:type="continuationSeparator" w:id="1">
    <w:p w:rsidR="007D319F" w:rsidRDefault="007D319F" w:rsidP="0000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19F" w:rsidRDefault="007D319F" w:rsidP="00005ADE">
      <w:r>
        <w:separator/>
      </w:r>
    </w:p>
  </w:footnote>
  <w:footnote w:type="continuationSeparator" w:id="1">
    <w:p w:rsidR="007D319F" w:rsidRDefault="007D319F" w:rsidP="00005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DE" w:rsidRPr="00005ADE" w:rsidRDefault="00005ADE" w:rsidP="00005ADE">
    <w:pPr>
      <w:pStyle w:val="Nagwek"/>
    </w:pPr>
    <w:r>
      <w:rPr>
        <w:noProof/>
      </w:rPr>
      <w:drawing>
        <wp:inline distT="0" distB="0" distL="0" distR="0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ADE"/>
    <w:rsid w:val="00005ADE"/>
    <w:rsid w:val="000F4FBC"/>
    <w:rsid w:val="00111067"/>
    <w:rsid w:val="001A6F62"/>
    <w:rsid w:val="0021710D"/>
    <w:rsid w:val="00321650"/>
    <w:rsid w:val="00567228"/>
    <w:rsid w:val="00610C9A"/>
    <w:rsid w:val="00757C32"/>
    <w:rsid w:val="007D319F"/>
    <w:rsid w:val="00D336DF"/>
    <w:rsid w:val="00D64A4E"/>
    <w:rsid w:val="00DA4743"/>
    <w:rsid w:val="00E90584"/>
    <w:rsid w:val="00EB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ADE"/>
    <w:pPr>
      <w:spacing w:after="0" w:line="240" w:lineRule="auto"/>
    </w:pPr>
    <w:rPr>
      <w:rFonts w:ascii="Verdana" w:eastAsia="Times New Roman" w:hAnsi="Verdana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05ADE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05ADE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05ADE"/>
    <w:pPr>
      <w:tabs>
        <w:tab w:val="center" w:pos="4536"/>
        <w:tab w:val="right" w:pos="9072"/>
      </w:tabs>
    </w:pPr>
    <w:rPr>
      <w:rFonts w:ascii="Arial" w:hAnsi="Arial"/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005ADE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DE"/>
    <w:rPr>
      <w:rFonts w:ascii="Verdana" w:eastAsia="Times New Roman" w:hAnsi="Verdana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C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C3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nie">
    <w:name w:val="Domy徑nie"/>
    <w:uiPriority w:val="99"/>
    <w:rsid w:val="00757C3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9EAE-A076-415D-B988-6B90CF46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Jędrzejczak-Galewska</dc:creator>
  <cp:keywords/>
  <dc:description/>
  <cp:lastModifiedBy>CA_LTD</cp:lastModifiedBy>
  <cp:revision>6</cp:revision>
  <dcterms:created xsi:type="dcterms:W3CDTF">2020-06-07T16:58:00Z</dcterms:created>
  <dcterms:modified xsi:type="dcterms:W3CDTF">2020-06-25T05:30:00Z</dcterms:modified>
</cp:coreProperties>
</file>