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60" w:rsidRPr="001B6AD4" w:rsidRDefault="00614260" w:rsidP="00614260">
      <w:pPr>
        <w:spacing w:line="360" w:lineRule="auto"/>
        <w:rPr>
          <w:b/>
          <w:iCs/>
          <w:sz w:val="22"/>
          <w:szCs w:val="22"/>
        </w:rPr>
      </w:pPr>
      <w:r w:rsidRPr="001B6AD4">
        <w:rPr>
          <w:b/>
          <w:sz w:val="22"/>
          <w:szCs w:val="22"/>
        </w:rPr>
        <w:t xml:space="preserve">Ciśnieniomierz </w:t>
      </w:r>
      <w:r w:rsidR="001B0DF0" w:rsidRPr="001B6AD4">
        <w:rPr>
          <w:b/>
          <w:sz w:val="22"/>
          <w:szCs w:val="22"/>
        </w:rPr>
        <w:t xml:space="preserve"> (ZRM)</w:t>
      </w:r>
      <w:r w:rsidR="00CA3946" w:rsidRPr="001B6AD4">
        <w:rPr>
          <w:b/>
          <w:sz w:val="22"/>
          <w:szCs w:val="22"/>
        </w:rPr>
        <w:t xml:space="preserve"> – 30 szt.</w:t>
      </w:r>
      <w:bookmarkStart w:id="0" w:name="_GoBack"/>
      <w:bookmarkEnd w:id="0"/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4560"/>
        <w:gridCol w:w="2201"/>
        <w:gridCol w:w="2201"/>
      </w:tblGrid>
      <w:tr w:rsidR="008C114B" w:rsidRPr="001B6AD4" w:rsidTr="008C114B">
        <w:trPr>
          <w:cantSplit/>
          <w:trHeight w:val="345"/>
        </w:trPr>
        <w:tc>
          <w:tcPr>
            <w:tcW w:w="360" w:type="dxa"/>
            <w:vAlign w:val="center"/>
          </w:tcPr>
          <w:p w:rsidR="008C114B" w:rsidRPr="001B6AD4" w:rsidRDefault="008C114B" w:rsidP="00E9737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560" w:type="dxa"/>
            <w:vAlign w:val="center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  <w:r w:rsidRPr="001B6AD4">
              <w:rPr>
                <w:b/>
                <w:sz w:val="22"/>
                <w:szCs w:val="22"/>
              </w:rPr>
              <w:t>Parametry techniczne</w:t>
            </w:r>
          </w:p>
        </w:tc>
        <w:tc>
          <w:tcPr>
            <w:tcW w:w="2201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b/>
                <w:sz w:val="20"/>
                <w:szCs w:val="20"/>
              </w:rPr>
              <w:t>Warunek</w:t>
            </w:r>
          </w:p>
        </w:tc>
        <w:tc>
          <w:tcPr>
            <w:tcW w:w="2201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b/>
                <w:sz w:val="20"/>
                <w:szCs w:val="20"/>
              </w:rPr>
              <w:t>Potwierdzenie/</w:t>
            </w:r>
          </w:p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b/>
                <w:sz w:val="20"/>
                <w:szCs w:val="20"/>
              </w:rPr>
              <w:t>Opis Wykonawcy</w:t>
            </w:r>
          </w:p>
        </w:tc>
      </w:tr>
      <w:tr w:rsidR="008C114B" w:rsidRPr="001B6AD4" w:rsidTr="00A3452C">
        <w:trPr>
          <w:cantSplit/>
          <w:trHeight w:val="345"/>
        </w:trPr>
        <w:tc>
          <w:tcPr>
            <w:tcW w:w="360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8C114B" w:rsidRPr="001B6AD4" w:rsidRDefault="008C114B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2201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</w:p>
        </w:tc>
      </w:tr>
      <w:tr w:rsidR="008C114B" w:rsidRPr="001B6AD4" w:rsidTr="00A3452C">
        <w:trPr>
          <w:cantSplit/>
          <w:trHeight w:val="345"/>
        </w:trPr>
        <w:tc>
          <w:tcPr>
            <w:tcW w:w="360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560" w:type="dxa"/>
          </w:tcPr>
          <w:p w:rsidR="008C114B" w:rsidRPr="001B6AD4" w:rsidRDefault="008C114B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2201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</w:p>
        </w:tc>
      </w:tr>
      <w:tr w:rsidR="008C114B" w:rsidRPr="001B6AD4" w:rsidTr="00A3452C">
        <w:trPr>
          <w:cantSplit/>
          <w:trHeight w:val="345"/>
        </w:trPr>
        <w:tc>
          <w:tcPr>
            <w:tcW w:w="360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560" w:type="dxa"/>
          </w:tcPr>
          <w:p w:rsidR="008C114B" w:rsidRPr="001B6AD4" w:rsidRDefault="008C114B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Rok produkcji</w:t>
            </w:r>
          </w:p>
        </w:tc>
        <w:tc>
          <w:tcPr>
            <w:tcW w:w="2201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</w:p>
        </w:tc>
      </w:tr>
      <w:tr w:rsidR="008C114B" w:rsidRPr="001B6AD4" w:rsidTr="001A64D7">
        <w:trPr>
          <w:cantSplit/>
          <w:trHeight w:val="345"/>
        </w:trPr>
        <w:tc>
          <w:tcPr>
            <w:tcW w:w="360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560" w:type="dxa"/>
          </w:tcPr>
          <w:p w:rsidR="008C114B" w:rsidRPr="001B6AD4" w:rsidRDefault="008C114B" w:rsidP="00720894">
            <w:pPr>
              <w:pStyle w:val="Domynie"/>
              <w:rPr>
                <w:rFonts w:ascii="Calibri" w:hAnsi="Calibri" w:cs="Calibri"/>
                <w:sz w:val="20"/>
                <w:szCs w:val="20"/>
              </w:rPr>
            </w:pPr>
            <w:r w:rsidRPr="001B6AD4">
              <w:rPr>
                <w:rFonts w:ascii="Calibri" w:hAnsi="Calibri" w:cs="Calibr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8C114B" w:rsidRPr="001B6AD4" w:rsidRDefault="008C114B" w:rsidP="00720894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B6AD4">
              <w:rPr>
                <w:rFonts w:ascii="Calibri" w:hAnsi="Calibri" w:cs="Calibr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8C114B" w:rsidRPr="001B6AD4" w:rsidRDefault="008C114B" w:rsidP="00720894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1B6AD4">
              <w:rPr>
                <w:rFonts w:ascii="Calibri" w:hAnsi="Calibri" w:cs="Calibri"/>
                <w:sz w:val="20"/>
                <w:szCs w:val="20"/>
              </w:rPr>
              <w:t>posiadać deklarację zgodności dla oferowanego przedmiotu zamówienia;</w:t>
            </w:r>
          </w:p>
          <w:p w:rsidR="008C114B" w:rsidRPr="001B6AD4" w:rsidRDefault="008C114B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201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</w:p>
        </w:tc>
      </w:tr>
      <w:tr w:rsidR="008C114B" w:rsidRPr="001B6AD4" w:rsidTr="001A64D7">
        <w:trPr>
          <w:cantSplit/>
          <w:trHeight w:val="345"/>
        </w:trPr>
        <w:tc>
          <w:tcPr>
            <w:tcW w:w="360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560" w:type="dxa"/>
          </w:tcPr>
          <w:p w:rsidR="008C114B" w:rsidRPr="001B6AD4" w:rsidRDefault="008C114B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201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</w:p>
        </w:tc>
      </w:tr>
      <w:tr w:rsidR="008C114B" w:rsidRPr="001B6AD4" w:rsidTr="001A64D7">
        <w:trPr>
          <w:cantSplit/>
          <w:trHeight w:val="345"/>
        </w:trPr>
        <w:tc>
          <w:tcPr>
            <w:tcW w:w="360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560" w:type="dxa"/>
          </w:tcPr>
          <w:p w:rsidR="008C114B" w:rsidRPr="001B6AD4" w:rsidRDefault="008C114B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201" w:type="dxa"/>
          </w:tcPr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8C114B" w:rsidRPr="001B6AD4" w:rsidRDefault="008C114B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</w:p>
        </w:tc>
      </w:tr>
      <w:tr w:rsidR="00FA69C3" w:rsidRPr="001B6AD4" w:rsidTr="005E5078">
        <w:trPr>
          <w:cantSplit/>
          <w:trHeight w:val="345"/>
        </w:trPr>
        <w:tc>
          <w:tcPr>
            <w:tcW w:w="9322" w:type="dxa"/>
            <w:gridSpan w:val="4"/>
          </w:tcPr>
          <w:p w:rsidR="00FA69C3" w:rsidRPr="001B6AD4" w:rsidRDefault="00FA69C3" w:rsidP="00FA69C3">
            <w:pPr>
              <w:jc w:val="center"/>
              <w:rPr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b/>
                <w:sz w:val="20"/>
                <w:szCs w:val="20"/>
              </w:rPr>
              <w:t>Ogólne parametry techniczne</w:t>
            </w:r>
          </w:p>
        </w:tc>
      </w:tr>
      <w:tr w:rsidR="008C114B" w:rsidRPr="001B6AD4" w:rsidTr="008C114B">
        <w:trPr>
          <w:cantSplit/>
          <w:trHeight w:val="345"/>
        </w:trPr>
        <w:tc>
          <w:tcPr>
            <w:tcW w:w="360" w:type="dxa"/>
            <w:vAlign w:val="center"/>
          </w:tcPr>
          <w:p w:rsidR="008C114B" w:rsidRPr="001B6AD4" w:rsidRDefault="008C114B" w:rsidP="00E97374">
            <w:pPr>
              <w:jc w:val="center"/>
              <w:rPr>
                <w:b/>
                <w:bCs/>
                <w:i/>
                <w:iCs/>
              </w:rPr>
            </w:pPr>
            <w:r w:rsidRPr="001B6AD4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560" w:type="dxa"/>
            <w:vAlign w:val="center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  <w:r w:rsidRPr="001B6AD4">
              <w:rPr>
                <w:sz w:val="20"/>
                <w:szCs w:val="20"/>
              </w:rPr>
              <w:t>Czytelna tarcza o średnicy min. 50mm</w:t>
            </w:r>
          </w:p>
        </w:tc>
        <w:tc>
          <w:tcPr>
            <w:tcW w:w="2201" w:type="dxa"/>
          </w:tcPr>
          <w:p w:rsidR="008C114B" w:rsidRPr="001B6AD4" w:rsidRDefault="00FA69C3" w:rsidP="00FA69C3">
            <w:pPr>
              <w:jc w:val="center"/>
              <w:rPr>
                <w:b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</w:p>
        </w:tc>
      </w:tr>
      <w:tr w:rsidR="008C114B" w:rsidRPr="001B6AD4" w:rsidTr="008C114B">
        <w:trPr>
          <w:cantSplit/>
          <w:trHeight w:val="345"/>
        </w:trPr>
        <w:tc>
          <w:tcPr>
            <w:tcW w:w="360" w:type="dxa"/>
            <w:vAlign w:val="center"/>
          </w:tcPr>
          <w:p w:rsidR="008C114B" w:rsidRPr="001B6AD4" w:rsidRDefault="008C114B" w:rsidP="00E97374">
            <w:pPr>
              <w:jc w:val="center"/>
              <w:rPr>
                <w:b/>
                <w:bCs/>
                <w:i/>
                <w:iCs/>
              </w:rPr>
            </w:pPr>
            <w:r w:rsidRPr="001B6AD4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560" w:type="dxa"/>
            <w:vAlign w:val="center"/>
          </w:tcPr>
          <w:p w:rsidR="008C114B" w:rsidRPr="001B6AD4" w:rsidRDefault="008C114B" w:rsidP="00E97374">
            <w:pPr>
              <w:shd w:val="clear" w:color="auto" w:fill="FFFFFF"/>
              <w:ind w:right="-30"/>
              <w:rPr>
                <w:sz w:val="20"/>
                <w:szCs w:val="20"/>
              </w:rPr>
            </w:pPr>
            <w:r w:rsidRPr="001B6AD4">
              <w:rPr>
                <w:sz w:val="20"/>
                <w:szCs w:val="20"/>
              </w:rPr>
              <w:t>Zakres pomiaru ciśnienia: min. 0 – 300 mmHg</w:t>
            </w:r>
          </w:p>
        </w:tc>
        <w:tc>
          <w:tcPr>
            <w:tcW w:w="2201" w:type="dxa"/>
          </w:tcPr>
          <w:p w:rsidR="008C114B" w:rsidRPr="001B6AD4" w:rsidRDefault="00FA69C3" w:rsidP="00FA69C3">
            <w:pPr>
              <w:shd w:val="clear" w:color="auto" w:fill="FFFFFF"/>
              <w:ind w:right="-30"/>
              <w:jc w:val="center"/>
              <w:rPr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8C114B" w:rsidRPr="001B6AD4" w:rsidTr="008C114B">
        <w:trPr>
          <w:cantSplit/>
          <w:trHeight w:val="345"/>
        </w:trPr>
        <w:tc>
          <w:tcPr>
            <w:tcW w:w="360" w:type="dxa"/>
            <w:vAlign w:val="center"/>
          </w:tcPr>
          <w:p w:rsidR="008C114B" w:rsidRPr="001B6AD4" w:rsidRDefault="008C114B" w:rsidP="00E97374">
            <w:pPr>
              <w:jc w:val="center"/>
              <w:rPr>
                <w:b/>
                <w:bCs/>
                <w:i/>
                <w:iCs/>
              </w:rPr>
            </w:pPr>
            <w:r w:rsidRPr="001B6AD4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560" w:type="dxa"/>
            <w:vAlign w:val="center"/>
          </w:tcPr>
          <w:p w:rsidR="008C114B" w:rsidRPr="001B6AD4" w:rsidRDefault="008C114B" w:rsidP="00E97374">
            <w:pPr>
              <w:shd w:val="clear" w:color="auto" w:fill="FFFFFF"/>
              <w:ind w:right="-30"/>
              <w:rPr>
                <w:sz w:val="20"/>
                <w:szCs w:val="20"/>
              </w:rPr>
            </w:pPr>
            <w:r w:rsidRPr="001B6AD4">
              <w:rPr>
                <w:sz w:val="20"/>
                <w:szCs w:val="20"/>
              </w:rPr>
              <w:t xml:space="preserve"> Dokładność pomiarowa +/- 3 mmHg</w:t>
            </w:r>
          </w:p>
        </w:tc>
        <w:tc>
          <w:tcPr>
            <w:tcW w:w="2201" w:type="dxa"/>
          </w:tcPr>
          <w:p w:rsidR="008C114B" w:rsidRPr="001B6AD4" w:rsidRDefault="00FA69C3" w:rsidP="00FA69C3">
            <w:pPr>
              <w:shd w:val="clear" w:color="auto" w:fill="FFFFFF"/>
              <w:ind w:right="-30"/>
              <w:jc w:val="center"/>
              <w:rPr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8C114B" w:rsidRPr="001B6AD4" w:rsidTr="008C114B">
        <w:trPr>
          <w:cantSplit/>
          <w:trHeight w:val="345"/>
        </w:trPr>
        <w:tc>
          <w:tcPr>
            <w:tcW w:w="360" w:type="dxa"/>
            <w:vAlign w:val="center"/>
          </w:tcPr>
          <w:p w:rsidR="008C114B" w:rsidRPr="001B6AD4" w:rsidRDefault="008C114B" w:rsidP="00E97374">
            <w:pPr>
              <w:jc w:val="center"/>
              <w:rPr>
                <w:b/>
                <w:bCs/>
                <w:i/>
                <w:iCs/>
              </w:rPr>
            </w:pPr>
            <w:r w:rsidRPr="001B6AD4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560" w:type="dxa"/>
            <w:vAlign w:val="center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  <w:r w:rsidRPr="001B6AD4">
              <w:rPr>
                <w:sz w:val="20"/>
                <w:szCs w:val="20"/>
              </w:rPr>
              <w:t xml:space="preserve"> </w:t>
            </w:r>
            <w:r w:rsidRPr="001B6AD4">
              <w:rPr>
                <w:sz w:val="20"/>
                <w:szCs w:val="20"/>
                <w:shd w:val="clear" w:color="auto" w:fill="FFFFFF"/>
              </w:rPr>
              <w:t>Łatwa i szybka wymiana mankietu</w:t>
            </w:r>
          </w:p>
        </w:tc>
        <w:tc>
          <w:tcPr>
            <w:tcW w:w="2201" w:type="dxa"/>
          </w:tcPr>
          <w:p w:rsidR="008C114B" w:rsidRPr="001B6AD4" w:rsidRDefault="00FA69C3" w:rsidP="00FA69C3">
            <w:pPr>
              <w:jc w:val="center"/>
              <w:rPr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rPr>
                <w:sz w:val="20"/>
                <w:szCs w:val="20"/>
              </w:rPr>
            </w:pPr>
          </w:p>
        </w:tc>
      </w:tr>
      <w:tr w:rsidR="008C114B" w:rsidRPr="001B6AD4" w:rsidTr="008C114B">
        <w:trPr>
          <w:cantSplit/>
          <w:trHeight w:val="354"/>
        </w:trPr>
        <w:tc>
          <w:tcPr>
            <w:tcW w:w="360" w:type="dxa"/>
            <w:vAlign w:val="center"/>
          </w:tcPr>
          <w:p w:rsidR="008C114B" w:rsidRPr="001B6AD4" w:rsidRDefault="008C114B" w:rsidP="00E97374">
            <w:pPr>
              <w:jc w:val="center"/>
              <w:rPr>
                <w:b/>
                <w:bCs/>
                <w:i/>
                <w:iCs/>
              </w:rPr>
            </w:pPr>
            <w:r w:rsidRPr="001B6AD4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560" w:type="dxa"/>
            <w:vAlign w:val="center"/>
          </w:tcPr>
          <w:p w:rsidR="00FA69C3" w:rsidRPr="001B6AD4" w:rsidRDefault="008C114B" w:rsidP="00DC4B85">
            <w:pPr>
              <w:rPr>
                <w:sz w:val="20"/>
                <w:szCs w:val="20"/>
                <w:lang w:eastAsia="pl-PL"/>
              </w:rPr>
            </w:pPr>
            <w:r w:rsidRPr="001B6AD4">
              <w:rPr>
                <w:sz w:val="20"/>
                <w:szCs w:val="20"/>
              </w:rPr>
              <w:t xml:space="preserve"> </w:t>
            </w:r>
            <w:r w:rsidRPr="001B6AD4">
              <w:rPr>
                <w:sz w:val="20"/>
                <w:szCs w:val="20"/>
                <w:lang w:eastAsia="pl-PL"/>
              </w:rPr>
              <w:t>W komplecie wymienne mankiety, przystosowane do my</w:t>
            </w:r>
            <w:r w:rsidR="00FA69C3" w:rsidRPr="001B6AD4">
              <w:rPr>
                <w:sz w:val="20"/>
                <w:szCs w:val="20"/>
                <w:lang w:eastAsia="pl-PL"/>
              </w:rPr>
              <w:t xml:space="preserve">cia i dezynfekcji w rozmiarach: </w:t>
            </w:r>
          </w:p>
          <w:p w:rsidR="008C114B" w:rsidRPr="001B6AD4" w:rsidRDefault="008C114B" w:rsidP="00DC4B85">
            <w:pPr>
              <w:rPr>
                <w:sz w:val="20"/>
                <w:szCs w:val="20"/>
              </w:rPr>
            </w:pPr>
            <w:r w:rsidRPr="001B6AD4">
              <w:rPr>
                <w:sz w:val="20"/>
                <w:szCs w:val="20"/>
                <w:lang w:eastAsia="pl-PL"/>
              </w:rPr>
              <w:t>dziecięcy, mały dorosły, dorosły, dorosły długi, dla otyłych (nr 12)</w:t>
            </w:r>
          </w:p>
        </w:tc>
        <w:tc>
          <w:tcPr>
            <w:tcW w:w="2201" w:type="dxa"/>
          </w:tcPr>
          <w:p w:rsidR="008C114B" w:rsidRPr="001B6AD4" w:rsidRDefault="008C114B" w:rsidP="00DC4B85">
            <w:pPr>
              <w:rPr>
                <w:sz w:val="20"/>
                <w:szCs w:val="20"/>
              </w:rPr>
            </w:pPr>
          </w:p>
          <w:p w:rsidR="00FA69C3" w:rsidRPr="001B6AD4" w:rsidRDefault="00FA69C3" w:rsidP="00FA69C3">
            <w:pPr>
              <w:jc w:val="center"/>
              <w:rPr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DC4B85">
            <w:pPr>
              <w:rPr>
                <w:sz w:val="20"/>
                <w:szCs w:val="20"/>
              </w:rPr>
            </w:pPr>
          </w:p>
        </w:tc>
      </w:tr>
      <w:tr w:rsidR="008C114B" w:rsidRPr="001B6AD4" w:rsidTr="008C114B">
        <w:trPr>
          <w:cantSplit/>
          <w:trHeight w:val="354"/>
        </w:trPr>
        <w:tc>
          <w:tcPr>
            <w:tcW w:w="360" w:type="dxa"/>
            <w:vAlign w:val="center"/>
          </w:tcPr>
          <w:p w:rsidR="008C114B" w:rsidRPr="001B6AD4" w:rsidRDefault="008C114B" w:rsidP="00E97374">
            <w:pPr>
              <w:jc w:val="center"/>
              <w:rPr>
                <w:b/>
                <w:bCs/>
                <w:i/>
                <w:iCs/>
              </w:rPr>
            </w:pPr>
            <w:r w:rsidRPr="001B6AD4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560" w:type="dxa"/>
            <w:vAlign w:val="center"/>
          </w:tcPr>
          <w:p w:rsidR="008C114B" w:rsidRPr="001B6AD4" w:rsidRDefault="008C114B" w:rsidP="001B6AD4">
            <w:pPr>
              <w:shd w:val="clear" w:color="auto" w:fill="FFFFFF"/>
              <w:ind w:right="-30"/>
              <w:rPr>
                <w:sz w:val="20"/>
                <w:szCs w:val="20"/>
              </w:rPr>
            </w:pPr>
            <w:r w:rsidRPr="001B6AD4">
              <w:rPr>
                <w:sz w:val="20"/>
                <w:szCs w:val="20"/>
              </w:rPr>
              <w:t xml:space="preserve"> </w:t>
            </w:r>
            <w:r w:rsidRPr="001B6AD4">
              <w:rPr>
                <w:sz w:val="20"/>
                <w:szCs w:val="20"/>
                <w:shd w:val="clear" w:color="auto" w:fill="FFFFFF"/>
              </w:rPr>
              <w:t>Wyposażony w zawór spustowy, umożliwiający pomiar dowolną ręką</w:t>
            </w:r>
          </w:p>
        </w:tc>
        <w:tc>
          <w:tcPr>
            <w:tcW w:w="2201" w:type="dxa"/>
          </w:tcPr>
          <w:p w:rsidR="008C114B" w:rsidRPr="001B6AD4" w:rsidRDefault="00FA69C3" w:rsidP="00FA69C3">
            <w:pPr>
              <w:shd w:val="clear" w:color="auto" w:fill="FFFFFF"/>
              <w:ind w:right="-30"/>
              <w:jc w:val="center"/>
              <w:rPr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D83201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8C114B" w:rsidRPr="001B6AD4" w:rsidTr="008C114B">
        <w:trPr>
          <w:cantSplit/>
          <w:trHeight w:val="354"/>
        </w:trPr>
        <w:tc>
          <w:tcPr>
            <w:tcW w:w="360" w:type="dxa"/>
            <w:vAlign w:val="center"/>
          </w:tcPr>
          <w:p w:rsidR="008C114B" w:rsidRPr="001B6AD4" w:rsidRDefault="008C114B" w:rsidP="00E97374">
            <w:pPr>
              <w:jc w:val="center"/>
              <w:rPr>
                <w:b/>
                <w:bCs/>
                <w:i/>
                <w:iCs/>
              </w:rPr>
            </w:pPr>
            <w:r w:rsidRPr="001B6AD4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560" w:type="dxa"/>
            <w:vAlign w:val="center"/>
          </w:tcPr>
          <w:p w:rsidR="008C114B" w:rsidRPr="001B6AD4" w:rsidRDefault="008C114B" w:rsidP="00E97374">
            <w:pPr>
              <w:shd w:val="clear" w:color="auto" w:fill="FFFFFF"/>
              <w:ind w:right="-30"/>
              <w:rPr>
                <w:sz w:val="20"/>
                <w:szCs w:val="20"/>
              </w:rPr>
            </w:pPr>
            <w:r w:rsidRPr="001B6AD4">
              <w:rPr>
                <w:sz w:val="20"/>
                <w:szCs w:val="20"/>
                <w:shd w:val="clear" w:color="auto" w:fill="FFFFFF"/>
              </w:rPr>
              <w:t>Trwały, odporny na wstrząsy i skutki upadku, nie wymagając ponownej kalibracji, spełniający normy AAMI</w:t>
            </w:r>
          </w:p>
        </w:tc>
        <w:tc>
          <w:tcPr>
            <w:tcW w:w="2201" w:type="dxa"/>
          </w:tcPr>
          <w:p w:rsidR="008C114B" w:rsidRPr="001B6AD4" w:rsidRDefault="00FA69C3" w:rsidP="00FA69C3">
            <w:pPr>
              <w:shd w:val="clear" w:color="auto" w:fill="FFFFFF"/>
              <w:ind w:right="-3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shd w:val="clear" w:color="auto" w:fill="FFFFFF"/>
              <w:ind w:right="-3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114B" w:rsidRPr="001B6AD4" w:rsidTr="008C114B">
        <w:trPr>
          <w:cantSplit/>
          <w:trHeight w:val="354"/>
        </w:trPr>
        <w:tc>
          <w:tcPr>
            <w:tcW w:w="360" w:type="dxa"/>
            <w:vAlign w:val="center"/>
          </w:tcPr>
          <w:p w:rsidR="008C114B" w:rsidRPr="001B6AD4" w:rsidRDefault="008C114B" w:rsidP="00E97374">
            <w:pPr>
              <w:jc w:val="center"/>
              <w:rPr>
                <w:b/>
                <w:bCs/>
                <w:i/>
                <w:iCs/>
              </w:rPr>
            </w:pPr>
            <w:r w:rsidRPr="001B6AD4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560" w:type="dxa"/>
            <w:vAlign w:val="center"/>
          </w:tcPr>
          <w:p w:rsidR="008C114B" w:rsidRPr="001B6AD4" w:rsidRDefault="008C114B" w:rsidP="00E97374">
            <w:pPr>
              <w:shd w:val="clear" w:color="auto" w:fill="FFFFFF"/>
              <w:ind w:right="-30"/>
              <w:rPr>
                <w:sz w:val="20"/>
                <w:szCs w:val="20"/>
              </w:rPr>
            </w:pPr>
            <w:r w:rsidRPr="001B6AD4">
              <w:rPr>
                <w:sz w:val="20"/>
                <w:szCs w:val="20"/>
              </w:rPr>
              <w:t>Dokładność pomiaru ciśnienia tętniczego zgodna ze standardami typu ANSI.AAMI SP10:2002 lub równoważnymi</w:t>
            </w:r>
          </w:p>
        </w:tc>
        <w:tc>
          <w:tcPr>
            <w:tcW w:w="2201" w:type="dxa"/>
          </w:tcPr>
          <w:p w:rsidR="008C114B" w:rsidRPr="001B6AD4" w:rsidRDefault="00FA69C3" w:rsidP="00FA69C3">
            <w:pPr>
              <w:shd w:val="clear" w:color="auto" w:fill="FFFFFF"/>
              <w:ind w:right="-30"/>
              <w:jc w:val="center"/>
              <w:rPr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E97374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8C114B" w:rsidRPr="001B6AD4" w:rsidTr="008C114B">
        <w:trPr>
          <w:cantSplit/>
          <w:trHeight w:val="313"/>
        </w:trPr>
        <w:tc>
          <w:tcPr>
            <w:tcW w:w="360" w:type="dxa"/>
            <w:vAlign w:val="center"/>
          </w:tcPr>
          <w:p w:rsidR="008C114B" w:rsidRPr="001B6AD4" w:rsidRDefault="008C114B" w:rsidP="00E97374">
            <w:pPr>
              <w:jc w:val="center"/>
              <w:rPr>
                <w:b/>
                <w:bCs/>
                <w:i/>
                <w:iCs/>
              </w:rPr>
            </w:pPr>
            <w:r w:rsidRPr="001B6AD4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560" w:type="dxa"/>
          </w:tcPr>
          <w:p w:rsidR="008C114B" w:rsidRPr="001B6AD4" w:rsidRDefault="008C114B" w:rsidP="00923D7E">
            <w:pPr>
              <w:rPr>
                <w:sz w:val="20"/>
                <w:szCs w:val="20"/>
              </w:rPr>
            </w:pPr>
            <w:r w:rsidRPr="001B6AD4">
              <w:rPr>
                <w:sz w:val="20"/>
                <w:szCs w:val="20"/>
              </w:rPr>
              <w:t>Stetoskop w zestawie</w:t>
            </w:r>
          </w:p>
        </w:tc>
        <w:tc>
          <w:tcPr>
            <w:tcW w:w="2201" w:type="dxa"/>
          </w:tcPr>
          <w:p w:rsidR="008C114B" w:rsidRPr="001B6AD4" w:rsidRDefault="00FA69C3" w:rsidP="00FA69C3">
            <w:pPr>
              <w:jc w:val="center"/>
              <w:rPr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8C114B" w:rsidRPr="001B6AD4" w:rsidRDefault="008C114B" w:rsidP="00923D7E">
            <w:pPr>
              <w:rPr>
                <w:sz w:val="20"/>
                <w:szCs w:val="20"/>
              </w:rPr>
            </w:pPr>
          </w:p>
        </w:tc>
      </w:tr>
      <w:tr w:rsidR="00FA69C3" w:rsidRPr="001B6AD4" w:rsidTr="00DE26EF">
        <w:trPr>
          <w:cantSplit/>
          <w:trHeight w:val="313"/>
        </w:trPr>
        <w:tc>
          <w:tcPr>
            <w:tcW w:w="9322" w:type="dxa"/>
            <w:gridSpan w:val="4"/>
            <w:vAlign w:val="center"/>
          </w:tcPr>
          <w:p w:rsidR="00FA69C3" w:rsidRPr="001B6AD4" w:rsidRDefault="00FA69C3" w:rsidP="00FA69C3">
            <w:pPr>
              <w:jc w:val="center"/>
              <w:rPr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b/>
                <w:sz w:val="20"/>
                <w:szCs w:val="20"/>
              </w:rPr>
              <w:t>Warunki serwisu</w:t>
            </w:r>
          </w:p>
        </w:tc>
      </w:tr>
      <w:tr w:rsidR="00FA69C3" w:rsidRPr="001B6AD4" w:rsidTr="00D22317">
        <w:trPr>
          <w:cantSplit/>
          <w:trHeight w:val="313"/>
        </w:trPr>
        <w:tc>
          <w:tcPr>
            <w:tcW w:w="360" w:type="dxa"/>
          </w:tcPr>
          <w:p w:rsidR="00FA69C3" w:rsidRPr="001B6AD4" w:rsidRDefault="00FA69C3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560" w:type="dxa"/>
          </w:tcPr>
          <w:p w:rsidR="00FA69C3" w:rsidRPr="001B6AD4" w:rsidRDefault="00FA69C3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2201" w:type="dxa"/>
          </w:tcPr>
          <w:p w:rsidR="00FA69C3" w:rsidRPr="001B6AD4" w:rsidRDefault="00FA69C3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FA69C3" w:rsidRPr="001B6AD4" w:rsidRDefault="00FA69C3" w:rsidP="00923D7E">
            <w:pPr>
              <w:rPr>
                <w:sz w:val="20"/>
                <w:szCs w:val="20"/>
              </w:rPr>
            </w:pPr>
          </w:p>
        </w:tc>
      </w:tr>
      <w:tr w:rsidR="00FA69C3" w:rsidRPr="001B6AD4" w:rsidTr="00D22317">
        <w:trPr>
          <w:cantSplit/>
          <w:trHeight w:val="313"/>
        </w:trPr>
        <w:tc>
          <w:tcPr>
            <w:tcW w:w="360" w:type="dxa"/>
          </w:tcPr>
          <w:p w:rsidR="00FA69C3" w:rsidRPr="001B6AD4" w:rsidRDefault="00FA69C3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4560" w:type="dxa"/>
          </w:tcPr>
          <w:p w:rsidR="00FA69C3" w:rsidRPr="001B6AD4" w:rsidRDefault="00FA69C3" w:rsidP="007208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201" w:type="dxa"/>
          </w:tcPr>
          <w:p w:rsidR="00FA69C3" w:rsidRPr="001B6AD4" w:rsidRDefault="00FA69C3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A69C3" w:rsidRPr="001B6AD4" w:rsidRDefault="00FA69C3" w:rsidP="007208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B6AD4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201" w:type="dxa"/>
          </w:tcPr>
          <w:p w:rsidR="00FA69C3" w:rsidRPr="001B6AD4" w:rsidRDefault="00FA69C3" w:rsidP="00923D7E">
            <w:pPr>
              <w:rPr>
                <w:sz w:val="20"/>
                <w:szCs w:val="20"/>
              </w:rPr>
            </w:pPr>
          </w:p>
        </w:tc>
      </w:tr>
    </w:tbl>
    <w:p w:rsidR="0020272B" w:rsidRPr="001B6AD4" w:rsidRDefault="00861F3F"/>
    <w:sectPr w:rsidR="0020272B" w:rsidRPr="001B6AD4" w:rsidSect="002D57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3F" w:rsidRDefault="00861F3F" w:rsidP="0050242C">
      <w:r>
        <w:separator/>
      </w:r>
    </w:p>
  </w:endnote>
  <w:endnote w:type="continuationSeparator" w:id="1">
    <w:p w:rsidR="00861F3F" w:rsidRDefault="00861F3F" w:rsidP="0050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3F" w:rsidRDefault="00861F3F" w:rsidP="0050242C">
      <w:r>
        <w:separator/>
      </w:r>
    </w:p>
  </w:footnote>
  <w:footnote w:type="continuationSeparator" w:id="1">
    <w:p w:rsidR="00861F3F" w:rsidRDefault="00861F3F" w:rsidP="00502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2C" w:rsidRDefault="0050242C" w:rsidP="0050242C">
    <w:pPr>
      <w:pStyle w:val="Nagwek"/>
    </w:pPr>
    <w:r>
      <w:rPr>
        <w:noProof/>
        <w:lang w:eastAsia="pl-PL"/>
      </w:rPr>
      <w:drawing>
        <wp:inline distT="0" distB="0" distL="0" distR="0">
          <wp:extent cx="6170295" cy="683895"/>
          <wp:effectExtent l="0" t="0" r="1905" b="1905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242C" w:rsidRDefault="005024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260"/>
    <w:rsid w:val="00040F40"/>
    <w:rsid w:val="000F4FBC"/>
    <w:rsid w:val="001B0DF0"/>
    <w:rsid w:val="001B6AD4"/>
    <w:rsid w:val="002651DC"/>
    <w:rsid w:val="002D5739"/>
    <w:rsid w:val="00404FD3"/>
    <w:rsid w:val="00427098"/>
    <w:rsid w:val="0050242C"/>
    <w:rsid w:val="00567228"/>
    <w:rsid w:val="005A41C8"/>
    <w:rsid w:val="00614260"/>
    <w:rsid w:val="006379DD"/>
    <w:rsid w:val="00861F3F"/>
    <w:rsid w:val="008C114B"/>
    <w:rsid w:val="00923D7E"/>
    <w:rsid w:val="0092499C"/>
    <w:rsid w:val="009341C5"/>
    <w:rsid w:val="0097435F"/>
    <w:rsid w:val="009D0CBA"/>
    <w:rsid w:val="00A10CBE"/>
    <w:rsid w:val="00CA3946"/>
    <w:rsid w:val="00D336DF"/>
    <w:rsid w:val="00D83201"/>
    <w:rsid w:val="00DC4B85"/>
    <w:rsid w:val="00E00F0E"/>
    <w:rsid w:val="00E90584"/>
    <w:rsid w:val="00FA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2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614260"/>
    <w:pPr>
      <w:suppressAutoHyphens w:val="0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2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4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2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4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F4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omynie">
    <w:name w:val="Domy徑nie"/>
    <w:uiPriority w:val="99"/>
    <w:rsid w:val="008C114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Jędrzejczak-Galewska</dc:creator>
  <cp:lastModifiedBy>CA_LTD</cp:lastModifiedBy>
  <cp:revision>8</cp:revision>
  <dcterms:created xsi:type="dcterms:W3CDTF">2021-03-26T07:25:00Z</dcterms:created>
  <dcterms:modified xsi:type="dcterms:W3CDTF">2021-06-07T07:18:00Z</dcterms:modified>
</cp:coreProperties>
</file>